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23" w:rsidRPr="00F81423" w:rsidRDefault="00F81423" w:rsidP="00F81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-344805</wp:posOffset>
            </wp:positionV>
            <wp:extent cx="640080" cy="920115"/>
            <wp:effectExtent l="0" t="0" r="7620" b="0"/>
            <wp:wrapThrough wrapText="bothSides">
              <wp:wrapPolygon edited="0">
                <wp:start x="0" y="0"/>
                <wp:lineTo x="0" y="21019"/>
                <wp:lineTo x="21214" y="21019"/>
                <wp:lineTo x="2121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F81423" w:rsidRPr="00F81423" w:rsidRDefault="00F81423" w:rsidP="00F81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423" w:rsidRDefault="00F81423" w:rsidP="00F8142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F81423" w:rsidRPr="00F81423" w:rsidRDefault="00F81423" w:rsidP="00F8142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8142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АДМИНИСТРАЦИЯ   ШАЛИНСКОГО ГОРОДСКОГО ОКРУГА</w:t>
      </w:r>
    </w:p>
    <w:p w:rsidR="00F81423" w:rsidRPr="00F81423" w:rsidRDefault="00F81423" w:rsidP="00F81423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Cs/>
          <w:kern w:val="32"/>
          <w:sz w:val="28"/>
          <w:szCs w:val="28"/>
          <w:lang w:eastAsia="ru-RU"/>
        </w:rPr>
      </w:pPr>
      <w:proofErr w:type="gramStart"/>
      <w:r w:rsidRPr="00F81423">
        <w:rPr>
          <w:rFonts w:ascii="Liberation Serif" w:eastAsia="Times New Roman" w:hAnsi="Liberation Serif" w:cs="Times New Roman"/>
          <w:b/>
          <w:bCs/>
          <w:kern w:val="32"/>
          <w:sz w:val="28"/>
          <w:szCs w:val="28"/>
          <w:lang w:eastAsia="ru-RU"/>
        </w:rPr>
        <w:t>П</w:t>
      </w:r>
      <w:proofErr w:type="gramEnd"/>
      <w:r w:rsidRPr="00F81423">
        <w:rPr>
          <w:rFonts w:ascii="Liberation Serif" w:eastAsia="Times New Roman" w:hAnsi="Liberation Serif" w:cs="Times New Roman"/>
          <w:b/>
          <w:bCs/>
          <w:kern w:val="32"/>
          <w:sz w:val="28"/>
          <w:szCs w:val="28"/>
          <w:lang w:eastAsia="ru-RU"/>
        </w:rPr>
        <w:t xml:space="preserve"> О С Т А Н О В Л Е Н И Е</w:t>
      </w:r>
    </w:p>
    <w:tbl>
      <w:tblPr>
        <w:tblW w:w="0" w:type="auto"/>
        <w:tblInd w:w="72" w:type="dxa"/>
        <w:tblLayout w:type="fixed"/>
        <w:tblLook w:val="04A0" w:firstRow="1" w:lastRow="0" w:firstColumn="1" w:lastColumn="0" w:noHBand="0" w:noVBand="1"/>
      </w:tblPr>
      <w:tblGrid>
        <w:gridCol w:w="9414"/>
      </w:tblGrid>
      <w:tr w:rsidR="00F81423" w:rsidRPr="00F81423" w:rsidTr="009A550D">
        <w:trPr>
          <w:trHeight w:val="19"/>
        </w:trPr>
        <w:tc>
          <w:tcPr>
            <w:tcW w:w="9414" w:type="dxa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:rsidR="00F81423" w:rsidRPr="00F81423" w:rsidRDefault="00F81423" w:rsidP="00F814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16CB" w:rsidRPr="00D71652" w:rsidRDefault="005916CB" w:rsidP="005916CB">
      <w:pPr>
        <w:widowControl w:val="0"/>
        <w:autoSpaceDE w:val="0"/>
        <w:autoSpaceDN w:val="0"/>
        <w:adjustRightInd w:val="0"/>
        <w:spacing w:after="0" w:line="240" w:lineRule="auto"/>
        <w:ind w:firstLine="4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71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«____»  _____________ 20</w:t>
      </w:r>
      <w:r w:rsidR="00863C6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20 </w:t>
      </w:r>
      <w:r w:rsidRPr="00D71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года  № ______</w:t>
      </w:r>
    </w:p>
    <w:p w:rsidR="005916CB" w:rsidRPr="00D71652" w:rsidRDefault="005916CB" w:rsidP="005916C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D71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пгт</w:t>
      </w:r>
      <w:proofErr w:type="spellEnd"/>
      <w:r w:rsidRPr="00D7165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Шаля</w:t>
      </w:r>
    </w:p>
    <w:p w:rsidR="00B27818" w:rsidRPr="00F81423" w:rsidRDefault="00B27818" w:rsidP="00F81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423" w:rsidRPr="00F81423" w:rsidRDefault="00F81423" w:rsidP="00F8142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F81423"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>О внесении изменений в постановление администрации Шалинского городского округа от 30.03.2018 года № 181«Об утверждении муниципальной программы «Формирование современной городской среды на территории Шалинского городского округа на 2018-2022 годы»</w:t>
      </w:r>
    </w:p>
    <w:p w:rsidR="00F81423" w:rsidRPr="00F81423" w:rsidRDefault="00F81423" w:rsidP="00F8142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81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8142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целях реализации мероприятий по благоустройству дворовых территорий многоквартирных домов и наиболее посещаемых общественных  территорий, на основании Постановления Правительства Российской Федерации от 10.02.2017 № 169 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Постановления Правительства Российской Федерации от 09.02.2019 года № 106</w:t>
      </w:r>
      <w:proofErr w:type="gramEnd"/>
      <w:r w:rsidRPr="00F814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ПП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руководствуясь Приказом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 w:rsidRPr="00F8142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</w:t>
      </w:r>
      <w:proofErr w:type="spellEnd"/>
      <w:proofErr w:type="gramEnd"/>
      <w:r w:rsidRPr="00F814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национального приоритетного проекта «</w:t>
      </w:r>
      <w:proofErr w:type="gramStart"/>
      <w:r w:rsidRPr="00F814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Формирование комфортной городской среды на 2018 - 2022 годы», Постановлением Правительства Свердловской  области от 31.10.2017 № 805 «Об утверждении государственной  программы Свердловской области «Формирование  современной городской  среды  на территории Свердловской области на 2018-2022 годы», </w:t>
      </w:r>
      <w:r w:rsidR="005916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916CB" w:rsidRPr="00D71652">
        <w:rPr>
          <w:rFonts w:ascii="Liberation Serif" w:eastAsia="Times New Roman" w:hAnsi="Liberation Serif" w:cs="Times New Roman"/>
          <w:bCs/>
          <w:sz w:val="28"/>
          <w:szCs w:val="28"/>
        </w:rPr>
        <w:t>в соответствие с Решени</w:t>
      </w:r>
      <w:r w:rsidR="00D74AC7">
        <w:rPr>
          <w:rFonts w:ascii="Liberation Serif" w:eastAsia="Times New Roman" w:hAnsi="Liberation Serif" w:cs="Times New Roman"/>
          <w:bCs/>
          <w:sz w:val="28"/>
          <w:szCs w:val="28"/>
        </w:rPr>
        <w:t>ем</w:t>
      </w:r>
      <w:r w:rsidR="005916CB" w:rsidRPr="00D71652">
        <w:rPr>
          <w:rFonts w:ascii="Liberation Serif" w:eastAsia="Times New Roman" w:hAnsi="Liberation Serif" w:cs="Times New Roman"/>
          <w:bCs/>
          <w:sz w:val="28"/>
          <w:szCs w:val="28"/>
        </w:rPr>
        <w:t xml:space="preserve"> Думы Шалинского городского округа от </w:t>
      </w:r>
      <w:r w:rsidR="00B8307E">
        <w:rPr>
          <w:rFonts w:ascii="Liberation Serif" w:eastAsia="Times New Roman" w:hAnsi="Liberation Serif" w:cs="Times New Roman"/>
          <w:bCs/>
          <w:sz w:val="28"/>
          <w:szCs w:val="28"/>
        </w:rPr>
        <w:t xml:space="preserve">30 декабря </w:t>
      </w:r>
      <w:r w:rsidR="005916CB" w:rsidRPr="00D71652">
        <w:rPr>
          <w:rFonts w:ascii="Liberation Serif" w:eastAsia="Times New Roman" w:hAnsi="Liberation Serif" w:cs="Times New Roman"/>
          <w:bCs/>
          <w:sz w:val="28"/>
          <w:szCs w:val="28"/>
        </w:rPr>
        <w:t xml:space="preserve"> 20</w:t>
      </w:r>
      <w:r w:rsidR="00B8307E">
        <w:rPr>
          <w:rFonts w:ascii="Liberation Serif" w:eastAsia="Times New Roman" w:hAnsi="Liberation Serif" w:cs="Times New Roman"/>
          <w:bCs/>
          <w:sz w:val="28"/>
          <w:szCs w:val="28"/>
        </w:rPr>
        <w:t>19</w:t>
      </w:r>
      <w:r w:rsidR="005916CB" w:rsidRPr="00D71652">
        <w:rPr>
          <w:rFonts w:ascii="Liberation Serif" w:eastAsia="Times New Roman" w:hAnsi="Liberation Serif" w:cs="Times New Roman"/>
          <w:bCs/>
          <w:sz w:val="28"/>
          <w:szCs w:val="28"/>
        </w:rPr>
        <w:t xml:space="preserve"> года № 3</w:t>
      </w:r>
      <w:r w:rsidR="00B8307E">
        <w:rPr>
          <w:rFonts w:ascii="Liberation Serif" w:eastAsia="Times New Roman" w:hAnsi="Liberation Serif" w:cs="Times New Roman"/>
          <w:bCs/>
          <w:sz w:val="28"/>
          <w:szCs w:val="28"/>
        </w:rPr>
        <w:t>22</w:t>
      </w:r>
      <w:r w:rsidR="005916CB" w:rsidRPr="00D71652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="00D74AC7">
        <w:rPr>
          <w:rFonts w:ascii="Liberation Serif" w:eastAsia="Times New Roman" w:hAnsi="Liberation Serif" w:cs="Times New Roman"/>
          <w:bCs/>
          <w:sz w:val="28"/>
          <w:szCs w:val="28"/>
        </w:rPr>
        <w:t xml:space="preserve"> « О внесении изменений в решение Думы Шалинского городского округа от 13.12.2018 №227», Решением </w:t>
      </w:r>
      <w:r w:rsidR="00D74AC7" w:rsidRPr="00D71652">
        <w:rPr>
          <w:rFonts w:ascii="Liberation Serif" w:eastAsia="Times New Roman" w:hAnsi="Liberation Serif" w:cs="Times New Roman"/>
          <w:bCs/>
          <w:sz w:val="28"/>
          <w:szCs w:val="28"/>
        </w:rPr>
        <w:t>Думы</w:t>
      </w:r>
      <w:proofErr w:type="gramEnd"/>
      <w:r w:rsidR="00D74AC7" w:rsidRPr="00D71652">
        <w:rPr>
          <w:rFonts w:ascii="Liberation Serif" w:eastAsia="Times New Roman" w:hAnsi="Liberation Serif" w:cs="Times New Roman"/>
          <w:bCs/>
          <w:sz w:val="28"/>
          <w:szCs w:val="28"/>
        </w:rPr>
        <w:t xml:space="preserve"> Шалинского городского округа</w:t>
      </w:r>
      <w:r w:rsidR="00D74AC7">
        <w:rPr>
          <w:rFonts w:ascii="Liberation Serif" w:eastAsia="Times New Roman" w:hAnsi="Liberation Serif" w:cs="Times New Roman"/>
          <w:bCs/>
          <w:sz w:val="28"/>
          <w:szCs w:val="28"/>
        </w:rPr>
        <w:t xml:space="preserve"> от 26.12.2019 года № 313 </w:t>
      </w:r>
      <w:r w:rsidR="005916CB" w:rsidRPr="00D71652">
        <w:rPr>
          <w:rFonts w:ascii="Liberation Serif" w:eastAsia="Times New Roman" w:hAnsi="Liberation Serif" w:cs="Times New Roman"/>
          <w:bCs/>
          <w:sz w:val="28"/>
          <w:szCs w:val="26"/>
        </w:rPr>
        <w:t xml:space="preserve">«О бюджете Шалинского городского округа на 2020 год и плановый период 2021 и 2022 </w:t>
      </w:r>
      <w:r w:rsidR="005916CB" w:rsidRPr="00D71652">
        <w:rPr>
          <w:rFonts w:ascii="Liberation Serif" w:eastAsia="Times New Roman" w:hAnsi="Liberation Serif" w:cs="Times New Roman"/>
          <w:bCs/>
          <w:sz w:val="28"/>
          <w:szCs w:val="26"/>
        </w:rPr>
        <w:lastRenderedPageBreak/>
        <w:t>годов»</w:t>
      </w:r>
      <w:r w:rsidR="005916CB" w:rsidRPr="00D71652">
        <w:rPr>
          <w:rFonts w:ascii="Liberation Serif" w:eastAsia="Times New Roman" w:hAnsi="Liberation Serif" w:cs="Times New Roman"/>
          <w:bCs/>
          <w:sz w:val="28"/>
          <w:szCs w:val="28"/>
        </w:rPr>
        <w:t>, администрация Шалинского городского округа</w:t>
      </w:r>
      <w:r w:rsidRPr="00F814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администрация Шалинского городского округа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  <w:r w:rsidRPr="00F81423">
        <w:rPr>
          <w:rFonts w:ascii="Liberation Serif" w:eastAsia="Calibri" w:hAnsi="Liberation Serif" w:cs="Times New Roman"/>
          <w:b/>
          <w:sz w:val="28"/>
          <w:szCs w:val="28"/>
        </w:rPr>
        <w:t xml:space="preserve">ПОСТАНОВЛЯЕТ:  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  <w:r w:rsidRPr="00F81423">
        <w:rPr>
          <w:rFonts w:ascii="Liberation Serif" w:eastAsia="Calibri" w:hAnsi="Liberation Serif" w:cs="Times New Roman"/>
          <w:sz w:val="28"/>
          <w:szCs w:val="28"/>
        </w:rPr>
        <w:t>1.</w:t>
      </w:r>
      <w:r w:rsidRPr="00F81423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  <w:r w:rsidRPr="00F81423">
        <w:rPr>
          <w:rFonts w:ascii="Liberation Serif" w:eastAsia="Calibri" w:hAnsi="Liberation Serif" w:cs="Arial"/>
          <w:sz w:val="28"/>
          <w:szCs w:val="28"/>
        </w:rPr>
        <w:t xml:space="preserve">Продлить срок действия муниципальной программы на срок реализации национального проекта «Жилье и городская среда», внести изменение в наименование постановления администрации Шалинского городского округа </w:t>
      </w:r>
      <w:r w:rsidRPr="00F81423">
        <w:rPr>
          <w:rFonts w:ascii="Liberation Serif" w:eastAsia="Calibri" w:hAnsi="Liberation Serif" w:cs="Arial"/>
          <w:bCs/>
          <w:iCs/>
          <w:sz w:val="28"/>
          <w:szCs w:val="28"/>
        </w:rPr>
        <w:t>от 30.03.2018 года №181</w:t>
      </w:r>
      <w:r w:rsidRPr="00F81423">
        <w:rPr>
          <w:rFonts w:ascii="Liberation Serif" w:eastAsia="Calibri" w:hAnsi="Liberation Serif" w:cs="Arial"/>
          <w:color w:val="000000"/>
          <w:sz w:val="28"/>
          <w:szCs w:val="28"/>
        </w:rPr>
        <w:t>«Об утверждении муниципальной программы «Формирование современной городской среды на территории Шалинского городского округа на 2018-2022 годы»</w:t>
      </w:r>
      <w:r w:rsidRPr="00F81423">
        <w:rPr>
          <w:rFonts w:ascii="Liberation Serif" w:eastAsia="Calibri" w:hAnsi="Liberation Serif" w:cs="Arial"/>
          <w:bCs/>
          <w:iCs/>
          <w:sz w:val="28"/>
          <w:szCs w:val="28"/>
        </w:rPr>
        <w:t xml:space="preserve"> и читать его в новой редакции – «</w:t>
      </w:r>
      <w:r w:rsidRPr="00F81423">
        <w:rPr>
          <w:rFonts w:ascii="Liberation Serif" w:eastAsia="Calibri" w:hAnsi="Liberation Serif" w:cs="Arial"/>
          <w:color w:val="000000"/>
          <w:sz w:val="28"/>
          <w:szCs w:val="28"/>
        </w:rPr>
        <w:t xml:space="preserve">Об утверждении муниципальной программы «Формирование </w:t>
      </w:r>
      <w:r>
        <w:rPr>
          <w:rFonts w:ascii="Liberation Serif" w:eastAsia="Calibri" w:hAnsi="Liberation Serif" w:cs="Arial"/>
          <w:color w:val="000000"/>
          <w:sz w:val="28"/>
          <w:szCs w:val="28"/>
        </w:rPr>
        <w:t xml:space="preserve">комфортной </w:t>
      </w:r>
      <w:r w:rsidRPr="00F81423">
        <w:rPr>
          <w:rFonts w:ascii="Liberation Serif" w:eastAsia="Calibri" w:hAnsi="Liberation Serif" w:cs="Arial"/>
          <w:color w:val="000000"/>
          <w:sz w:val="28"/>
          <w:szCs w:val="28"/>
        </w:rPr>
        <w:t xml:space="preserve"> городской среды на территории Шалинского городского округа на</w:t>
      </w:r>
      <w:r w:rsidRPr="00F81423">
        <w:rPr>
          <w:rFonts w:ascii="Liberation Serif" w:eastAsia="Calibri" w:hAnsi="Liberation Serif" w:cs="Arial"/>
          <w:bCs/>
          <w:iCs/>
          <w:sz w:val="28"/>
          <w:szCs w:val="28"/>
        </w:rPr>
        <w:t xml:space="preserve"> 2018-2024 годы»</w:t>
      </w:r>
      <w:r w:rsidRPr="00F81423">
        <w:rPr>
          <w:rFonts w:ascii="Liberation Serif" w:eastAsia="Calibri" w:hAnsi="Liberation Serif" w:cs="Arial"/>
          <w:sz w:val="28"/>
          <w:szCs w:val="28"/>
        </w:rPr>
        <w:t xml:space="preserve">. 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814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Внести изменения в паспорт муниципальной программы </w:t>
      </w:r>
      <w:r w:rsidRPr="00F81423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«Формирование </w:t>
      </w:r>
      <w:r w:rsidR="005916CB">
        <w:rPr>
          <w:rFonts w:ascii="Liberation Serif" w:eastAsia="Calibri" w:hAnsi="Liberation Serif" w:cs="Times New Roman"/>
          <w:sz w:val="28"/>
          <w:szCs w:val="28"/>
          <w:lang w:eastAsia="ru-RU"/>
        </w:rPr>
        <w:t>комфортной</w:t>
      </w:r>
      <w:r w:rsidRPr="00F81423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городской среды</w:t>
      </w:r>
      <w:r w:rsidRPr="00F814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 территории</w:t>
      </w:r>
      <w:r w:rsidRPr="00F81423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 Шалинского городского округа на 2018-2024 годы» и </w:t>
      </w:r>
      <w:r w:rsidRPr="00F8142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приложения №1 и №2</w:t>
      </w:r>
      <w:r w:rsidRPr="00F81423">
        <w:rPr>
          <w:rFonts w:ascii="Liberation Serif" w:eastAsia="Calibri" w:hAnsi="Liberation Serif" w:cs="Times New Roman"/>
          <w:sz w:val="28"/>
          <w:szCs w:val="28"/>
          <w:lang w:eastAsia="ru-RU"/>
        </w:rPr>
        <w:t>,</w:t>
      </w:r>
      <w:r w:rsidRPr="00F814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изложив их в новой редакции (прилагается).</w:t>
      </w:r>
    </w:p>
    <w:p w:rsidR="00F81423" w:rsidRPr="00F81423" w:rsidRDefault="00F81423" w:rsidP="00F81423">
      <w:pPr>
        <w:shd w:val="clear" w:color="auto" w:fill="FFFFFF"/>
        <w:spacing w:after="0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81423">
        <w:rPr>
          <w:rFonts w:ascii="Liberation Serif" w:eastAsia="Times New Roman" w:hAnsi="Liberation Serif" w:cs="Times New Roman"/>
          <w:sz w:val="28"/>
          <w:szCs w:val="28"/>
          <w:lang w:eastAsia="ru-RU"/>
        </w:rPr>
        <w:t>3. Опубликовать настоящее постановление в газете «</w:t>
      </w:r>
      <w:proofErr w:type="spellStart"/>
      <w:r w:rsidRPr="00F81423">
        <w:rPr>
          <w:rFonts w:ascii="Liberation Serif" w:eastAsia="Times New Roman" w:hAnsi="Liberation Serif" w:cs="Times New Roman"/>
          <w:sz w:val="28"/>
          <w:szCs w:val="28"/>
          <w:lang w:eastAsia="ru-RU"/>
        </w:rPr>
        <w:t>Шалинский</w:t>
      </w:r>
      <w:proofErr w:type="spellEnd"/>
      <w:r w:rsidRPr="00F814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Шалинского городского округа.</w:t>
      </w:r>
    </w:p>
    <w:p w:rsidR="00F81423" w:rsidRPr="00F81423" w:rsidRDefault="00F81423" w:rsidP="00F81423">
      <w:pPr>
        <w:shd w:val="clear" w:color="auto" w:fill="FFFFFF"/>
        <w:spacing w:after="0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81423">
        <w:rPr>
          <w:rFonts w:ascii="Liberation Serif" w:eastAsia="Times New Roman" w:hAnsi="Liberation Serif" w:cs="Times New Roman"/>
          <w:sz w:val="28"/>
          <w:szCs w:val="28"/>
          <w:lang w:eastAsia="ru-RU"/>
        </w:rPr>
        <w:t>4. Контроль выполнения настоящего постановления возложить на заместителя главы администрации - начальника отдела администрации Шалинского городского округа А.П. Зайцева.</w:t>
      </w:r>
    </w:p>
    <w:p w:rsidR="00F81423" w:rsidRPr="00F81423" w:rsidRDefault="00F81423" w:rsidP="00F81423">
      <w:pPr>
        <w:tabs>
          <w:tab w:val="left" w:pos="540"/>
        </w:tabs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F81423" w:rsidRPr="00F81423" w:rsidRDefault="00F81423" w:rsidP="00F81423">
      <w:pPr>
        <w:tabs>
          <w:tab w:val="left" w:pos="540"/>
        </w:tabs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F81423" w:rsidRPr="00F81423" w:rsidRDefault="00F81423" w:rsidP="00F81423">
      <w:pPr>
        <w:tabs>
          <w:tab w:val="left" w:pos="540"/>
        </w:tabs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81423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Шалинского городского округа</w:t>
      </w:r>
      <w:r w:rsidRPr="00F81423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F81423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</w:t>
      </w:r>
      <w:r w:rsidRPr="00F81423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           А.П. Богатырев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81423" w:rsidRPr="00F81423" w:rsidRDefault="00F81423" w:rsidP="00F8142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814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</w:t>
      </w:r>
    </w:p>
    <w:p w:rsidR="00F81423" w:rsidRPr="00F81423" w:rsidRDefault="00F81423" w:rsidP="00F81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8142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Приложение к постановлению </w:t>
      </w:r>
    </w:p>
    <w:p w:rsidR="00F81423" w:rsidRPr="00F81423" w:rsidRDefault="00F81423" w:rsidP="00F81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8142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администрации Шалинского </w:t>
      </w:r>
    </w:p>
    <w:p w:rsidR="00F81423" w:rsidRPr="00F81423" w:rsidRDefault="00F81423" w:rsidP="00F81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8142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городского округа </w:t>
      </w:r>
    </w:p>
    <w:p w:rsidR="00F81423" w:rsidRPr="00F81423" w:rsidRDefault="00F81423" w:rsidP="00F81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8142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от  «</w:t>
      </w:r>
      <w:r w:rsidR="005916CB">
        <w:rPr>
          <w:rFonts w:ascii="Liberation Serif" w:eastAsia="Times New Roman" w:hAnsi="Liberation Serif" w:cs="Times New Roman"/>
          <w:sz w:val="24"/>
          <w:szCs w:val="24"/>
          <w:lang w:eastAsia="ru-RU"/>
        </w:rPr>
        <w:t>___</w:t>
      </w:r>
      <w:r w:rsidRPr="00F8142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</w:t>
      </w:r>
      <w:r w:rsidR="005916CB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_______2020</w:t>
      </w:r>
      <w:r w:rsidRPr="00F8142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г. № </w:t>
      </w:r>
      <w:r w:rsidR="005916CB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</w:t>
      </w:r>
    </w:p>
    <w:p w:rsidR="00F81423" w:rsidRPr="00F81423" w:rsidRDefault="00F81423" w:rsidP="00F81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F81423" w:rsidRPr="00F81423" w:rsidRDefault="00F81423" w:rsidP="00F81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F81423" w:rsidRPr="00F81423" w:rsidRDefault="00F81423" w:rsidP="00F81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8142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МУНИЦИПАЛЬНАЯ ПРОГРАММА</w:t>
      </w:r>
    </w:p>
    <w:p w:rsidR="00F81423" w:rsidRPr="00F81423" w:rsidRDefault="00F81423" w:rsidP="00F81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8142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«ФОРМИРОВАНИЕ СОВРЕМЕННОЙ ГОРОДСКОЙ СРЕДЫ </w:t>
      </w:r>
    </w:p>
    <w:p w:rsidR="00F81423" w:rsidRPr="00F81423" w:rsidRDefault="00F81423" w:rsidP="00F81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8142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НА ТЕРРИТОРИИ ШАЛИНСКОГО ГОРОДСКОГО ОКРУГА </w:t>
      </w:r>
    </w:p>
    <w:p w:rsidR="00F81423" w:rsidRPr="00F81423" w:rsidRDefault="00F81423" w:rsidP="00F81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8142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НА 2018-2024 ГОДЫ» </w:t>
      </w:r>
    </w:p>
    <w:p w:rsidR="00F81423" w:rsidRPr="00F81423" w:rsidRDefault="00F81423" w:rsidP="00F81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423" w:rsidRPr="00F81423" w:rsidRDefault="00F81423" w:rsidP="00F81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8142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ПАСПОРТ</w:t>
      </w:r>
    </w:p>
    <w:p w:rsidR="00F81423" w:rsidRPr="00F81423" w:rsidRDefault="00F81423" w:rsidP="00F81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81423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 программы</w:t>
      </w:r>
    </w:p>
    <w:p w:rsidR="00F81423" w:rsidRPr="00F81423" w:rsidRDefault="00F81423" w:rsidP="00F81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814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«Формирование </w:t>
      </w:r>
      <w:r w:rsidR="005916C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комфортной</w:t>
      </w:r>
      <w:r w:rsidRPr="00F814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городской среды на территории Шалинского городского округа на 2018-2024 годы» 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ind w:right="27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F81423" w:rsidRPr="00F81423" w:rsidTr="009A550D">
        <w:trPr>
          <w:trHeight w:val="688"/>
        </w:trPr>
        <w:tc>
          <w:tcPr>
            <w:tcW w:w="212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F81423">
              <w:rPr>
                <w:rFonts w:ascii="Liberation Serif" w:eastAsia="Calibri" w:hAnsi="Liberation Serif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512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F81423">
              <w:rPr>
                <w:rFonts w:ascii="Liberation Serif" w:eastAsia="Calibri" w:hAnsi="Liberation Serif" w:cs="Times New Roman"/>
                <w:sz w:val="26"/>
                <w:szCs w:val="26"/>
              </w:rPr>
              <w:t>Администрация Шалинского городского округа</w:t>
            </w:r>
          </w:p>
        </w:tc>
      </w:tr>
      <w:tr w:rsidR="00F81423" w:rsidRPr="00F81423" w:rsidTr="009A550D">
        <w:trPr>
          <w:trHeight w:val="362"/>
        </w:trPr>
        <w:tc>
          <w:tcPr>
            <w:tcW w:w="212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F81423">
              <w:rPr>
                <w:rFonts w:ascii="Liberation Serif" w:eastAsia="Calibri" w:hAnsi="Liberation Serif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512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F81423">
              <w:rPr>
                <w:rFonts w:ascii="Liberation Serif" w:eastAsia="Calibri" w:hAnsi="Liberation Serif" w:cs="Times New Roman"/>
                <w:sz w:val="26"/>
                <w:szCs w:val="26"/>
              </w:rPr>
              <w:t>2018 - 2024 годы</w:t>
            </w:r>
          </w:p>
        </w:tc>
      </w:tr>
      <w:tr w:rsidR="00F81423" w:rsidRPr="00F81423" w:rsidTr="009A550D">
        <w:tc>
          <w:tcPr>
            <w:tcW w:w="212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F81423">
              <w:rPr>
                <w:rFonts w:ascii="Liberation Serif" w:eastAsia="Calibri" w:hAnsi="Liberation Serif" w:cs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7512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F81423">
              <w:rPr>
                <w:rFonts w:ascii="Liberation Serif" w:eastAsia="Calibri" w:hAnsi="Liberation Serif" w:cs="Times New Roman"/>
                <w:sz w:val="26"/>
                <w:szCs w:val="26"/>
              </w:rPr>
              <w:t>Цель: повышение уровня комфорта городской среды для улучшения условий проживания населения</w:t>
            </w:r>
            <w:r w:rsidRPr="00F81423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 на территории</w:t>
            </w:r>
            <w:r w:rsidRPr="00F81423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Шалинского городского округа</w:t>
            </w:r>
          </w:p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F81423">
              <w:rPr>
                <w:rFonts w:ascii="Liberation Serif" w:eastAsia="Calibri" w:hAnsi="Liberation Serif" w:cs="Times New Roman"/>
                <w:sz w:val="26"/>
                <w:szCs w:val="26"/>
              </w:rPr>
              <w:t>Задачи:</w:t>
            </w:r>
          </w:p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F81423">
              <w:rPr>
                <w:rFonts w:ascii="Liberation Serif" w:eastAsia="Calibri" w:hAnsi="Liberation Serif" w:cs="Times New Roman"/>
                <w:sz w:val="26"/>
                <w:szCs w:val="26"/>
              </w:rPr>
              <w:t>1) обеспечение проведения мероприятий по благоустройству дворовых территорий, расположенных на территории Шалинского городского округа;</w:t>
            </w:r>
          </w:p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F81423">
              <w:rPr>
                <w:rFonts w:ascii="Liberation Serif" w:eastAsia="Calibri" w:hAnsi="Liberation Serif" w:cs="Times New Roman"/>
                <w:sz w:val="26"/>
                <w:szCs w:val="26"/>
              </w:rPr>
              <w:t>2) обеспечение проведения мероприятий по благоустройству общественных территорий (парки, скверы), расположенных на территории Шалинского городского округа;</w:t>
            </w:r>
          </w:p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F81423">
              <w:rPr>
                <w:rFonts w:ascii="Liberation Serif" w:eastAsia="Calibri" w:hAnsi="Liberation Serif" w:cs="Times New Roman"/>
                <w:sz w:val="26"/>
                <w:szCs w:val="26"/>
              </w:rPr>
              <w:t>3) повышение уровня вовлеченности заинтересованных граждан, организаций в реализацию мероприятий по благоустройству территорий, расположенных на территории Шалинского городского округа</w:t>
            </w:r>
          </w:p>
        </w:tc>
      </w:tr>
      <w:tr w:rsidR="00F81423" w:rsidRPr="00F81423" w:rsidTr="009A550D">
        <w:tc>
          <w:tcPr>
            <w:tcW w:w="212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F81423">
              <w:rPr>
                <w:rFonts w:ascii="Liberation Serif" w:eastAsia="Calibri" w:hAnsi="Liberation Serif" w:cs="Times New Roman"/>
                <w:sz w:val="26"/>
                <w:szCs w:val="26"/>
              </w:rPr>
              <w:t>Перечень основных целевых показателей подпрограммы</w:t>
            </w:r>
          </w:p>
        </w:tc>
        <w:tc>
          <w:tcPr>
            <w:tcW w:w="7512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F81423">
              <w:rPr>
                <w:rFonts w:ascii="Liberation Serif" w:eastAsia="Calibri" w:hAnsi="Liberation Serif" w:cs="Times New Roman"/>
                <w:sz w:val="26"/>
                <w:szCs w:val="26"/>
              </w:rPr>
              <w:t>1) Количество дворовых территорий, в которых реализованы проекты их комплексного благоустройства;</w:t>
            </w:r>
          </w:p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F81423">
              <w:rPr>
                <w:rFonts w:ascii="Liberation Serif" w:eastAsia="Calibri" w:hAnsi="Liberation Serif" w:cs="Times New Roman"/>
                <w:sz w:val="26"/>
                <w:szCs w:val="26"/>
              </w:rPr>
              <w:t>2) Количество общественных территорий, в которых реализованы проекты их комплексного благоустройства;</w:t>
            </w:r>
          </w:p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F81423">
              <w:rPr>
                <w:rFonts w:ascii="Liberation Serif" w:eastAsia="Calibri" w:hAnsi="Liberation Serif" w:cs="Times New Roman"/>
                <w:sz w:val="26"/>
                <w:szCs w:val="26"/>
              </w:rPr>
              <w:t>3) Количество проведенных открытых голосований по выбору общественных территорий Шалинского городского округа, подлежащих благоустройству</w:t>
            </w:r>
          </w:p>
        </w:tc>
      </w:tr>
      <w:tr w:rsidR="00F81423" w:rsidRPr="00F81423" w:rsidTr="009A550D">
        <w:tc>
          <w:tcPr>
            <w:tcW w:w="212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F81423">
              <w:rPr>
                <w:rFonts w:ascii="Liberation Serif" w:eastAsia="Calibri" w:hAnsi="Liberation Serif" w:cs="Times New Roman"/>
                <w:sz w:val="26"/>
                <w:szCs w:val="26"/>
              </w:rPr>
              <w:lastRenderedPageBreak/>
              <w:t xml:space="preserve">Объемы финансирования программы по годам реализации </w:t>
            </w:r>
            <w:hyperlink w:anchor="P89" w:history="1">
              <w:r w:rsidRPr="00F81423">
                <w:rPr>
                  <w:rFonts w:ascii="Liberation Serif" w:eastAsia="Calibri" w:hAnsi="Liberation Serif" w:cs="Times New Roman"/>
                  <w:color w:val="000000"/>
                  <w:sz w:val="26"/>
                  <w:szCs w:val="26"/>
                </w:rPr>
                <w:t>&lt;*&gt;</w:t>
              </w:r>
            </w:hyperlink>
            <w:r w:rsidRPr="00F81423">
              <w:rPr>
                <w:rFonts w:ascii="Liberation Serif" w:eastAsia="Calibri" w:hAnsi="Liberation Serif" w:cs="Times New Roman"/>
                <w:sz w:val="26"/>
                <w:szCs w:val="26"/>
              </w:rPr>
              <w:t>, тыс. руб.</w:t>
            </w:r>
          </w:p>
        </w:tc>
        <w:tc>
          <w:tcPr>
            <w:tcW w:w="7512" w:type="dxa"/>
          </w:tcPr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ВСЕГО: 27268,228 тыс. руб.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,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в том числе: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2018 год </w:t>
            </w:r>
            <w:r>
              <w:rPr>
                <w:rFonts w:ascii="Liberation Serif" w:eastAsia="Calibri" w:hAnsi="Liberation Serif" w:cs="Arial"/>
                <w:sz w:val="26"/>
                <w:szCs w:val="26"/>
              </w:rPr>
              <w:t>–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    299,97 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2019 год –   </w:t>
            </w:r>
            <w:r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5877,688 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2020 год – 164,00 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2021 год –   3280,00 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2022 год –   5720,00 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2023 год –   6326,57 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2024 год –   5600,00 тыс. </w:t>
            </w:r>
            <w:proofErr w:type="spellStart"/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 xml:space="preserve"> 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областной бюджет: 5686,00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</w:t>
            </w:r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тыс. руб.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,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в том числе: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2018 год –        0,00 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2019 год – 5686,00 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2020 год –        0,00 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2021 год –        0,00 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2022 год –        0,00 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2023 год –        0,00 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2024 год –        0,00 тыс. руб.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местный бюджет: 655,658 тыс. руб.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,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в том числе: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2018 год – 299,97 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2019 год – 191, 688 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2020 год – 164,00 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2021 год –      0,00 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2022 год –      0,00 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2023 год –      0,00 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2024 год –      0,00 тыс. руб.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 xml:space="preserve">внебюджетные средства </w:t>
            </w:r>
            <w:hyperlink r:id="rId10" w:anchor="P89" w:history="1">
              <w:r>
                <w:rPr>
                  <w:rStyle w:val="ae"/>
                  <w:rFonts w:ascii="Liberation Serif" w:eastAsia="Calibri" w:hAnsi="Liberation Serif"/>
                  <w:b/>
                  <w:color w:val="000000"/>
                  <w:sz w:val="26"/>
                  <w:szCs w:val="26"/>
                </w:rPr>
                <w:t>&lt;*&gt;</w:t>
              </w:r>
            </w:hyperlink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: 20926,57 тыс. руб.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,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в том числе: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2018 год –          0,00 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2019 год –          0,00 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2020 год –          0,00  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2021 год –   3280,00 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2022 год –   5720,00 тыс. руб.;</w:t>
            </w:r>
          </w:p>
          <w:p w:rsidR="008F1DCC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2023 год –   6326,57 тыс. руб.;</w:t>
            </w:r>
          </w:p>
          <w:p w:rsidR="00F81423" w:rsidRPr="00F81423" w:rsidRDefault="008F1DCC" w:rsidP="008F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2024 год –   5600,00 тыс. руб.</w:t>
            </w:r>
            <w:bookmarkStart w:id="0" w:name="_GoBack"/>
            <w:bookmarkEnd w:id="0"/>
          </w:p>
        </w:tc>
      </w:tr>
      <w:tr w:rsidR="00F81423" w:rsidRPr="00F81423" w:rsidTr="009A550D">
        <w:trPr>
          <w:trHeight w:val="455"/>
        </w:trPr>
        <w:tc>
          <w:tcPr>
            <w:tcW w:w="212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F81423">
              <w:rPr>
                <w:rFonts w:ascii="Liberation Serif" w:eastAsia="Calibri" w:hAnsi="Liberation Serif" w:cs="Times New Roman"/>
                <w:sz w:val="26"/>
                <w:szCs w:val="26"/>
              </w:rPr>
              <w:t>Адрес размещения подпрограммы в сети Интернет</w:t>
            </w:r>
          </w:p>
        </w:tc>
        <w:tc>
          <w:tcPr>
            <w:tcW w:w="7512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F81423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сайт Шалинского городского округа </w:t>
            </w:r>
            <w:r w:rsidRPr="00F81423">
              <w:rPr>
                <w:rFonts w:ascii="Liberation Serif" w:eastAsia="Calibri" w:hAnsi="Liberation Serif" w:cs="Times New Roman"/>
                <w:sz w:val="26"/>
                <w:szCs w:val="26"/>
                <w:lang w:val="en-US"/>
              </w:rPr>
              <w:t>http</w:t>
            </w:r>
            <w:r w:rsidRPr="00F81423">
              <w:rPr>
                <w:rFonts w:ascii="Liberation Serif" w:eastAsia="Calibri" w:hAnsi="Liberation Serif" w:cs="Times New Roman"/>
                <w:sz w:val="26"/>
                <w:szCs w:val="26"/>
              </w:rPr>
              <w:t>://</w:t>
            </w:r>
            <w:proofErr w:type="spellStart"/>
            <w:r w:rsidRPr="00F81423">
              <w:rPr>
                <w:rFonts w:ascii="Liberation Serif" w:eastAsia="Calibri" w:hAnsi="Liberation Serif" w:cs="Times New Roman"/>
                <w:sz w:val="26"/>
                <w:szCs w:val="26"/>
                <w:lang w:val="en-US"/>
              </w:rPr>
              <w:t>shalya</w:t>
            </w:r>
            <w:proofErr w:type="spellEnd"/>
            <w:r w:rsidRPr="00F81423">
              <w:rPr>
                <w:rFonts w:ascii="Liberation Serif" w:eastAsia="Calibri" w:hAnsi="Liberation Serif" w:cs="Times New Roman"/>
                <w:sz w:val="26"/>
                <w:szCs w:val="26"/>
              </w:rPr>
              <w:t>.</w:t>
            </w:r>
            <w:proofErr w:type="spellStart"/>
            <w:r w:rsidRPr="00F81423">
              <w:rPr>
                <w:rFonts w:ascii="Liberation Serif" w:eastAsia="Calibri" w:hAnsi="Liberation Serif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F81423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/      </w:t>
            </w:r>
          </w:p>
        </w:tc>
      </w:tr>
    </w:tbl>
    <w:p w:rsidR="00F81423" w:rsidRPr="00F81423" w:rsidRDefault="00F81423" w:rsidP="00F8142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81423" w:rsidRPr="00F81423" w:rsidRDefault="00F81423" w:rsidP="00F8142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F81423">
        <w:rPr>
          <w:rFonts w:ascii="Liberation Serif" w:eastAsia="Times New Roman" w:hAnsi="Liberation Serif" w:cs="Times New Roman"/>
          <w:sz w:val="20"/>
          <w:szCs w:val="20"/>
          <w:lang w:eastAsia="ru-RU"/>
        </w:rPr>
        <w:t>Примечание: &lt;*&gt; Объемы финансирования за счет средств бюджета Свердловской области являются прогнозными. Финансирование мероприятий Программы осуществляется при наличии утвержденных на эти цели ассигнований и лимитов бюджетных обязательств на текущий год из бюджета Свердловской области и поступления средств из бюджета Свердловской области.</w:t>
      </w:r>
    </w:p>
    <w:p w:rsidR="00F81423" w:rsidRPr="00F81423" w:rsidRDefault="00F81423" w:rsidP="00F8142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F81423" w:rsidRPr="00F81423" w:rsidRDefault="00F81423" w:rsidP="00F8142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F81423" w:rsidRPr="00F81423" w:rsidRDefault="00F81423" w:rsidP="00F8142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Раздел 1. ХАРАКТЕРИСТИКА И АНАЛИЗ ТЕКУЩЕГО СОСТОЯНИЯ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ОБЪЕКТОВ ВНЕШНЕГО БЛАГОУСТРОЙСТВА И ДВОРОВЫХ ТЕРРИТОРИЙ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ШАЛИНСКОГО  ГОРОДСКОГО ОКРУГА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За последние десять лет проблема устойчивого и эффективного функционирования жилищно-коммунального хозяйства Шалинского городского округа приобрела еще большую остроту. В первую очередь это связано с тем, что действующие расходные обязательства на восстановление, модернизацию и развитие объектов благоустройства городского округа не покрывают потребности в его финансировании.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В состав Шалинского городского округа входят 38 населённых пунктов, где расположено 8 общественных территорий (парки, скверы), нуждающихся в благоустройстве и 80 дворовых территорий, 2 из которых требуют благоустройства.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В ходе анализа состояния сферы благоустройства в Шалинском городском округе выявлены следующие основные проблемы, которые требуют комплексного подхода: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1) современные условия постоянно меняющейся и развивающейся инфраструктуры городского округа приводят к необходимости адекватного совершенствования благоустройства территорий, выдвигают высокие требования к внешнему облику населенных пунктов.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На сегодняшний день необходимо изменить подход к эстетическим и качественным характеристикам благоустройства парков, скверов, аллей;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2) дворовые территории городского округа, сегодня, по степени благоустроенности не отвечают градостроительным, санитарно-гигиеническим и экологическим требованиям, ухудшают внешний облик населенных пунктов Шалинского городского округа, асфальтовое покрытие дворовых проездов требует ремонта;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Необходимо выполнить минимальные требования по благоустройству дворовых территорий: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- ремонт дворовых проездов;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- обеспечение освещения дворовой территории;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- установка скамеек, урн для мусора;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3) необходим систематический уход за существующими зелеными насаждениями: вырезка поросли, уборка аварийных и старых деревьев, декоративная обрезка, подсадка саженцев, разбивка клумб;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Реализация мероприятий по устранению выявленных проблем возможна при достаточном финансировании, в том числе из средств областного бюджета. Необходимо рассмотреть возможность привлечения частных инвестиций в целях обеспечения городского округа благоустроенной инфраструктурой за счет предоставления субсидий юридическим лицам, индивидуальным предпринимателям, физическим лицам на возмещение затрат на уплату процентов по кредитам, полученным на реализацию инвестиционных проектов.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Мероприятия по благоустройству территорий населенных пунктов, входящих в </w:t>
      </w:r>
      <w:proofErr w:type="spellStart"/>
      <w:r w:rsidRPr="00F81423">
        <w:rPr>
          <w:rFonts w:ascii="Liberation Serif" w:eastAsia="Calibri" w:hAnsi="Liberation Serif" w:cs="Times New Roman"/>
          <w:sz w:val="24"/>
          <w:szCs w:val="24"/>
        </w:rPr>
        <w:t>Шалинский</w:t>
      </w:r>
      <w:proofErr w:type="spellEnd"/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 городской округ, реализуемые в рамках муниципальной программы «Формирование современной городской среды Шалинского городского округа на 2018 - 2024 годы», позволят частично решить выявленные проблемы, тем самым создавая благоприятный социальный микроклимат и комфортные условия проживания населения городского округа. </w:t>
      </w:r>
      <w:proofErr w:type="gramEnd"/>
    </w:p>
    <w:p w:rsidR="00F81423" w:rsidRPr="00F81423" w:rsidRDefault="00536357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hyperlink w:anchor="P755" w:history="1">
        <w:r w:rsidR="00F81423" w:rsidRPr="00F81423">
          <w:rPr>
            <w:rFonts w:ascii="Liberation Serif" w:eastAsia="Calibri" w:hAnsi="Liberation Serif" w:cs="Times New Roman"/>
            <w:color w:val="000000"/>
            <w:sz w:val="24"/>
            <w:szCs w:val="24"/>
          </w:rPr>
          <w:t>Перечень</w:t>
        </w:r>
      </w:hyperlink>
      <w:r w:rsidR="00F81423" w:rsidRPr="00F81423">
        <w:rPr>
          <w:rFonts w:ascii="Liberation Serif" w:eastAsia="Calibri" w:hAnsi="Liberation Serif" w:cs="Times New Roman"/>
          <w:sz w:val="24"/>
          <w:szCs w:val="24"/>
        </w:rPr>
        <w:t xml:space="preserve"> дворовых территорий, подлежащих благоустройству в рамках реализации Муниципальной программы «Формирование современной городской среды Шалинского городского округа на 2018 - 2024 годы», указан в приложении № 3 к Программе.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Адресный </w:t>
      </w:r>
      <w:hyperlink w:anchor="P954" w:history="1">
        <w:r w:rsidRPr="00F81423">
          <w:rPr>
            <w:rFonts w:ascii="Liberation Serif" w:eastAsia="Calibri" w:hAnsi="Liberation Serif" w:cs="Times New Roman"/>
            <w:color w:val="000000"/>
            <w:sz w:val="24"/>
            <w:szCs w:val="24"/>
          </w:rPr>
          <w:t>перечень</w:t>
        </w:r>
      </w:hyperlink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 общественных территорий, нуждающихся в благоустройстве (с учетом их физического состояния) и подлежащих благоустройству в период 2018 - 2024 годов, указан в приложении № 4 к Программе.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Повышение уровня благоустройства территории Шалинского городского округа невозможно без выполнения мероприятий по благоустройству территорий, находящихся в собственности (пользовании) юридических лиц и индивидуальных предпринимателей, а также территорий, предоставленных для размещения индивидуальных жилых домов.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В целях определения объектов, нуждающихся в благоустройстве, также необходимо провести инвентаризацию уровня благоустройства индивидуальных жилых домов и земельных участков, предоставленных для их размещения.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/>
        <w:jc w:val="center"/>
        <w:outlineLvl w:val="1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Раздел 2. ЦЕЛИ И ЗАДАЧИ ПРОГРАММЫ,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ЦЕЛЕВЫЕ ПОКАЗАТЕЛИ РЕАЛИЗАЦИИ ПРОГРАММЫ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Приоритетный проект «Комфортная городская среда» утвержден Советом при Президенте Российской Федерации по стратегическому развитию и приоритетным проектам в ноябре 2016 года.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В настоящее время требования к качественной и комфортной городской среде значительно выросли. Жители населенных пунктов все больше внимания обращают на социальную инфраструктуру, так как это та часть среды, которая постоянно доступна для населения и является местом коммуникации, совместного проведения досуга. Модернизация городской среды задает новую планку качества мероприятиям, проводимым по ее благоустройству, способствует грамотному планированию при обустройстве общественных пространств. Системная работа с реализацией одного - двух проектов в год создает устойчивый эффект стабильного улучшения облика и комфортности проживания в населенных пунктах городского округа.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Приоритетный проект предусматривает комплекс мероприятий по благоустройству, как дворовых территорий, так и общественно значимых пространств. Средства на реализацию проектов благоустройства планируются выделять из бюджетов трех уровней: федерального, областного и местного.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Проект предусматривает участие жителей в принятии решений по отбору приоритетных объектов для благоустройства в муниципальных образованиях, поддержку народных инициатив в вопросах благоустройства поселков, сохранения исторического облика и создания современной среды для жизни. Участие населения в проектировании и реализации проектов благоустройства общественных пространств позволит настроить проект под потребности жителей, будет стимулировать сопричастность людей к изменениям, происходящим в городском округе.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Основной целью Программы является повышение уровня комфорта городской среды для улучшения условий проживания населения Шалинского городского округа.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Основной задачей Программы является организация мероприятий по благоустройству территорий общего пользования и проведение ремонта дворовых территорий, расположенных на территории Шалинского городского округа, повышение уровня </w:t>
      </w:r>
      <w:r w:rsidRPr="00F81423">
        <w:rPr>
          <w:rFonts w:ascii="Liberation Serif" w:eastAsia="Calibri" w:hAnsi="Liberation Serif" w:cs="Times New Roman"/>
          <w:sz w:val="24"/>
          <w:szCs w:val="24"/>
        </w:rPr>
        <w:lastRenderedPageBreak/>
        <w:t>вовлеченности заинтересованных граждан и организаций в реализацию мероприятий по благоустройству мест общего пользования Шалинского городского округа.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В соответствии с </w:t>
      </w:r>
      <w:hyperlink r:id="rId11" w:history="1">
        <w:r w:rsidRPr="00F81423">
          <w:rPr>
            <w:rFonts w:ascii="Liberation Serif" w:eastAsia="Calibri" w:hAnsi="Liberation Serif" w:cs="Times New Roman"/>
            <w:color w:val="000000"/>
            <w:sz w:val="24"/>
            <w:szCs w:val="24"/>
          </w:rPr>
          <w:t>Приказом</w:t>
        </w:r>
      </w:hyperlink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 w:rsidRPr="00F81423">
        <w:rPr>
          <w:rFonts w:ascii="Liberation Serif" w:eastAsia="Calibri" w:hAnsi="Liberation Serif" w:cs="Times New Roman"/>
          <w:sz w:val="24"/>
          <w:szCs w:val="24"/>
        </w:rPr>
        <w:t>пр</w:t>
      </w:r>
      <w:proofErr w:type="spellEnd"/>
      <w:proofErr w:type="gramEnd"/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современной городской среды Шалинского городского округа на 2018 - 2024 годы» </w:t>
      </w:r>
      <w:hyperlink w:anchor="P159" w:history="1">
        <w:r w:rsidRPr="00F81423">
          <w:rPr>
            <w:rFonts w:ascii="Liberation Serif" w:eastAsia="Calibri" w:hAnsi="Liberation Serif" w:cs="Times New Roman"/>
            <w:color w:val="000000"/>
            <w:sz w:val="24"/>
            <w:szCs w:val="24"/>
          </w:rPr>
          <w:t>цели</w:t>
        </w:r>
      </w:hyperlink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 и задачи программы, а также целевые показатели реализации программы представлены в Приложении № 1 к Программе.</w:t>
      </w:r>
    </w:p>
    <w:p w:rsidR="00F81423" w:rsidRPr="00F81423" w:rsidRDefault="00F81423" w:rsidP="00F81423">
      <w:pPr>
        <w:spacing w:after="0"/>
        <w:ind w:firstLine="5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F8142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Эффективность реализации муниципальной программы «Формирование современной городской среды на территории Шалинского городского округа на 2018-2024 годы», оценка достижения целей, выполнения задач и мероприятий оценивается целевыми показателями и индикаторами, которые приведены в Приложении №1 к настоящей Программе. Значения целевых показателей и индикаторов ежегодно уточняются с учетом выделяемых на реализацию Программы финансовых средств.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/>
        <w:jc w:val="center"/>
        <w:outlineLvl w:val="1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Раздел 3. ПЛАН МЕРОПРИЯТИЙ ПО ВЫПОЛНЕНИЮ ПРОГРАММЫ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В ходе реализации Программы планируется выполнение следующих мероприятий: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1) благоустройство общественных территорий (парков, аллей и скверов) расположенных на территории населенных пунктов Шалинского городского округа;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2) благоустройство дворовых территорий, на условиях </w:t>
      </w:r>
      <w:proofErr w:type="spellStart"/>
      <w:r w:rsidRPr="00F81423">
        <w:rPr>
          <w:rFonts w:ascii="Liberation Serif" w:eastAsia="Calibri" w:hAnsi="Liberation Serif" w:cs="Times New Roman"/>
          <w:sz w:val="24"/>
          <w:szCs w:val="24"/>
        </w:rPr>
        <w:t>софинансирования</w:t>
      </w:r>
      <w:proofErr w:type="spellEnd"/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 с собственниками помещений многоквартирных домов.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Мероприятия по выполнению Программы представлены в </w:t>
      </w:r>
      <w:hyperlink w:anchor="P235" w:history="1">
        <w:r w:rsidRPr="00F81423">
          <w:rPr>
            <w:rFonts w:ascii="Liberation Serif" w:eastAsia="Calibri" w:hAnsi="Liberation Serif" w:cs="Times New Roman"/>
            <w:color w:val="000000"/>
            <w:sz w:val="24"/>
            <w:szCs w:val="24"/>
          </w:rPr>
          <w:t>Приложении № 2</w:t>
        </w:r>
      </w:hyperlink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 к Программе.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Ответственный исполнитель Программы - администрация Шалинского городского округа: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1) осуществляет полномочия главного распорядителя средств местного бюджета, предусмотренных на реализацию Программы;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2) обеспечивает эффективное использование средств местного бюджета, выделяемых на реализацию Подпрограммы;</w:t>
      </w:r>
    </w:p>
    <w:p w:rsidR="00F81423" w:rsidRPr="00F81423" w:rsidRDefault="00F81423" w:rsidP="00F81423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3) осуществляет функции муниципального заказчика (самостоятельно или через подведомственных ему распорядителей и (или) получателей бюджетных средств) работ и услуг, выполнение или оказание которых необходимо для реализации мероприятий программы.</w:t>
      </w:r>
    </w:p>
    <w:p w:rsidR="00F81423" w:rsidRPr="00F81423" w:rsidRDefault="00F81423" w:rsidP="00F81423">
      <w:pPr>
        <w:spacing w:after="0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F8142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Программа считается выполненной после завершения всех программных мероприятий в полном объеме.</w:t>
      </w:r>
    </w:p>
    <w:p w:rsidR="00F81423" w:rsidRPr="00F81423" w:rsidRDefault="00F81423" w:rsidP="00F81423">
      <w:pPr>
        <w:spacing w:after="0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F8142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Для достижения целей муниципальной программы и выполнения поставленных задач разработан </w:t>
      </w:r>
      <w:hyperlink w:anchor="Par2547" w:tooltip="Ссылка на текущий документ" w:history="1">
        <w:r w:rsidRPr="00F81423">
          <w:rPr>
            <w:rFonts w:ascii="Liberation Serif" w:eastAsia="Times New Roman" w:hAnsi="Liberation Serif" w:cs="Times New Roman"/>
            <w:color w:val="000000"/>
            <w:sz w:val="24"/>
            <w:szCs w:val="24"/>
            <w:lang w:eastAsia="ru-RU"/>
          </w:rPr>
          <w:t>план</w:t>
        </w:r>
      </w:hyperlink>
      <w:r w:rsidRPr="00F8142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мероприятий, который приведен в приложении № 2 программы.</w:t>
      </w:r>
    </w:p>
    <w:p w:rsidR="00F81423" w:rsidRPr="00F81423" w:rsidRDefault="00F81423" w:rsidP="00F81423">
      <w:pPr>
        <w:shd w:val="clear" w:color="auto" w:fill="FFFFFF"/>
        <w:spacing w:after="0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lastRenderedPageBreak/>
        <w:t>Приложение №1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к муниципальной программе 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«Формирование </w:t>
      </w:r>
      <w:proofErr w:type="gramStart"/>
      <w:r w:rsidRPr="00F81423">
        <w:rPr>
          <w:rFonts w:ascii="Liberation Serif" w:eastAsia="Calibri" w:hAnsi="Liberation Serif" w:cs="Times New Roman"/>
          <w:sz w:val="24"/>
          <w:szCs w:val="24"/>
        </w:rPr>
        <w:t>современной</w:t>
      </w:r>
      <w:proofErr w:type="gramEnd"/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городской среды </w:t>
      </w:r>
      <w:r w:rsidRPr="00F81423">
        <w:rPr>
          <w:rFonts w:ascii="Liberation Serif" w:eastAsia="Calibri" w:hAnsi="Liberation Serif" w:cs="Times New Roman"/>
          <w:color w:val="000000"/>
          <w:sz w:val="24"/>
          <w:szCs w:val="24"/>
        </w:rPr>
        <w:t>на территории</w:t>
      </w:r>
      <w:r w:rsidRPr="00F81423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Шалинского городского округа 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на 2018 - 2024 годы»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ЦЕЛИ, ЗАДАЧИ И ЦЕЛЕВЫЕ ПОКАЗАТЕЛИ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РЕАЛИЗАЦИИ МУНИЦИПАЛЬНОЙ ПРОГРАММЫ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«ФОРМИРОВАНИЕ СОВРЕМЕННОЙ ГОРОДСКОЙ СРЕДЫ НА ТЕРРИТОРИИ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ШАЛИНСКОГО ГОРОДСКОГО ОКРУГА НА 2018 - 2024 ГОДЫ»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851"/>
        <w:gridCol w:w="708"/>
        <w:gridCol w:w="709"/>
        <w:gridCol w:w="709"/>
        <w:gridCol w:w="709"/>
        <w:gridCol w:w="708"/>
        <w:gridCol w:w="709"/>
        <w:gridCol w:w="709"/>
        <w:gridCol w:w="1417"/>
      </w:tblGrid>
      <w:tr w:rsidR="00F81423" w:rsidRPr="00F81423" w:rsidTr="009A550D">
        <w:tc>
          <w:tcPr>
            <w:tcW w:w="629" w:type="dxa"/>
            <w:vMerge w:val="restart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№ строки</w:t>
            </w:r>
          </w:p>
        </w:tc>
        <w:tc>
          <w:tcPr>
            <w:tcW w:w="1843" w:type="dxa"/>
            <w:vMerge w:val="restart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Наименование целей и задач, целевых показателей</w:t>
            </w:r>
          </w:p>
        </w:tc>
        <w:tc>
          <w:tcPr>
            <w:tcW w:w="851" w:type="dxa"/>
            <w:vMerge w:val="restart"/>
            <w:vAlign w:val="center"/>
          </w:tcPr>
          <w:p w:rsidR="00F81423" w:rsidRPr="00F81423" w:rsidRDefault="00F81423" w:rsidP="00F81423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F81423">
              <w:rPr>
                <w:rFonts w:ascii="Liberation Serif" w:eastAsia="Times New Roman" w:hAnsi="Liberation Serif" w:cs="Times New Roman"/>
                <w:lang w:eastAsia="ru-RU"/>
              </w:rPr>
              <w:t xml:space="preserve">Единица </w:t>
            </w:r>
            <w:r w:rsidRPr="00F81423">
              <w:rPr>
                <w:rFonts w:ascii="Liberation Serif" w:eastAsia="Times New Roman" w:hAnsi="Liberation Serif" w:cs="Times New Roman"/>
                <w:lang w:eastAsia="ru-RU"/>
              </w:rPr>
              <w:br/>
              <w:t>измерения</w:t>
            </w:r>
          </w:p>
        </w:tc>
        <w:tc>
          <w:tcPr>
            <w:tcW w:w="4961" w:type="dxa"/>
            <w:gridSpan w:val="7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Источник значения показателей</w:t>
            </w:r>
          </w:p>
        </w:tc>
      </w:tr>
      <w:tr w:rsidR="00F81423" w:rsidRPr="00F81423" w:rsidTr="009A550D">
        <w:tc>
          <w:tcPr>
            <w:tcW w:w="629" w:type="dxa"/>
            <w:vMerge/>
          </w:tcPr>
          <w:p w:rsidR="00F81423" w:rsidRPr="00F81423" w:rsidRDefault="00F81423" w:rsidP="00F81423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F81423" w:rsidRPr="00F81423" w:rsidRDefault="00F81423" w:rsidP="00F81423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81423" w:rsidRPr="00F81423" w:rsidRDefault="00F81423" w:rsidP="00F81423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2018 год</w:t>
            </w:r>
          </w:p>
        </w:tc>
        <w:tc>
          <w:tcPr>
            <w:tcW w:w="709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2019 год</w:t>
            </w:r>
          </w:p>
        </w:tc>
        <w:tc>
          <w:tcPr>
            <w:tcW w:w="709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2020 год</w:t>
            </w:r>
          </w:p>
        </w:tc>
        <w:tc>
          <w:tcPr>
            <w:tcW w:w="709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2021 год</w:t>
            </w:r>
          </w:p>
        </w:tc>
        <w:tc>
          <w:tcPr>
            <w:tcW w:w="708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2022 год</w:t>
            </w:r>
          </w:p>
        </w:tc>
        <w:tc>
          <w:tcPr>
            <w:tcW w:w="709" w:type="dxa"/>
          </w:tcPr>
          <w:p w:rsidR="00F81423" w:rsidRPr="00F81423" w:rsidRDefault="00F81423" w:rsidP="00F8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423">
              <w:rPr>
                <w:rFonts w:ascii="Liberation Serif" w:eastAsia="Times New Roman" w:hAnsi="Liberation Serif" w:cs="Times New Roman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F81423" w:rsidRPr="00F81423" w:rsidRDefault="00F81423" w:rsidP="00F8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423">
              <w:rPr>
                <w:rFonts w:ascii="Liberation Serif" w:eastAsia="Times New Roman" w:hAnsi="Liberation Serif" w:cs="Times New Roman"/>
                <w:lang w:eastAsia="ru-RU"/>
              </w:rPr>
              <w:t>2024 год</w:t>
            </w:r>
          </w:p>
        </w:tc>
        <w:tc>
          <w:tcPr>
            <w:tcW w:w="1417" w:type="dxa"/>
            <w:vMerge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Arial"/>
              </w:rPr>
            </w:pPr>
          </w:p>
        </w:tc>
      </w:tr>
      <w:tr w:rsidR="00F81423" w:rsidRPr="00F81423" w:rsidTr="009A550D">
        <w:tc>
          <w:tcPr>
            <w:tcW w:w="629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1</w:t>
            </w:r>
          </w:p>
        </w:tc>
        <w:tc>
          <w:tcPr>
            <w:tcW w:w="9072" w:type="dxa"/>
            <w:gridSpan w:val="10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Цель: Повышение уровня комфорта городской среды для улучшения условий проживания населения Шалинского городского округа</w:t>
            </w:r>
          </w:p>
        </w:tc>
      </w:tr>
      <w:tr w:rsidR="00F81423" w:rsidRPr="00F81423" w:rsidTr="009A550D">
        <w:tc>
          <w:tcPr>
            <w:tcW w:w="629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2</w:t>
            </w:r>
          </w:p>
        </w:tc>
        <w:tc>
          <w:tcPr>
            <w:tcW w:w="9072" w:type="dxa"/>
            <w:gridSpan w:val="10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Задача 1. Обеспечение проведения мероприятий по благоустройству дворовых территорий, расположенных на территории Шалинского городского округа</w:t>
            </w:r>
          </w:p>
        </w:tc>
      </w:tr>
      <w:tr w:rsidR="00F81423" w:rsidRPr="00F81423" w:rsidTr="009A550D">
        <w:tc>
          <w:tcPr>
            <w:tcW w:w="629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Количество дворовых территорий, в которых реализованы проекты их комплексного благоустройства</w:t>
            </w:r>
          </w:p>
        </w:tc>
        <w:tc>
          <w:tcPr>
            <w:tcW w:w="851" w:type="dxa"/>
            <w:vAlign w:val="center"/>
          </w:tcPr>
          <w:p w:rsidR="00F81423" w:rsidRPr="00F81423" w:rsidRDefault="00F81423" w:rsidP="00F814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F81423" w:rsidRPr="00F81423" w:rsidRDefault="00F81423" w:rsidP="00F814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F81423" w:rsidRPr="00F81423" w:rsidRDefault="00F81423" w:rsidP="00F814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F81423" w:rsidRPr="00F81423" w:rsidRDefault="00F81423" w:rsidP="00F814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шт.</w:t>
            </w:r>
          </w:p>
          <w:p w:rsidR="00F81423" w:rsidRPr="00F81423" w:rsidRDefault="00F81423" w:rsidP="00F814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F81423" w:rsidRPr="00F81423" w:rsidRDefault="00F81423" w:rsidP="00F814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F81423" w:rsidRPr="00F81423" w:rsidRDefault="00F81423" w:rsidP="00F814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708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0</w:t>
            </w:r>
          </w:p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708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141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Arial"/>
              </w:rPr>
            </w:pPr>
            <w:r w:rsidRPr="00F81423">
              <w:rPr>
                <w:rFonts w:ascii="Liberation Serif" w:eastAsia="Calibri" w:hAnsi="Liberation Serif" w:cs="Times New Roman"/>
              </w:rPr>
              <w:t>Администрация Шалинского городского округа</w:t>
            </w:r>
          </w:p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Arial"/>
              </w:rPr>
            </w:pPr>
          </w:p>
        </w:tc>
      </w:tr>
      <w:tr w:rsidR="00F81423" w:rsidRPr="00F81423" w:rsidTr="009A550D">
        <w:tc>
          <w:tcPr>
            <w:tcW w:w="629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4</w:t>
            </w:r>
          </w:p>
        </w:tc>
        <w:tc>
          <w:tcPr>
            <w:tcW w:w="9072" w:type="dxa"/>
            <w:gridSpan w:val="10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Задача 2. Обеспечение проведения мероприятий по благоустройству общественных территорий, расположенных на территории Шалинского городского округа</w:t>
            </w:r>
          </w:p>
        </w:tc>
      </w:tr>
      <w:tr w:rsidR="00F81423" w:rsidRPr="00F81423" w:rsidTr="009A550D">
        <w:tc>
          <w:tcPr>
            <w:tcW w:w="629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Количество общественных территорий, в которых реализованы проекты их комплексного благоустройства</w:t>
            </w:r>
          </w:p>
        </w:tc>
        <w:tc>
          <w:tcPr>
            <w:tcW w:w="851" w:type="dxa"/>
            <w:vAlign w:val="center"/>
          </w:tcPr>
          <w:p w:rsidR="00F81423" w:rsidRPr="00F81423" w:rsidRDefault="00F81423" w:rsidP="00F814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F81423" w:rsidRPr="00F81423" w:rsidRDefault="00F81423" w:rsidP="00F814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F81423" w:rsidRPr="00F81423" w:rsidRDefault="00F81423" w:rsidP="00F814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F81423" w:rsidRPr="00F81423" w:rsidRDefault="00F81423" w:rsidP="00F814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шт.</w:t>
            </w:r>
          </w:p>
          <w:p w:rsidR="00F81423" w:rsidRPr="00F81423" w:rsidRDefault="00F81423" w:rsidP="00F814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F81423" w:rsidRPr="00F81423" w:rsidRDefault="00F81423" w:rsidP="00F814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708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F81423" w:rsidRPr="00F81423" w:rsidRDefault="009A550D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F81423" w:rsidRPr="00F81423" w:rsidRDefault="00353974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F81423" w:rsidRPr="00F81423" w:rsidRDefault="00353974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F81423" w:rsidRPr="00F81423" w:rsidRDefault="00353974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F81423" w:rsidRPr="00F81423" w:rsidRDefault="00353974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Arial"/>
              </w:rPr>
            </w:pPr>
            <w:r w:rsidRPr="00F81423">
              <w:rPr>
                <w:rFonts w:ascii="Liberation Serif" w:eastAsia="Calibri" w:hAnsi="Liberation Serif" w:cs="Times New Roman"/>
              </w:rPr>
              <w:t>Администрация Шалинского городского округа</w:t>
            </w:r>
          </w:p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</w:tr>
      <w:tr w:rsidR="00F81423" w:rsidRPr="00F81423" w:rsidTr="009A550D">
        <w:tc>
          <w:tcPr>
            <w:tcW w:w="629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Количество проведенных открытых голосований по выбору общественных территорий Шалинского городского округа, подлежащих благоустройству</w:t>
            </w:r>
          </w:p>
        </w:tc>
        <w:tc>
          <w:tcPr>
            <w:tcW w:w="851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ед.</w:t>
            </w:r>
          </w:p>
        </w:tc>
        <w:tc>
          <w:tcPr>
            <w:tcW w:w="708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F81423">
              <w:rPr>
                <w:rFonts w:ascii="Liberation Serif" w:eastAsia="Calibri" w:hAnsi="Liberation Serif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Arial"/>
              </w:rPr>
            </w:pPr>
            <w:r w:rsidRPr="00F81423">
              <w:rPr>
                <w:rFonts w:ascii="Liberation Serif" w:eastAsia="Calibri" w:hAnsi="Liberation Serif" w:cs="Times New Roman"/>
              </w:rPr>
              <w:t>Администрация Шалинского городского округа</w:t>
            </w:r>
          </w:p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</w:tr>
    </w:tbl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ind w:left="708" w:right="-1"/>
        <w:jc w:val="right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sectPr w:rsidR="00F81423" w:rsidRPr="00F81423" w:rsidSect="009A550D">
          <w:headerReference w:type="default" r:id="rId12"/>
          <w:footerReference w:type="default" r:id="rId13"/>
          <w:pgSz w:w="11906" w:h="16838"/>
          <w:pgMar w:top="851" w:right="849" w:bottom="568" w:left="1418" w:header="709" w:footer="709" w:gutter="0"/>
          <w:cols w:space="708"/>
          <w:docGrid w:linePitch="360"/>
        </w:sect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lastRenderedPageBreak/>
        <w:t>Приложение № 2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к муниципальной программе 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«Формирование </w:t>
      </w:r>
      <w:proofErr w:type="gramStart"/>
      <w:r w:rsidRPr="00F81423">
        <w:rPr>
          <w:rFonts w:ascii="Liberation Serif" w:eastAsia="Calibri" w:hAnsi="Liberation Serif" w:cs="Times New Roman"/>
          <w:sz w:val="24"/>
          <w:szCs w:val="24"/>
        </w:rPr>
        <w:t>современной</w:t>
      </w:r>
      <w:proofErr w:type="gramEnd"/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городской среды </w:t>
      </w:r>
      <w:r w:rsidRPr="00F81423">
        <w:rPr>
          <w:rFonts w:ascii="Liberation Serif" w:eastAsia="Calibri" w:hAnsi="Liberation Serif" w:cs="Times New Roman"/>
          <w:color w:val="000000"/>
          <w:sz w:val="24"/>
          <w:szCs w:val="24"/>
        </w:rPr>
        <w:t>на территории</w:t>
      </w:r>
      <w:r w:rsidRPr="00F81423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 xml:space="preserve">Шалинского городского округа 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на  2018 - 2024 годы»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Arial"/>
          <w:sz w:val="20"/>
          <w:szCs w:val="20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bookmarkStart w:id="1" w:name="P235"/>
      <w:bookmarkEnd w:id="1"/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ПЛАН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МЕРОПРИЯТИЙ МУНИЦИПАЛЬНОЙ ПРОГРАММЫ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«ФОРМИРОВАНИЕ СОВРЕМЕННОЙ ГОРОДСКОЙ СРЕДЫ НА ТЕРРИТОРИИ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ШАЛИНСКОГО ГОРОДСКОГО ОКРУГА НА 2018 - 2024 ГОДЫ»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F81423">
        <w:rPr>
          <w:rFonts w:ascii="Liberation Serif" w:eastAsia="Calibri" w:hAnsi="Liberation Serif" w:cs="Times New Roman"/>
          <w:sz w:val="24"/>
          <w:szCs w:val="24"/>
        </w:rPr>
        <w:t>Ответственный исполнитель - администрация Шалинского городского округа</w:t>
      </w:r>
    </w:p>
    <w:p w:rsidR="00F81423" w:rsidRPr="00F81423" w:rsidRDefault="00F81423" w:rsidP="00F814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458"/>
        <w:gridCol w:w="942"/>
        <w:gridCol w:w="992"/>
        <w:gridCol w:w="993"/>
        <w:gridCol w:w="992"/>
        <w:gridCol w:w="992"/>
        <w:gridCol w:w="992"/>
        <w:gridCol w:w="993"/>
        <w:gridCol w:w="992"/>
        <w:gridCol w:w="1954"/>
        <w:gridCol w:w="30"/>
      </w:tblGrid>
      <w:tr w:rsidR="00F81423" w:rsidRPr="00F81423" w:rsidTr="009A550D">
        <w:tc>
          <w:tcPr>
            <w:tcW w:w="907" w:type="dxa"/>
            <w:vMerge w:val="restart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№ строки</w:t>
            </w:r>
          </w:p>
        </w:tc>
        <w:tc>
          <w:tcPr>
            <w:tcW w:w="3458" w:type="dxa"/>
            <w:vMerge w:val="restart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888" w:type="dxa"/>
            <w:gridSpan w:val="8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F81423" w:rsidRPr="00F81423" w:rsidTr="009A550D">
        <w:tc>
          <w:tcPr>
            <w:tcW w:w="907" w:type="dxa"/>
            <w:vMerge/>
          </w:tcPr>
          <w:p w:rsidR="00F81423" w:rsidRPr="00F81423" w:rsidRDefault="00F81423" w:rsidP="00F814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vMerge/>
          </w:tcPr>
          <w:p w:rsidR="00F81423" w:rsidRPr="00F81423" w:rsidRDefault="00F81423" w:rsidP="00F814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2018 год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42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42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984" w:type="dxa"/>
            <w:gridSpan w:val="2"/>
            <w:vMerge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Arial"/>
                <w:sz w:val="20"/>
                <w:szCs w:val="20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942" w:type="dxa"/>
            <w:vAlign w:val="center"/>
          </w:tcPr>
          <w:p w:rsidR="00353974" w:rsidRPr="00F81423" w:rsidRDefault="00353974" w:rsidP="00E3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27</w:t>
            </w:r>
            <w:r w:rsidR="00E35311"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268,</w:t>
            </w:r>
            <w:r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2</w:t>
            </w:r>
            <w:r w:rsidR="00E35311"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299,97</w:t>
            </w:r>
          </w:p>
        </w:tc>
        <w:tc>
          <w:tcPr>
            <w:tcW w:w="993" w:type="dxa"/>
            <w:vAlign w:val="center"/>
          </w:tcPr>
          <w:p w:rsidR="00F8142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5877,688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3280,00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5720,00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6326,57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5600,00</w:t>
            </w:r>
          </w:p>
        </w:tc>
        <w:tc>
          <w:tcPr>
            <w:tcW w:w="1984" w:type="dxa"/>
            <w:gridSpan w:val="2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Arial"/>
                <w:b/>
                <w:sz w:val="20"/>
                <w:szCs w:val="20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42" w:type="dxa"/>
            <w:vAlign w:val="center"/>
          </w:tcPr>
          <w:p w:rsidR="00F81423" w:rsidRPr="00F81423" w:rsidRDefault="00E35311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5686,00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5686,00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Arial"/>
                <w:sz w:val="20"/>
                <w:szCs w:val="20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42" w:type="dxa"/>
            <w:vAlign w:val="center"/>
          </w:tcPr>
          <w:p w:rsidR="00F81423" w:rsidRPr="00F81423" w:rsidRDefault="00353974" w:rsidP="00E3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6</w:t>
            </w:r>
            <w:r w:rsidR="00E35311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,</w:t>
            </w:r>
            <w:r w:rsidR="00E35311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299,97</w:t>
            </w:r>
          </w:p>
        </w:tc>
        <w:tc>
          <w:tcPr>
            <w:tcW w:w="993" w:type="dxa"/>
            <w:vAlign w:val="center"/>
          </w:tcPr>
          <w:p w:rsidR="00F8142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191,688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164,</w:t>
            </w: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Arial"/>
                <w:sz w:val="20"/>
                <w:szCs w:val="20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внебюджетные источники </w:t>
            </w:r>
            <w:hyperlink w:anchor="P738" w:history="1">
              <w:r w:rsidRPr="00F81423">
                <w:rPr>
                  <w:rFonts w:ascii="Liberation Serif" w:eastAsia="Calibri" w:hAnsi="Liberation Serif" w:cs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42" w:type="dxa"/>
            <w:vAlign w:val="center"/>
          </w:tcPr>
          <w:p w:rsidR="00F81423" w:rsidRPr="00F81423" w:rsidRDefault="00353974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20926,57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3280,00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5720,00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6326,57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5600,00</w:t>
            </w:r>
          </w:p>
        </w:tc>
        <w:tc>
          <w:tcPr>
            <w:tcW w:w="1984" w:type="dxa"/>
            <w:gridSpan w:val="2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Arial"/>
                <w:sz w:val="20"/>
                <w:szCs w:val="20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3330" w:type="dxa"/>
            <w:gridSpan w:val="11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1. Прочие нужды</w:t>
            </w: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Всего по направлению </w:t>
            </w:r>
            <w:r w:rsidRPr="00F814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«Прочие нужды», в том числе:</w:t>
            </w:r>
          </w:p>
        </w:tc>
        <w:tc>
          <w:tcPr>
            <w:tcW w:w="942" w:type="dxa"/>
            <w:vAlign w:val="center"/>
          </w:tcPr>
          <w:p w:rsidR="00F81423" w:rsidRPr="00F81423" w:rsidRDefault="00353974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lastRenderedPageBreak/>
              <w:t>27312,42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299,97</w:t>
            </w:r>
          </w:p>
        </w:tc>
        <w:tc>
          <w:tcPr>
            <w:tcW w:w="993" w:type="dxa"/>
            <w:vAlign w:val="center"/>
          </w:tcPr>
          <w:p w:rsidR="00F8142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5877,688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164</w:t>
            </w:r>
            <w:r w:rsidRPr="00F81423"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3280,00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5720,00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6326,57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5600,00</w:t>
            </w:r>
          </w:p>
        </w:tc>
        <w:tc>
          <w:tcPr>
            <w:tcW w:w="1984" w:type="dxa"/>
            <w:gridSpan w:val="2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областной </w:t>
            </w:r>
            <w:r w:rsidRPr="00F81423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бюджет 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5742,40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5686,00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42" w:type="dxa"/>
            <w:vAlign w:val="center"/>
          </w:tcPr>
          <w:p w:rsidR="00F81423" w:rsidRPr="00F81423" w:rsidRDefault="00353974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644,02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299,97</w:t>
            </w:r>
          </w:p>
        </w:tc>
        <w:tc>
          <w:tcPr>
            <w:tcW w:w="993" w:type="dxa"/>
            <w:vAlign w:val="center"/>
          </w:tcPr>
          <w:p w:rsidR="00F8142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191,688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внебюджетные источники</w:t>
            </w:r>
            <w:hyperlink w:anchor="P738" w:history="1">
              <w:r w:rsidRPr="00F81423">
                <w:rPr>
                  <w:rFonts w:ascii="Liberation Serif" w:eastAsia="Calibri" w:hAnsi="Liberation Serif" w:cs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42" w:type="dxa"/>
            <w:vAlign w:val="center"/>
          </w:tcPr>
          <w:p w:rsidR="00F81423" w:rsidRPr="00F81423" w:rsidRDefault="00353974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20926,57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3280,00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5720,00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6326,57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5600,00</w:t>
            </w:r>
          </w:p>
        </w:tc>
        <w:tc>
          <w:tcPr>
            <w:tcW w:w="1984" w:type="dxa"/>
            <w:gridSpan w:val="2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1. Раздел 1. Благоустройство общественных территорий, из них:</w:t>
            </w:r>
          </w:p>
        </w:tc>
        <w:tc>
          <w:tcPr>
            <w:tcW w:w="942" w:type="dxa"/>
            <w:vAlign w:val="center"/>
          </w:tcPr>
          <w:p w:rsidR="00F8142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26968,258</w:t>
            </w:r>
          </w:p>
        </w:tc>
        <w:tc>
          <w:tcPr>
            <w:tcW w:w="992" w:type="dxa"/>
            <w:vAlign w:val="center"/>
          </w:tcPr>
          <w:p w:rsidR="00F81423" w:rsidRPr="00F81423" w:rsidRDefault="00EF1660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5877,688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3280,00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5720,00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6326,57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5600,00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highlight w:val="yellow"/>
              </w:rPr>
            </w:pPr>
            <w:r w:rsidRPr="00F814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5</w:t>
            </w: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42" w:type="dxa"/>
            <w:vAlign w:val="center"/>
          </w:tcPr>
          <w:p w:rsidR="00F8142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5686,00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5686,00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42" w:type="dxa"/>
            <w:vAlign w:val="center"/>
          </w:tcPr>
          <w:p w:rsidR="00F81423" w:rsidRPr="00F81423" w:rsidRDefault="009E54A3" w:rsidP="00EF1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355,688</w:t>
            </w:r>
          </w:p>
        </w:tc>
        <w:tc>
          <w:tcPr>
            <w:tcW w:w="992" w:type="dxa"/>
            <w:vAlign w:val="center"/>
          </w:tcPr>
          <w:p w:rsidR="00F81423" w:rsidRPr="00F81423" w:rsidRDefault="00EF1660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191,688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внебюджетные источники</w:t>
            </w:r>
            <w:hyperlink w:anchor="P738" w:history="1">
              <w:r w:rsidRPr="00F81423">
                <w:rPr>
                  <w:rFonts w:ascii="Liberation Serif" w:eastAsia="Calibri" w:hAnsi="Liberation Serif" w:cs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42" w:type="dxa"/>
            <w:vAlign w:val="center"/>
          </w:tcPr>
          <w:p w:rsidR="00F81423" w:rsidRPr="00F81423" w:rsidRDefault="00353974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20926,57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3280,00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5720,00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6326,57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5600,00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1.1. </w:t>
            </w:r>
            <w:proofErr w:type="gramStart"/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Благоустройство Парка 100 лет ВЛКСМ в п.г.т. Шаля (п.г.т. Шаля, ул. Кирова, 26</w:t>
            </w:r>
            <w:r w:rsidRPr="00F81423">
              <w:rPr>
                <w:rFonts w:ascii="Liberation Serif" w:eastAsia="Calibri" w:hAnsi="Liberation Serif" w:cs="Arial"/>
                <w:sz w:val="28"/>
                <w:szCs w:val="28"/>
              </w:rPr>
              <w:t>)</w:t>
            </w: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, из них:</w:t>
            </w:r>
            <w:proofErr w:type="gramEnd"/>
          </w:p>
        </w:tc>
        <w:tc>
          <w:tcPr>
            <w:tcW w:w="942" w:type="dxa"/>
            <w:vAlign w:val="center"/>
          </w:tcPr>
          <w:p w:rsidR="00F81423" w:rsidRPr="00F81423" w:rsidRDefault="00B27818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164,00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78733D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164,00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областной бюджет</w:t>
            </w:r>
            <w:r w:rsidRPr="00F81423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Arial"/>
                <w:sz w:val="20"/>
                <w:szCs w:val="20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164,00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164,00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Arial"/>
                <w:sz w:val="20"/>
                <w:szCs w:val="20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внебюджетные источники</w:t>
            </w:r>
            <w:hyperlink w:anchor="P738" w:history="1">
              <w:r w:rsidRPr="00F81423">
                <w:rPr>
                  <w:rFonts w:ascii="Liberation Serif" w:eastAsia="Calibri" w:hAnsi="Liberation Serif" w:cs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42" w:type="dxa"/>
            <w:vAlign w:val="center"/>
          </w:tcPr>
          <w:p w:rsidR="00F81423" w:rsidRPr="00F81423" w:rsidRDefault="00B27818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Arial"/>
                <w:sz w:val="20"/>
                <w:szCs w:val="20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1.2. Благоустройство общественной территории в п.г.т. Шаля, ул. Ленина (от дома №3 </w:t>
            </w:r>
            <w:proofErr w:type="gramStart"/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до ж</w:t>
            </w:r>
            <w:proofErr w:type="gramEnd"/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/д поликлиники), из них: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6326,57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6326,57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highlight w:val="yellow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внебюджетные источники</w:t>
            </w:r>
            <w:hyperlink w:anchor="P738" w:history="1">
              <w:r w:rsidRPr="00F81423">
                <w:rPr>
                  <w:rFonts w:ascii="Liberation Serif" w:eastAsia="Calibri" w:hAnsi="Liberation Serif" w:cs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6326,57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highlight w:val="yellow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6326,57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142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1.3. Благоустройство Детского парка в п. Шамары, ул. Ленина, 12, из них:</w:t>
            </w:r>
          </w:p>
        </w:tc>
        <w:tc>
          <w:tcPr>
            <w:tcW w:w="942" w:type="dxa"/>
            <w:vAlign w:val="center"/>
          </w:tcPr>
          <w:p w:rsidR="00F81423" w:rsidRPr="00F81423" w:rsidRDefault="0078733D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областной бюджет</w:t>
            </w:r>
            <w:r w:rsidRPr="00F81423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внебюджетные источники</w:t>
            </w:r>
            <w:hyperlink w:anchor="P738" w:history="1">
              <w:r w:rsidRPr="00F81423">
                <w:rPr>
                  <w:rFonts w:ascii="Liberation Serif" w:eastAsia="Calibri" w:hAnsi="Liberation Serif" w:cs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42" w:type="dxa"/>
            <w:vAlign w:val="center"/>
          </w:tcPr>
          <w:p w:rsidR="00F81423" w:rsidRPr="00F81423" w:rsidRDefault="0078733D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1.4. Благоустройство Семейного парка в д. Гора, ул. 8 марта 11а, из них: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2080,00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2080,00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областной бюджет</w:t>
            </w:r>
            <w:r w:rsidRPr="00F81423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внебюджетные источники</w:t>
            </w:r>
            <w:hyperlink w:anchor="P738" w:history="1">
              <w:r w:rsidRPr="00F81423">
                <w:rPr>
                  <w:rFonts w:ascii="Liberation Serif" w:eastAsia="Calibri" w:hAnsi="Liberation Serif" w:cs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2080,00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2080,00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1.5. Благоустройство Парка отдыха в п. Вогулка (территория между ул. 8 Марта и ул. Советская), из них: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5600,00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5600,00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внебюджетные источники</w:t>
            </w:r>
            <w:hyperlink w:anchor="P738" w:history="1">
              <w:r w:rsidRPr="00F81423">
                <w:rPr>
                  <w:rFonts w:ascii="Liberation Serif" w:eastAsia="Calibri" w:hAnsi="Liberation Serif" w:cs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5600,00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5600,00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34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1.6. Благоустройство Парка «Атмосфера» в п. Сарга, </w:t>
            </w: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переулок Привокзальный 7б, из них: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lastRenderedPageBreak/>
              <w:t>5720,00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5720,00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внебюджетные источники</w:t>
            </w:r>
            <w:hyperlink w:anchor="P738" w:history="1">
              <w:r w:rsidRPr="00F81423">
                <w:rPr>
                  <w:rFonts w:ascii="Liberation Serif" w:eastAsia="Calibri" w:hAnsi="Liberation Serif" w:cs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5720,00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5720,00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1.7. Благоустройство </w:t>
            </w:r>
            <w:proofErr w:type="spellStart"/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Сылвинского</w:t>
            </w:r>
            <w:proofErr w:type="spellEnd"/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парка </w:t>
            </w:r>
            <w:proofErr w:type="gramStart"/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в</w:t>
            </w:r>
            <w:proofErr w:type="gramEnd"/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proofErr w:type="gramStart"/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с</w:t>
            </w:r>
            <w:proofErr w:type="gramEnd"/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. Сылва, ул. Ленина, 1б (площадь рядом со зданием сельской администрации), из них: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1200,00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1200,00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39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внебюджетные источники</w:t>
            </w:r>
            <w:hyperlink w:anchor="P738" w:history="1">
              <w:r w:rsidRPr="00F81423">
                <w:rPr>
                  <w:rFonts w:ascii="Liberation Serif" w:eastAsia="Calibri" w:hAnsi="Liberation Serif" w:cs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1200,00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1200,00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E54A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42</w:t>
            </w:r>
          </w:p>
        </w:tc>
        <w:tc>
          <w:tcPr>
            <w:tcW w:w="3458" w:type="dxa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1.8. Благоустройство второй очереди парка по улице Орджоникидзе, 5ж в </w:t>
            </w:r>
            <w:proofErr w:type="spellStart"/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п.г.т</w:t>
            </w:r>
            <w:proofErr w:type="gramStart"/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.Ш</w:t>
            </w:r>
            <w:proofErr w:type="gramEnd"/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аля</w:t>
            </w:r>
            <w:proofErr w:type="spellEnd"/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, из них:</w:t>
            </w:r>
          </w:p>
        </w:tc>
        <w:tc>
          <w:tcPr>
            <w:tcW w:w="942" w:type="dxa"/>
            <w:vAlign w:val="center"/>
          </w:tcPr>
          <w:p w:rsidR="009E54A3" w:rsidRPr="00F81423" w:rsidRDefault="009E54A3" w:rsidP="00E52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5877,688</w:t>
            </w:r>
          </w:p>
        </w:tc>
        <w:tc>
          <w:tcPr>
            <w:tcW w:w="992" w:type="dxa"/>
            <w:vAlign w:val="center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E54A3" w:rsidRPr="00F81423" w:rsidRDefault="009E54A3" w:rsidP="00E52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color w:val="000000"/>
                <w:sz w:val="20"/>
                <w:szCs w:val="20"/>
              </w:rPr>
              <w:t>5877,688</w:t>
            </w:r>
          </w:p>
        </w:tc>
        <w:tc>
          <w:tcPr>
            <w:tcW w:w="992" w:type="dxa"/>
            <w:vAlign w:val="center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E54A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43</w:t>
            </w:r>
          </w:p>
        </w:tc>
        <w:tc>
          <w:tcPr>
            <w:tcW w:w="3458" w:type="dxa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42" w:type="dxa"/>
            <w:vAlign w:val="center"/>
          </w:tcPr>
          <w:p w:rsidR="009E54A3" w:rsidRPr="00F81423" w:rsidRDefault="009E54A3" w:rsidP="00E52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5686,00</w:t>
            </w:r>
          </w:p>
        </w:tc>
        <w:tc>
          <w:tcPr>
            <w:tcW w:w="992" w:type="dxa"/>
            <w:vAlign w:val="center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E54A3" w:rsidRPr="00F81423" w:rsidRDefault="009E54A3" w:rsidP="00E52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5686,00</w:t>
            </w:r>
          </w:p>
        </w:tc>
        <w:tc>
          <w:tcPr>
            <w:tcW w:w="992" w:type="dxa"/>
            <w:vAlign w:val="center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E54A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44</w:t>
            </w:r>
          </w:p>
        </w:tc>
        <w:tc>
          <w:tcPr>
            <w:tcW w:w="3458" w:type="dxa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42" w:type="dxa"/>
            <w:vAlign w:val="center"/>
          </w:tcPr>
          <w:p w:rsidR="009E54A3" w:rsidRPr="00F81423" w:rsidRDefault="009E54A3" w:rsidP="00E52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191,688</w:t>
            </w:r>
          </w:p>
        </w:tc>
        <w:tc>
          <w:tcPr>
            <w:tcW w:w="992" w:type="dxa"/>
            <w:vAlign w:val="center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E54A3" w:rsidRPr="00F81423" w:rsidRDefault="009E54A3" w:rsidP="00E52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0"/>
                <w:szCs w:val="20"/>
              </w:rPr>
              <w:t>191,688</w:t>
            </w:r>
          </w:p>
        </w:tc>
        <w:tc>
          <w:tcPr>
            <w:tcW w:w="992" w:type="dxa"/>
            <w:vAlign w:val="center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9E54A3" w:rsidRPr="00F81423" w:rsidRDefault="009E54A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45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внебюджетные источники</w:t>
            </w:r>
            <w:hyperlink w:anchor="P738" w:history="1">
              <w:r w:rsidRPr="00F81423">
                <w:rPr>
                  <w:rFonts w:ascii="Liberation Serif" w:eastAsia="Calibri" w:hAnsi="Liberation Serif" w:cs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46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1.9. Организация и проведение открытого голосования по выбору общественных территорий Шалинского </w:t>
            </w: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городского округа, подлежащих благоустройству, из них: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lastRenderedPageBreak/>
              <w:t>299,97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299,97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6</w:t>
            </w:r>
          </w:p>
        </w:tc>
      </w:tr>
      <w:tr w:rsidR="00F8142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299,97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299,97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Arial"/>
                <w:sz w:val="20"/>
                <w:szCs w:val="20"/>
              </w:rPr>
            </w:pPr>
          </w:p>
        </w:tc>
      </w:tr>
      <w:tr w:rsidR="00F8142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Раздел 2. Благоустройство дворовых территорий, из них:</w:t>
            </w:r>
          </w:p>
        </w:tc>
        <w:tc>
          <w:tcPr>
            <w:tcW w:w="942" w:type="dxa"/>
            <w:vAlign w:val="center"/>
          </w:tcPr>
          <w:p w:rsidR="00F81423" w:rsidRPr="00F81423" w:rsidRDefault="0078733D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78733D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</w:t>
            </w:r>
          </w:p>
        </w:tc>
      </w:tr>
      <w:tr w:rsidR="00F8142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49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42" w:type="dxa"/>
            <w:vAlign w:val="center"/>
          </w:tcPr>
          <w:p w:rsidR="00F81423" w:rsidRPr="00F81423" w:rsidRDefault="0078733D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областной бюджет </w:t>
            </w:r>
          </w:p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51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внебюджетные источники</w:t>
            </w:r>
            <w:hyperlink w:anchor="P738" w:history="1">
              <w:r w:rsidRPr="00F81423">
                <w:rPr>
                  <w:rFonts w:ascii="Liberation Serif" w:eastAsia="Calibri" w:hAnsi="Liberation Serif" w:cs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52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2.1. Благоустройство дворовой  территории в п.г.т. Шаля, ул. Калинина, 54, из них:</w:t>
            </w:r>
          </w:p>
        </w:tc>
        <w:tc>
          <w:tcPr>
            <w:tcW w:w="942" w:type="dxa"/>
            <w:vAlign w:val="center"/>
          </w:tcPr>
          <w:p w:rsidR="00F81423" w:rsidRPr="00F81423" w:rsidRDefault="0078733D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53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42" w:type="dxa"/>
            <w:vAlign w:val="center"/>
          </w:tcPr>
          <w:p w:rsidR="00F81423" w:rsidRPr="00F81423" w:rsidRDefault="0078733D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54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областной бюджет</w:t>
            </w:r>
            <w:r w:rsidRPr="00F81423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8142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8142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55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внебюджетные источники</w:t>
            </w:r>
            <w:hyperlink w:anchor="P738" w:history="1">
              <w:r w:rsidRPr="00F81423">
                <w:rPr>
                  <w:rFonts w:ascii="Liberation Serif" w:eastAsia="Calibri" w:hAnsi="Liberation Serif" w:cs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42" w:type="dxa"/>
            <w:vAlign w:val="center"/>
          </w:tcPr>
          <w:p w:rsidR="00F81423" w:rsidRPr="00F81423" w:rsidRDefault="0078733D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56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2.2. Благоустройство дворовой территории в п.г.т. Шаля, ул. Орджоникидзе, 26, из них:</w:t>
            </w:r>
          </w:p>
        </w:tc>
        <w:tc>
          <w:tcPr>
            <w:tcW w:w="942" w:type="dxa"/>
            <w:vAlign w:val="center"/>
          </w:tcPr>
          <w:p w:rsidR="00F81423" w:rsidRPr="00F81423" w:rsidRDefault="0078733D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57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42" w:type="dxa"/>
            <w:vAlign w:val="center"/>
          </w:tcPr>
          <w:p w:rsidR="00F81423" w:rsidRPr="00F81423" w:rsidRDefault="0078733D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58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областной бюджет</w:t>
            </w:r>
            <w:r w:rsidRPr="00F81423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81423" w:rsidRPr="00F81423" w:rsidTr="009A550D">
        <w:trPr>
          <w:gridAfter w:val="1"/>
          <w:wAfter w:w="30" w:type="dxa"/>
        </w:trPr>
        <w:tc>
          <w:tcPr>
            <w:tcW w:w="907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59</w:t>
            </w:r>
          </w:p>
        </w:tc>
        <w:tc>
          <w:tcPr>
            <w:tcW w:w="3458" w:type="dxa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81423">
              <w:rPr>
                <w:rFonts w:ascii="Liberation Serif" w:eastAsia="Calibri" w:hAnsi="Liberation Serif" w:cs="Times New Roman"/>
                <w:sz w:val="24"/>
                <w:szCs w:val="24"/>
              </w:rPr>
              <w:t>внебюджетные источники</w:t>
            </w:r>
            <w:hyperlink w:anchor="P738" w:history="1">
              <w:r w:rsidRPr="00F81423">
                <w:rPr>
                  <w:rFonts w:ascii="Liberation Serif" w:eastAsia="Calibri" w:hAnsi="Liberation Serif" w:cs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42" w:type="dxa"/>
            <w:vAlign w:val="center"/>
          </w:tcPr>
          <w:p w:rsidR="00F81423" w:rsidRPr="00F81423" w:rsidRDefault="0078733D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F81423">
              <w:rPr>
                <w:rFonts w:ascii="Liberation Serif" w:eastAsia="Calibri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vAlign w:val="center"/>
          </w:tcPr>
          <w:p w:rsidR="00F81423" w:rsidRPr="00F81423" w:rsidRDefault="00F81423" w:rsidP="00F8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:rsidR="00F81423" w:rsidRPr="00F81423" w:rsidRDefault="00F81423" w:rsidP="00F81423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  <w:r w:rsidRPr="00F81423">
        <w:rPr>
          <w:rFonts w:ascii="Liberation Serif" w:eastAsia="Times New Roman" w:hAnsi="Liberation Serif" w:cs="Times New Roman"/>
          <w:sz w:val="20"/>
          <w:szCs w:val="20"/>
          <w:lang w:eastAsia="ru-RU"/>
        </w:rPr>
        <w:t>Примечание: &lt;*&gt; Объемы финансирования за счет средств бюджета Свердловской области являются прогнозными. Финансирование мероприятий Программы осуществляется при наличии утвержденных на эти цели ассигнований и лимитов бюджетных обязательств на текущий год из бюджета Свердловской области и поступления средств из бюджета Свердловской области.</w:t>
      </w:r>
    </w:p>
    <w:p w:rsidR="00FC1C1D" w:rsidRPr="00F81423" w:rsidRDefault="00FC1C1D" w:rsidP="00F81423"/>
    <w:sectPr w:rsidR="00FC1C1D" w:rsidRPr="00F81423" w:rsidSect="009A550D">
      <w:pgSz w:w="16838" w:h="11906" w:orient="landscape"/>
      <w:pgMar w:top="1134" w:right="567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57" w:rsidRDefault="00536357" w:rsidP="00F81423">
      <w:pPr>
        <w:spacing w:after="0" w:line="240" w:lineRule="auto"/>
      </w:pPr>
      <w:r>
        <w:separator/>
      </w:r>
    </w:p>
  </w:endnote>
  <w:endnote w:type="continuationSeparator" w:id="0">
    <w:p w:rsidR="00536357" w:rsidRDefault="00536357" w:rsidP="00F8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62" w:rsidRDefault="00863C62">
    <w:pPr>
      <w:pStyle w:val="af1"/>
      <w:jc w:val="right"/>
    </w:pPr>
  </w:p>
  <w:p w:rsidR="00863C62" w:rsidRDefault="00863C6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57" w:rsidRDefault="00536357" w:rsidP="00F81423">
      <w:pPr>
        <w:spacing w:after="0" w:line="240" w:lineRule="auto"/>
      </w:pPr>
      <w:r>
        <w:separator/>
      </w:r>
    </w:p>
  </w:footnote>
  <w:footnote w:type="continuationSeparator" w:id="0">
    <w:p w:rsidR="00536357" w:rsidRDefault="00536357" w:rsidP="00F8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62" w:rsidRPr="00154437" w:rsidRDefault="00863C62" w:rsidP="009A550D">
    <w:pPr>
      <w:pStyle w:val="af"/>
      <w:jc w:val="right"/>
      <w:rPr>
        <w:rFonts w:ascii="Liberation Serif" w:hAnsi="Liberation Serif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0B34"/>
    <w:multiLevelType w:val="hybridMultilevel"/>
    <w:tmpl w:val="C542F1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56B5C"/>
    <w:multiLevelType w:val="multilevel"/>
    <w:tmpl w:val="56069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57A2237"/>
    <w:multiLevelType w:val="hybridMultilevel"/>
    <w:tmpl w:val="2D184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427E03"/>
    <w:multiLevelType w:val="hybridMultilevel"/>
    <w:tmpl w:val="289A0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A81371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53246"/>
    <w:multiLevelType w:val="hybridMultilevel"/>
    <w:tmpl w:val="99583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84B8A"/>
    <w:multiLevelType w:val="hybridMultilevel"/>
    <w:tmpl w:val="870AFBE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209E1069"/>
    <w:multiLevelType w:val="hybridMultilevel"/>
    <w:tmpl w:val="96ACDEAC"/>
    <w:lvl w:ilvl="0" w:tplc="5B0A1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53188A"/>
    <w:multiLevelType w:val="hybridMultilevel"/>
    <w:tmpl w:val="183AEB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7923851"/>
    <w:multiLevelType w:val="hybridMultilevel"/>
    <w:tmpl w:val="78281BC8"/>
    <w:lvl w:ilvl="0" w:tplc="041CFB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C146B"/>
    <w:multiLevelType w:val="hybridMultilevel"/>
    <w:tmpl w:val="F6B64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04EA0"/>
    <w:multiLevelType w:val="hybridMultilevel"/>
    <w:tmpl w:val="1BC4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41508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507DD"/>
    <w:multiLevelType w:val="hybridMultilevel"/>
    <w:tmpl w:val="8FEC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12E63"/>
    <w:multiLevelType w:val="hybridMultilevel"/>
    <w:tmpl w:val="6C0A1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4C4974"/>
    <w:multiLevelType w:val="hybridMultilevel"/>
    <w:tmpl w:val="1868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01AFD"/>
    <w:multiLevelType w:val="hybridMultilevel"/>
    <w:tmpl w:val="41140A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477D40"/>
    <w:multiLevelType w:val="singleLevel"/>
    <w:tmpl w:val="7682F19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406D5DC2"/>
    <w:multiLevelType w:val="multilevel"/>
    <w:tmpl w:val="50B236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BDA30D9"/>
    <w:multiLevelType w:val="hybridMultilevel"/>
    <w:tmpl w:val="43BAA5C2"/>
    <w:lvl w:ilvl="0" w:tplc="5B0A1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413F2B"/>
    <w:multiLevelType w:val="hybridMultilevel"/>
    <w:tmpl w:val="173C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F42FE"/>
    <w:multiLevelType w:val="hybridMultilevel"/>
    <w:tmpl w:val="94DA0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24ED3"/>
    <w:multiLevelType w:val="hybridMultilevel"/>
    <w:tmpl w:val="7FD8EDC6"/>
    <w:lvl w:ilvl="0" w:tplc="5B0A1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A65BD1"/>
    <w:multiLevelType w:val="hybridMultilevel"/>
    <w:tmpl w:val="119021E0"/>
    <w:lvl w:ilvl="0" w:tplc="17160A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E1059"/>
    <w:multiLevelType w:val="hybridMultilevel"/>
    <w:tmpl w:val="6B3C50E2"/>
    <w:lvl w:ilvl="0" w:tplc="7E04F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027A5C"/>
    <w:multiLevelType w:val="hybridMultilevel"/>
    <w:tmpl w:val="57BC323C"/>
    <w:lvl w:ilvl="0" w:tplc="9B24190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6F8E577F"/>
    <w:multiLevelType w:val="hybridMultilevel"/>
    <w:tmpl w:val="1EA27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5532EB"/>
    <w:multiLevelType w:val="hybridMultilevel"/>
    <w:tmpl w:val="1AB26872"/>
    <w:lvl w:ilvl="0" w:tplc="3A4258E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A7502"/>
    <w:multiLevelType w:val="hybridMultilevel"/>
    <w:tmpl w:val="6270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F5B9F"/>
    <w:multiLevelType w:val="hybridMultilevel"/>
    <w:tmpl w:val="497C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E97158"/>
    <w:multiLevelType w:val="hybridMultilevel"/>
    <w:tmpl w:val="0AA2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C07DB"/>
    <w:multiLevelType w:val="hybridMultilevel"/>
    <w:tmpl w:val="5EDA5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0235E"/>
    <w:multiLevelType w:val="hybridMultilevel"/>
    <w:tmpl w:val="012E9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9035A5"/>
    <w:multiLevelType w:val="hybridMultilevel"/>
    <w:tmpl w:val="06D0A46C"/>
    <w:lvl w:ilvl="0" w:tplc="7CBE0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8A2379"/>
    <w:multiLevelType w:val="hybridMultilevel"/>
    <w:tmpl w:val="FF32D9C4"/>
    <w:lvl w:ilvl="0" w:tplc="5B0A1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A650F0"/>
    <w:multiLevelType w:val="hybridMultilevel"/>
    <w:tmpl w:val="DB784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8"/>
  </w:num>
  <w:num w:numId="5">
    <w:abstractNumId w:val="26"/>
  </w:num>
  <w:num w:numId="6">
    <w:abstractNumId w:val="15"/>
  </w:num>
  <w:num w:numId="7">
    <w:abstractNumId w:val="9"/>
  </w:num>
  <w:num w:numId="8">
    <w:abstractNumId w:val="35"/>
  </w:num>
  <w:num w:numId="9">
    <w:abstractNumId w:val="2"/>
  </w:num>
  <w:num w:numId="10">
    <w:abstractNumId w:val="33"/>
  </w:num>
  <w:num w:numId="11">
    <w:abstractNumId w:val="19"/>
  </w:num>
  <w:num w:numId="12">
    <w:abstractNumId w:val="34"/>
  </w:num>
  <w:num w:numId="13">
    <w:abstractNumId w:val="24"/>
  </w:num>
  <w:num w:numId="14">
    <w:abstractNumId w:val="23"/>
  </w:num>
  <w:num w:numId="15">
    <w:abstractNumId w:val="13"/>
  </w:num>
  <w:num w:numId="16">
    <w:abstractNumId w:val="22"/>
  </w:num>
  <w:num w:numId="17">
    <w:abstractNumId w:val="30"/>
  </w:num>
  <w:num w:numId="18">
    <w:abstractNumId w:val="7"/>
  </w:num>
  <w:num w:numId="19">
    <w:abstractNumId w:val="6"/>
  </w:num>
  <w:num w:numId="20">
    <w:abstractNumId w:val="3"/>
  </w:num>
  <w:num w:numId="21">
    <w:abstractNumId w:val="32"/>
  </w:num>
  <w:num w:numId="22">
    <w:abstractNumId w:val="27"/>
  </w:num>
  <w:num w:numId="23">
    <w:abstractNumId w:val="21"/>
  </w:num>
  <w:num w:numId="24">
    <w:abstractNumId w:val="20"/>
  </w:num>
  <w:num w:numId="25">
    <w:abstractNumId w:val="31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5"/>
  </w:num>
  <w:num w:numId="29">
    <w:abstractNumId w:val="10"/>
  </w:num>
  <w:num w:numId="30">
    <w:abstractNumId w:val="4"/>
  </w:num>
  <w:num w:numId="31">
    <w:abstractNumId w:val="25"/>
  </w:num>
  <w:num w:numId="32">
    <w:abstractNumId w:val="29"/>
  </w:num>
  <w:num w:numId="33">
    <w:abstractNumId w:val="12"/>
  </w:num>
  <w:num w:numId="34">
    <w:abstractNumId w:val="17"/>
  </w:num>
  <w:num w:numId="35">
    <w:abstractNumId w:val="11"/>
  </w:num>
  <w:num w:numId="36">
    <w:abstractNumId w:val="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7B0"/>
    <w:rsid w:val="001C647A"/>
    <w:rsid w:val="003206C0"/>
    <w:rsid w:val="00353974"/>
    <w:rsid w:val="00536357"/>
    <w:rsid w:val="005713DA"/>
    <w:rsid w:val="005916CB"/>
    <w:rsid w:val="005E632D"/>
    <w:rsid w:val="006E4FE5"/>
    <w:rsid w:val="00733236"/>
    <w:rsid w:val="0078733D"/>
    <w:rsid w:val="007E1B13"/>
    <w:rsid w:val="00863C62"/>
    <w:rsid w:val="008F1DCC"/>
    <w:rsid w:val="00974290"/>
    <w:rsid w:val="009A550D"/>
    <w:rsid w:val="009E54A3"/>
    <w:rsid w:val="00B27818"/>
    <w:rsid w:val="00B8307E"/>
    <w:rsid w:val="00CF1B60"/>
    <w:rsid w:val="00D147B0"/>
    <w:rsid w:val="00D73945"/>
    <w:rsid w:val="00D74AC7"/>
    <w:rsid w:val="00DC66FF"/>
    <w:rsid w:val="00E35311"/>
    <w:rsid w:val="00EF1660"/>
    <w:rsid w:val="00F81423"/>
    <w:rsid w:val="00F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45"/>
  </w:style>
  <w:style w:type="paragraph" w:styleId="1">
    <w:name w:val="heading 1"/>
    <w:basedOn w:val="a"/>
    <w:next w:val="a"/>
    <w:link w:val="10"/>
    <w:uiPriority w:val="9"/>
    <w:qFormat/>
    <w:rsid w:val="00F8142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8142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8142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4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42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142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423"/>
  </w:style>
  <w:style w:type="paragraph" w:customStyle="1" w:styleId="ConsPlusCell">
    <w:name w:val="ConsPlusCell"/>
    <w:uiPriority w:val="99"/>
    <w:rsid w:val="00F81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814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814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t1">
    <w:name w:val="stylet1"/>
    <w:basedOn w:val="a"/>
    <w:rsid w:val="00F8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F8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81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814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F814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81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F814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81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81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81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Cell">
    <w:name w:val="ConsCell"/>
    <w:rsid w:val="00F81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F8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F8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 Знак Знак1 Знак"/>
    <w:basedOn w:val="a"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9">
    <w:name w:val="Основной"/>
    <w:basedOn w:val="a"/>
    <w:locked/>
    <w:rsid w:val="00F81423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1"/>
    <w:basedOn w:val="a"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F814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81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14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3">
    <w:name w:val="Абзац списка2"/>
    <w:basedOn w:val="a"/>
    <w:rsid w:val="00F814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F8142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14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F814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F8142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rsid w:val="00F81423"/>
    <w:rPr>
      <w:color w:val="1A6375"/>
      <w:u w:val="single"/>
    </w:rPr>
  </w:style>
  <w:style w:type="paragraph" w:customStyle="1" w:styleId="14">
    <w:name w:val="Знак Знак Знак1 Знак"/>
    <w:basedOn w:val="a"/>
    <w:rsid w:val="00F8142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header"/>
    <w:basedOn w:val="a"/>
    <w:link w:val="af0"/>
    <w:uiPriority w:val="99"/>
    <w:unhideWhenUsed/>
    <w:rsid w:val="00F814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814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нак Знак3 Знак Знак Знак Знак"/>
    <w:basedOn w:val="a"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F814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F8142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F8142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F814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45"/>
  </w:style>
  <w:style w:type="paragraph" w:styleId="1">
    <w:name w:val="heading 1"/>
    <w:basedOn w:val="a"/>
    <w:next w:val="a"/>
    <w:link w:val="10"/>
    <w:uiPriority w:val="9"/>
    <w:qFormat/>
    <w:rsid w:val="00F8142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8142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8142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4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42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142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423"/>
  </w:style>
  <w:style w:type="paragraph" w:customStyle="1" w:styleId="ConsPlusCell">
    <w:name w:val="ConsPlusCell"/>
    <w:uiPriority w:val="99"/>
    <w:rsid w:val="00F81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814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814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t1">
    <w:name w:val="stylet1"/>
    <w:basedOn w:val="a"/>
    <w:rsid w:val="00F8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F8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81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814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F814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81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F814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81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81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81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Cell">
    <w:name w:val="ConsCell"/>
    <w:rsid w:val="00F81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F8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F8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 Знак Знак1 Знак"/>
    <w:basedOn w:val="a"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9">
    <w:name w:val="Основной"/>
    <w:basedOn w:val="a"/>
    <w:locked/>
    <w:rsid w:val="00F81423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1"/>
    <w:basedOn w:val="a"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F814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81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14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3">
    <w:name w:val="Абзац списка2"/>
    <w:basedOn w:val="a"/>
    <w:rsid w:val="00F814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F8142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14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F814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F8142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rsid w:val="00F81423"/>
    <w:rPr>
      <w:color w:val="1A6375"/>
      <w:u w:val="single"/>
    </w:rPr>
  </w:style>
  <w:style w:type="paragraph" w:customStyle="1" w:styleId="14">
    <w:name w:val="Знак Знак Знак1 Знак"/>
    <w:basedOn w:val="a"/>
    <w:rsid w:val="00F8142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header"/>
    <w:basedOn w:val="a"/>
    <w:link w:val="af0"/>
    <w:uiPriority w:val="99"/>
    <w:unhideWhenUsed/>
    <w:rsid w:val="00F814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814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нак Знак3 Знак Знак Знак Знак"/>
    <w:basedOn w:val="a"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F814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F8142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F8142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F814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F0FAD32CB18C8545B2F74EC899CB6BE2843A3BAEF05BA163C701955DlBhD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\\&#1057;&#1077;&#1088;&#1074;&#1077;&#1088;-&#1087;&#1082;\&#1086;&#1073;&#1084;&#1077;&#1085;&#1085;&#1080;&#1082;%20&#1072;&#1076;&#1084;&#1080;&#1085;&#1080;&#1089;&#1090;&#1088;&#1072;&#1094;&#1080;&#1103;%20&#1096;&#1075;&#1086;\&#1058;&#1088;&#1086;&#1092;&#1080;&#1084;&#1086;&#1074;&#1072;%20&#1048;.&#1042;\&#1050;&#1080;&#1088;&#1103;&#1082;&#1086;&#1074;&#1072;%20&#1087;&#1088;&#1086;&#1077;&#1082;&#1090;&#1099;%20&#1087;&#1088;&#1086;&#1075;&#1088;&#1072;&#1084;&#1084;\&#1087;&#1088;&#1086;&#1077;&#1082;&#1090;%20&#1080;&#1079;&#1084;&#1077;&#1085;&#1077;&#1085;&#1080;&#1103;%20&#1074;%20&#1087;&#1088;&#1086;&#1075;&#1088;&#1072;&#1084;&#1084;&#1091;%20&#1060;&#1086;&#1088;&#1084;&#1080;&#1088;&#1086;&#1074;&#1072;&#1085;&#1080;&#1077;%20&#1082;&#1086;&#1084;&#1092;&#1086;&#1088;&#1090;&#1085;&#1086;%20&#1075;&#1086;&#1088;&#1086;&#1076;&#1089;&#1082;&#1086;&#1081;%20&#1089;&#1088;&#1077;&#1076;&#1099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38ED-F609-4122-B2BE-8A00EA38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3359</Words>
  <Characters>19149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2020-05-19T03:49:00Z</cp:lastPrinted>
  <dcterms:created xsi:type="dcterms:W3CDTF">2020-04-28T05:23:00Z</dcterms:created>
  <dcterms:modified xsi:type="dcterms:W3CDTF">2020-05-19T05:35:00Z</dcterms:modified>
</cp:coreProperties>
</file>