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A7" w:rsidRDefault="003D5CA7" w:rsidP="00F569EA">
      <w:pPr>
        <w:autoSpaceDE w:val="0"/>
        <w:autoSpaceDN w:val="0"/>
        <w:adjustRightInd w:val="0"/>
        <w:ind w:left="540"/>
        <w:jc w:val="center"/>
      </w:pPr>
    </w:p>
    <w:p w:rsidR="003D5CA7" w:rsidRDefault="003D5CA7" w:rsidP="00F569EA">
      <w:pPr>
        <w:autoSpaceDE w:val="0"/>
        <w:autoSpaceDN w:val="0"/>
        <w:adjustRightInd w:val="0"/>
        <w:ind w:left="540"/>
        <w:jc w:val="center"/>
      </w:pPr>
    </w:p>
    <w:p w:rsidR="00C43478" w:rsidRPr="00881FC5" w:rsidRDefault="005665FF" w:rsidP="005665FF">
      <w:pPr>
        <w:autoSpaceDE w:val="0"/>
        <w:autoSpaceDN w:val="0"/>
        <w:adjustRightInd w:val="0"/>
        <w:ind w:left="540"/>
        <w:rPr>
          <w:rFonts w:ascii="Liberation Serif" w:hAnsi="Liberation Serif"/>
        </w:rPr>
      </w:pPr>
      <w:r>
        <w:t xml:space="preserve">                                         </w:t>
      </w:r>
      <w:r w:rsidR="00C43478" w:rsidRPr="00881FC5">
        <w:rPr>
          <w:rFonts w:ascii="Liberation Serif" w:hAnsi="Liberation Serif"/>
        </w:rPr>
        <w:t>ПОЯСНИТЕЛЬНАЯ ЗАПИСКА</w:t>
      </w:r>
    </w:p>
    <w:p w:rsidR="003D5CA7" w:rsidRPr="00881FC5" w:rsidRDefault="003D5CA7" w:rsidP="00F569EA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</w:rPr>
      </w:pPr>
    </w:p>
    <w:p w:rsidR="00915105" w:rsidRDefault="00E615F9" w:rsidP="00915105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881FC5">
        <w:rPr>
          <w:rFonts w:ascii="Liberation Serif" w:hAnsi="Liberation Serif"/>
          <w:b w:val="0"/>
          <w:sz w:val="24"/>
          <w:szCs w:val="24"/>
        </w:rPr>
        <w:t xml:space="preserve">        </w:t>
      </w:r>
      <w:proofErr w:type="gramStart"/>
      <w:r w:rsidR="00C43478" w:rsidRPr="00881FC5">
        <w:rPr>
          <w:rFonts w:ascii="Liberation Serif" w:hAnsi="Liberation Serif"/>
          <w:b w:val="0"/>
          <w:sz w:val="24"/>
          <w:szCs w:val="24"/>
        </w:rPr>
        <w:t xml:space="preserve">Прилагаемый проект </w:t>
      </w:r>
      <w:r w:rsidR="00216D76" w:rsidRPr="00881FC5">
        <w:rPr>
          <w:rFonts w:ascii="Liberation Serif" w:hAnsi="Liberation Serif"/>
          <w:b w:val="0"/>
          <w:sz w:val="24"/>
          <w:szCs w:val="24"/>
        </w:rPr>
        <w:t xml:space="preserve">постановления администрации Шалинского городского округа </w:t>
      </w:r>
      <w:r w:rsidR="00915105" w:rsidRPr="00915105">
        <w:rPr>
          <w:rFonts w:ascii="Liberation Serif" w:hAnsi="Liberation Serif"/>
          <w:b w:val="0"/>
          <w:sz w:val="24"/>
          <w:szCs w:val="24"/>
        </w:rPr>
        <w:t>постановление администрации Шалинского городского округа «Об утверждении Порядка предоставления субсидий некоммерческим организациям, не являющимся муниципальными учреждениями, образующим инфраструктуру поддержки малого и среднего предпринимательства на территории Шалинского городского округа»</w:t>
      </w:r>
      <w:r w:rsidR="00915105">
        <w:rPr>
          <w:rFonts w:ascii="Liberation Serif" w:hAnsi="Liberation Serif"/>
          <w:b w:val="0"/>
          <w:sz w:val="24"/>
          <w:szCs w:val="24"/>
        </w:rPr>
        <w:t xml:space="preserve">, </w:t>
      </w:r>
      <w:r w:rsidR="00915105" w:rsidRPr="00915105">
        <w:rPr>
          <w:rFonts w:ascii="Liberation Serif" w:hAnsi="Liberation Serif"/>
          <w:b w:val="0"/>
          <w:sz w:val="24"/>
          <w:szCs w:val="24"/>
        </w:rPr>
        <w:t>определяет цели,  условия и порядок предоставления субсидий некоммерческим организациям, не являющимся муниципальными учреждениями, образующим инфраструктуру поддержки субъектов малого и среднего предпринимательства, из бюджета Шалинского городского</w:t>
      </w:r>
      <w:proofErr w:type="gramEnd"/>
      <w:r w:rsidR="00915105" w:rsidRPr="00915105">
        <w:rPr>
          <w:rFonts w:ascii="Liberation Serif" w:hAnsi="Liberation Serif"/>
          <w:b w:val="0"/>
          <w:sz w:val="24"/>
          <w:szCs w:val="24"/>
        </w:rPr>
        <w:t xml:space="preserve"> округа на реализацию мероприятий муниципальной подпрограммы «Содействие развитию малого и среднего предпринимательства в Шалинском городском округе до 2026 года», утвержденную постановлением администрации Шалинского городского округа от 12.10.2021 года № 539 «Об утверждении муниципальной программы «Социально – экономическое развитие Шалинского городского округа до 2026 года»</w:t>
      </w:r>
      <w:r w:rsidR="00915105">
        <w:rPr>
          <w:rFonts w:ascii="Liberation Serif" w:hAnsi="Liberation Serif"/>
          <w:b w:val="0"/>
          <w:sz w:val="24"/>
          <w:szCs w:val="24"/>
        </w:rPr>
        <w:t>.</w:t>
      </w:r>
    </w:p>
    <w:p w:rsidR="00915105" w:rsidRPr="00915105" w:rsidRDefault="00915105" w:rsidP="00915105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915105">
        <w:rPr>
          <w:rFonts w:ascii="Liberation Serif" w:hAnsi="Liberation Serif"/>
          <w:b w:val="0"/>
          <w:sz w:val="24"/>
          <w:szCs w:val="24"/>
        </w:rPr>
        <w:t>Целью предоставления субсидий является содействие развитию малого и среднего предпринимательства в Шалинском городском округе путем обеспечения деятельности организаций, образующих инфраструктуру поддержки субъектов малого и среднего предпринимательства.</w:t>
      </w:r>
    </w:p>
    <w:p w:rsidR="00915105" w:rsidRPr="00915105" w:rsidRDefault="00915105" w:rsidP="00915105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915105">
        <w:rPr>
          <w:rFonts w:ascii="Liberation Serif" w:hAnsi="Liberation Serif"/>
          <w:b w:val="0"/>
          <w:sz w:val="24"/>
          <w:szCs w:val="24"/>
        </w:rPr>
        <w:t xml:space="preserve">Главным распорядителем средств бюджета Шалинского городского округа, выделяемых для предоставления субсидий, является администрация Шалинского городского округа (далее – Администрация </w:t>
      </w:r>
      <w:proofErr w:type="spellStart"/>
      <w:r w:rsidRPr="00915105">
        <w:rPr>
          <w:rFonts w:ascii="Liberation Serif" w:hAnsi="Liberation Serif"/>
          <w:b w:val="0"/>
          <w:sz w:val="24"/>
          <w:szCs w:val="24"/>
        </w:rPr>
        <w:t>ШГО</w:t>
      </w:r>
      <w:proofErr w:type="spellEnd"/>
      <w:r w:rsidRPr="00915105">
        <w:rPr>
          <w:rFonts w:ascii="Liberation Serif" w:hAnsi="Liberation Serif"/>
          <w:b w:val="0"/>
          <w:sz w:val="24"/>
          <w:szCs w:val="24"/>
        </w:rPr>
        <w:t>).</w:t>
      </w:r>
    </w:p>
    <w:p w:rsidR="00915105" w:rsidRPr="00915105" w:rsidRDefault="00915105" w:rsidP="00915105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915105">
        <w:rPr>
          <w:rFonts w:ascii="Liberation Serif" w:hAnsi="Liberation Serif"/>
          <w:b w:val="0"/>
          <w:sz w:val="24"/>
          <w:szCs w:val="24"/>
        </w:rPr>
        <w:t>Право на получение субсидии имеют некоммерческие организации, не являющиеся муниципальными учреждениями, зарегистрированными и расположенными на территории Свердловской области, образующие в соответствии с пунктом 1 статьи 15 Федерального закона от 24 июля 2007 года №209–ФЗ «О развитии малого и среднего предпринимательства в Российской Федерации» инфраструктуру поддержки субъектов малого и среднего предпринимательства (далее – получатели субсидий), соответствующие требованиям, установленным в пункте 9 настоящего</w:t>
      </w:r>
      <w:proofErr w:type="gramEnd"/>
      <w:r w:rsidRPr="00915105">
        <w:rPr>
          <w:rFonts w:ascii="Liberation Serif" w:hAnsi="Liberation Serif"/>
          <w:b w:val="0"/>
          <w:sz w:val="24"/>
          <w:szCs w:val="24"/>
        </w:rPr>
        <w:t xml:space="preserve"> Порядка.</w:t>
      </w:r>
    </w:p>
    <w:p w:rsidR="00915105" w:rsidRPr="00915105" w:rsidRDefault="00915105" w:rsidP="00915105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915105">
        <w:rPr>
          <w:rFonts w:ascii="Liberation Serif" w:hAnsi="Liberation Serif"/>
          <w:b w:val="0"/>
          <w:sz w:val="24"/>
          <w:szCs w:val="24"/>
        </w:rPr>
        <w:t>Получатель субсидии определяется по результатам конкурса, который проводится при определении получателя субсидии исходя из наилучших условий достижения показателей результативности предоставления субсидии (далее - конкурс).</w:t>
      </w:r>
    </w:p>
    <w:p w:rsidR="00915105" w:rsidRDefault="00915105" w:rsidP="00915105">
      <w:pPr>
        <w:pStyle w:val="ConsPlusTitle"/>
        <w:ind w:firstLine="540"/>
        <w:jc w:val="both"/>
        <w:rPr>
          <w:rFonts w:ascii="Liberation Serif" w:hAnsi="Liberation Serif"/>
          <w:b w:val="0"/>
          <w:sz w:val="24"/>
          <w:szCs w:val="24"/>
        </w:rPr>
      </w:pPr>
      <w:r w:rsidRPr="00915105">
        <w:rPr>
          <w:rFonts w:ascii="Liberation Serif" w:hAnsi="Liberation Serif"/>
          <w:b w:val="0"/>
          <w:sz w:val="24"/>
          <w:szCs w:val="24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(проекта решения о внесении изменений в решение о бюджете).</w:t>
      </w:r>
    </w:p>
    <w:p w:rsidR="00915105" w:rsidRDefault="00915105" w:rsidP="00915105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</w:p>
    <w:p w:rsidR="00F569EA" w:rsidRPr="00881FC5" w:rsidRDefault="007D69FD" w:rsidP="00C434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7D69FD">
        <w:rPr>
          <w:rFonts w:ascii="Liberation Serif" w:hAnsi="Liberation Serif"/>
        </w:rPr>
        <w:t>Проект постановления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881FC5">
        <w:rPr>
          <w:rFonts w:ascii="Liberation Serif" w:hAnsi="Liberation Serif"/>
        </w:rPr>
        <w:t xml:space="preserve"> </w:t>
      </w:r>
    </w:p>
    <w:p w:rsidR="003D5CA7" w:rsidRPr="00881FC5" w:rsidRDefault="003D5CA7" w:rsidP="00C43478">
      <w:pPr>
        <w:rPr>
          <w:rFonts w:ascii="Liberation Serif" w:hAnsi="Liberation Serif"/>
        </w:rPr>
      </w:pPr>
    </w:p>
    <w:p w:rsidR="0030432B" w:rsidRPr="00881FC5" w:rsidRDefault="0030432B" w:rsidP="00C43478">
      <w:pPr>
        <w:rPr>
          <w:rFonts w:ascii="Liberation Serif" w:hAnsi="Liberation Serif"/>
        </w:rPr>
      </w:pPr>
      <w:r w:rsidRPr="00881FC5">
        <w:rPr>
          <w:rFonts w:ascii="Liberation Serif" w:hAnsi="Liberation Serif"/>
        </w:rPr>
        <w:t xml:space="preserve">Приложение: проект </w:t>
      </w:r>
      <w:r w:rsidR="00216D76" w:rsidRPr="00881FC5">
        <w:rPr>
          <w:rFonts w:ascii="Liberation Serif" w:hAnsi="Liberation Serif"/>
        </w:rPr>
        <w:t>постановления</w:t>
      </w:r>
      <w:r w:rsidRPr="00881FC5">
        <w:rPr>
          <w:rFonts w:ascii="Liberation Serif" w:hAnsi="Liberation Serif"/>
        </w:rPr>
        <w:t xml:space="preserve"> на </w:t>
      </w:r>
      <w:r w:rsidR="00915105">
        <w:rPr>
          <w:rFonts w:ascii="Liberation Serif" w:hAnsi="Liberation Serif"/>
        </w:rPr>
        <w:t>13</w:t>
      </w:r>
      <w:r w:rsidR="005665FF" w:rsidRPr="00881FC5">
        <w:rPr>
          <w:rFonts w:ascii="Liberation Serif" w:hAnsi="Liberation Serif"/>
        </w:rPr>
        <w:t xml:space="preserve"> </w:t>
      </w:r>
      <w:r w:rsidRPr="00881FC5">
        <w:rPr>
          <w:rFonts w:ascii="Liberation Serif" w:hAnsi="Liberation Serif"/>
        </w:rPr>
        <w:t>листах</w:t>
      </w:r>
      <w:r w:rsidR="0012272C" w:rsidRPr="00881FC5">
        <w:rPr>
          <w:rFonts w:ascii="Liberation Serif" w:hAnsi="Liberation Serif"/>
        </w:rPr>
        <w:t>.</w:t>
      </w:r>
    </w:p>
    <w:p w:rsidR="007059F4" w:rsidRPr="00881FC5" w:rsidRDefault="007059F4" w:rsidP="00C43478">
      <w:pPr>
        <w:rPr>
          <w:rFonts w:ascii="Liberation Serif" w:hAnsi="Liberation Serif"/>
        </w:rPr>
      </w:pPr>
      <w:bookmarkStart w:id="0" w:name="_GoBack"/>
      <w:bookmarkEnd w:id="0"/>
    </w:p>
    <w:p w:rsidR="007059F4" w:rsidRPr="00881FC5" w:rsidRDefault="007059F4" w:rsidP="00C43478">
      <w:pPr>
        <w:rPr>
          <w:rFonts w:ascii="Liberation Serif" w:hAnsi="Liberation Serif"/>
        </w:rPr>
      </w:pPr>
    </w:p>
    <w:p w:rsidR="003D5CA7" w:rsidRPr="00881FC5" w:rsidRDefault="003D5CA7" w:rsidP="00C43478">
      <w:pPr>
        <w:rPr>
          <w:rFonts w:ascii="Liberation Serif" w:hAnsi="Liberation Serif"/>
        </w:rPr>
      </w:pPr>
    </w:p>
    <w:p w:rsidR="007059F4" w:rsidRPr="00881FC5" w:rsidRDefault="007D69FD" w:rsidP="00C43478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Ведущий специалист администрации </w:t>
      </w:r>
      <w:proofErr w:type="spellStart"/>
      <w:r>
        <w:rPr>
          <w:rFonts w:ascii="Liberation Serif" w:hAnsi="Liberation Serif"/>
        </w:rPr>
        <w:t>ШГО</w:t>
      </w:r>
      <w:proofErr w:type="spellEnd"/>
      <w:r>
        <w:rPr>
          <w:rFonts w:ascii="Liberation Serif" w:hAnsi="Liberation Serif"/>
        </w:rPr>
        <w:t xml:space="preserve">                                                     </w:t>
      </w:r>
      <w:proofErr w:type="spellStart"/>
      <w:r>
        <w:rPr>
          <w:rFonts w:ascii="Liberation Serif" w:hAnsi="Liberation Serif"/>
        </w:rPr>
        <w:t>О.А</w:t>
      </w:r>
      <w:proofErr w:type="spellEnd"/>
      <w:r>
        <w:rPr>
          <w:rFonts w:ascii="Liberation Serif" w:hAnsi="Liberation Serif"/>
        </w:rPr>
        <w:t xml:space="preserve">. </w:t>
      </w:r>
      <w:proofErr w:type="gramStart"/>
      <w:r>
        <w:rPr>
          <w:rFonts w:ascii="Liberation Serif" w:hAnsi="Liberation Serif"/>
        </w:rPr>
        <w:t>Плешивых</w:t>
      </w:r>
      <w:proofErr w:type="gramEnd"/>
    </w:p>
    <w:sectPr w:rsidR="007059F4" w:rsidRPr="00881FC5" w:rsidSect="003C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E2AB5"/>
    <w:rsid w:val="002E2D81"/>
    <w:rsid w:val="002E73E2"/>
    <w:rsid w:val="002F08A9"/>
    <w:rsid w:val="002F42E4"/>
    <w:rsid w:val="002F4B14"/>
    <w:rsid w:val="002F69FB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83D55"/>
    <w:rsid w:val="00692096"/>
    <w:rsid w:val="00695AC5"/>
    <w:rsid w:val="006A0DFD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5B1C"/>
    <w:rsid w:val="00C65D51"/>
    <w:rsid w:val="00C66793"/>
    <w:rsid w:val="00C7046C"/>
    <w:rsid w:val="00C73222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8C064-9E63-49DE-9D17-F5322D8B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user</cp:lastModifiedBy>
  <cp:revision>7</cp:revision>
  <cp:lastPrinted>2019-09-03T11:40:00Z</cp:lastPrinted>
  <dcterms:created xsi:type="dcterms:W3CDTF">2020-01-27T10:18:00Z</dcterms:created>
  <dcterms:modified xsi:type="dcterms:W3CDTF">2022-03-02T06:19:00Z</dcterms:modified>
</cp:coreProperties>
</file>