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D4" w:rsidRDefault="00DC46D4" w:rsidP="00DC46D4">
      <w:pPr>
        <w:pStyle w:val="a5"/>
        <w:rPr>
          <w:rFonts w:ascii="Liberation Serif" w:hAnsi="Liberation Serif"/>
          <w:i w:val="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-204470</wp:posOffset>
            </wp:positionV>
            <wp:extent cx="697230" cy="899160"/>
            <wp:effectExtent l="0" t="0" r="7620" b="0"/>
            <wp:wrapTight wrapText="bothSides">
              <wp:wrapPolygon edited="0">
                <wp:start x="0" y="0"/>
                <wp:lineTo x="0" y="21051"/>
                <wp:lineTo x="21246" y="21051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6D4" w:rsidRDefault="00DC46D4" w:rsidP="00DC46D4">
      <w:pPr>
        <w:pStyle w:val="a3"/>
      </w:pPr>
    </w:p>
    <w:p w:rsidR="00DC46D4" w:rsidRPr="00DC46D4" w:rsidRDefault="00DC46D4" w:rsidP="00DC46D4">
      <w:pPr>
        <w:pStyle w:val="a3"/>
      </w:pPr>
    </w:p>
    <w:p w:rsidR="00DC46D4" w:rsidRDefault="00DC46D4" w:rsidP="00DC46D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ДУМА</w:t>
      </w:r>
    </w:p>
    <w:p w:rsidR="00DC46D4" w:rsidRDefault="00DC46D4" w:rsidP="00DC46D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ШАЛИНСКОГО ГОРОДСКОГО ОКРУГА</w:t>
      </w:r>
    </w:p>
    <w:p w:rsidR="00DC46D4" w:rsidRDefault="00DC46D4" w:rsidP="00F60387">
      <w:pPr>
        <w:pStyle w:val="1"/>
        <w:jc w:val="center"/>
        <w:rPr>
          <w:rFonts w:ascii="Liberation Serif" w:hAnsi="Liberation Serif"/>
          <w:b/>
          <w:spacing w:val="40"/>
          <w:szCs w:val="28"/>
        </w:rPr>
      </w:pPr>
      <w:r>
        <w:rPr>
          <w:rFonts w:ascii="Liberation Serif" w:hAnsi="Liberation Serif"/>
          <w:b/>
          <w:spacing w:val="40"/>
          <w:szCs w:val="28"/>
        </w:rPr>
        <w:t>РЕШЕНИЕ</w:t>
      </w:r>
      <w:r w:rsidR="0076586F">
        <w:rPr>
          <w:rFonts w:ascii="Liberation Serif" w:hAnsi="Liberation Serif"/>
          <w:b/>
          <w:spacing w:val="40"/>
          <w:szCs w:val="28"/>
        </w:rPr>
        <w:t>П</w:t>
      </w:r>
      <w:r w:rsidR="00D34661">
        <w:rPr>
          <w:rFonts w:ascii="Liberation Serif" w:hAnsi="Liberation Serif"/>
          <w:b/>
          <w:spacing w:val="40"/>
          <w:szCs w:val="28"/>
        </w:rPr>
        <w:t>РОЕКТ</w:t>
      </w:r>
    </w:p>
    <w:tbl>
      <w:tblPr>
        <w:tblW w:w="9810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DC46D4" w:rsidTr="00DC46D4">
        <w:trPr>
          <w:trHeight w:val="216"/>
        </w:trPr>
        <w:tc>
          <w:tcPr>
            <w:tcW w:w="9817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DC46D4" w:rsidRDefault="00DC46D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C46D4" w:rsidRDefault="00DC46D4" w:rsidP="00DC46D4">
      <w:pPr>
        <w:spacing w:line="276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от ___ декабря 2022 года № __                                                                          </w:t>
      </w:r>
    </w:p>
    <w:p w:rsidR="00DC46D4" w:rsidRDefault="00DC46D4" w:rsidP="00DC46D4">
      <w:pPr>
        <w:spacing w:line="276" w:lineRule="auto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spacing w:line="276" w:lineRule="auto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пгт</w:t>
      </w:r>
      <w:proofErr w:type="spellEnd"/>
      <w:r>
        <w:rPr>
          <w:rFonts w:ascii="Liberation Serif" w:hAnsi="Liberation Serif"/>
          <w:sz w:val="26"/>
          <w:szCs w:val="26"/>
        </w:rPr>
        <w:t>.  Шаля</w:t>
      </w:r>
    </w:p>
    <w:p w:rsidR="00DC46D4" w:rsidRDefault="00DC46D4" w:rsidP="00DC46D4">
      <w:pPr>
        <w:pStyle w:val="a3"/>
        <w:rPr>
          <w:rFonts w:ascii="Liberation Serif" w:hAnsi="Liberation Serif"/>
          <w:b/>
          <w:i/>
          <w:szCs w:val="28"/>
        </w:rPr>
      </w:pPr>
    </w:p>
    <w:p w:rsidR="00DC46D4" w:rsidRDefault="00DC46D4" w:rsidP="00DC46D4">
      <w:pPr>
        <w:pStyle w:val="a3"/>
        <w:spacing w:line="276" w:lineRule="auto"/>
        <w:rPr>
          <w:rFonts w:ascii="Liberation Serif" w:hAnsi="Liberation Serif"/>
          <w:b/>
          <w:i/>
          <w:sz w:val="26"/>
          <w:szCs w:val="26"/>
        </w:rPr>
      </w:pPr>
      <w:proofErr w:type="gramStart"/>
      <w:r>
        <w:rPr>
          <w:rFonts w:ascii="Liberation Serif" w:hAnsi="Liberation Serif"/>
          <w:b/>
          <w:i/>
          <w:sz w:val="26"/>
          <w:szCs w:val="26"/>
        </w:rPr>
        <w:t>О внесении изменений в</w:t>
      </w:r>
      <w:r w:rsidR="00771B89" w:rsidRPr="00771B89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771B89" w:rsidRPr="00CF4D40">
        <w:rPr>
          <w:rFonts w:ascii="Liberation Serif" w:hAnsi="Liberation Serif"/>
          <w:b/>
          <w:i/>
          <w:sz w:val="26"/>
          <w:szCs w:val="26"/>
        </w:rPr>
        <w:t>Положени</w:t>
      </w:r>
      <w:r w:rsidR="00771B89">
        <w:rPr>
          <w:rFonts w:ascii="Liberation Serif" w:hAnsi="Liberation Serif"/>
          <w:b/>
          <w:i/>
          <w:sz w:val="26"/>
          <w:szCs w:val="26"/>
        </w:rPr>
        <w:t>е</w:t>
      </w:r>
      <w:r w:rsidR="00771B89" w:rsidRPr="00CF4D40">
        <w:rPr>
          <w:rFonts w:ascii="Liberation Serif" w:hAnsi="Liberation Serif"/>
          <w:b/>
          <w:i/>
          <w:sz w:val="26"/>
          <w:szCs w:val="26"/>
        </w:rPr>
        <w:t xml:space="preserve">  о муниципальном контроле в сфере благоустройства в Шалинском городском округе</w:t>
      </w:r>
      <w:proofErr w:type="gramEnd"/>
      <w:r w:rsidR="00771B89">
        <w:rPr>
          <w:rFonts w:ascii="Liberation Serif" w:hAnsi="Liberation Serif"/>
          <w:b/>
          <w:i/>
          <w:sz w:val="26"/>
          <w:szCs w:val="26"/>
        </w:rPr>
        <w:t>, утвержденное р</w:t>
      </w:r>
      <w:r>
        <w:rPr>
          <w:rFonts w:ascii="Liberation Serif" w:hAnsi="Liberation Serif"/>
          <w:b/>
          <w:i/>
          <w:sz w:val="26"/>
          <w:szCs w:val="26"/>
        </w:rPr>
        <w:t>ешение</w:t>
      </w:r>
      <w:r w:rsidR="00771B89">
        <w:rPr>
          <w:rFonts w:ascii="Liberation Serif" w:hAnsi="Liberation Serif"/>
          <w:b/>
          <w:i/>
          <w:sz w:val="26"/>
          <w:szCs w:val="26"/>
        </w:rPr>
        <w:t>м</w:t>
      </w:r>
      <w:r>
        <w:rPr>
          <w:rFonts w:ascii="Liberation Serif" w:hAnsi="Liberation Serif"/>
          <w:b/>
          <w:i/>
          <w:sz w:val="26"/>
          <w:szCs w:val="26"/>
        </w:rPr>
        <w:t xml:space="preserve"> Думы Шалинского городского округа  от 23.12.202</w:t>
      </w:r>
      <w:r w:rsidR="00771B89">
        <w:rPr>
          <w:rFonts w:ascii="Liberation Serif" w:hAnsi="Liberation Serif"/>
          <w:b/>
          <w:i/>
          <w:sz w:val="26"/>
          <w:szCs w:val="26"/>
        </w:rPr>
        <w:t>1</w:t>
      </w:r>
      <w:r>
        <w:rPr>
          <w:rFonts w:ascii="Liberation Serif" w:hAnsi="Liberation Serif"/>
          <w:b/>
          <w:i/>
          <w:sz w:val="26"/>
          <w:szCs w:val="26"/>
        </w:rPr>
        <w:t xml:space="preserve"> года №3</w:t>
      </w:r>
      <w:r w:rsidR="00CF4D40">
        <w:rPr>
          <w:rFonts w:ascii="Liberation Serif" w:hAnsi="Liberation Serif"/>
          <w:b/>
          <w:i/>
          <w:sz w:val="26"/>
          <w:szCs w:val="26"/>
        </w:rPr>
        <w:t>5</w:t>
      </w:r>
    </w:p>
    <w:p w:rsidR="00771B89" w:rsidRDefault="00771B89" w:rsidP="00DC46D4">
      <w:pPr>
        <w:pStyle w:val="a3"/>
        <w:spacing w:line="276" w:lineRule="auto"/>
        <w:rPr>
          <w:rFonts w:ascii="Liberation Serif" w:hAnsi="Liberation Serif"/>
          <w:b/>
          <w:i/>
          <w:sz w:val="26"/>
          <w:szCs w:val="26"/>
        </w:rPr>
      </w:pPr>
    </w:p>
    <w:p w:rsidR="00DC46D4" w:rsidRDefault="00DC46D4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Style w:val="11"/>
          <w:rFonts w:ascii="Liberation Serif" w:hAnsi="Liberation Serif"/>
          <w:sz w:val="26"/>
          <w:szCs w:val="26"/>
        </w:rPr>
        <w:t>В соответствии со статьей 16 Федерального закона от 6 октября 2003 года   № 131-ФЗ «Об общих принципах организации местного самоуправления в Российской Федерации», статьями 3, 23, 30 Федерального закона от 31 июля 2020 года № 248-ФЗ «О государственном контроле (надзоре) и муниципальном контроле в Российской Федерации»,</w:t>
      </w:r>
      <w:r w:rsidR="00CF4D40">
        <w:rPr>
          <w:rStyle w:val="11"/>
          <w:rFonts w:ascii="Liberation Serif" w:hAnsi="Liberation Serif"/>
          <w:sz w:val="26"/>
          <w:szCs w:val="26"/>
        </w:rPr>
        <w:t xml:space="preserve"> подпунктом 9.4. протокола заседания рабочей группы по координации реформы контрольной и надзорной деятельности в Свердловской области</w:t>
      </w:r>
      <w:proofErr w:type="gramEnd"/>
      <w:r w:rsidR="00CF4D40">
        <w:rPr>
          <w:rStyle w:val="11"/>
          <w:rFonts w:ascii="Liberation Serif" w:hAnsi="Liberation Serif"/>
          <w:sz w:val="26"/>
          <w:szCs w:val="26"/>
        </w:rPr>
        <w:t xml:space="preserve"> 24 мая 2022 года от 15. 06.2022 №40, </w:t>
      </w:r>
      <w:r w:rsidR="00771B89">
        <w:rPr>
          <w:rStyle w:val="11"/>
          <w:rFonts w:ascii="Liberation Serif" w:hAnsi="Liberation Serif"/>
          <w:sz w:val="26"/>
          <w:szCs w:val="26"/>
        </w:rPr>
        <w:t xml:space="preserve">статьей 31 </w:t>
      </w:r>
      <w:r>
        <w:rPr>
          <w:rStyle w:val="11"/>
          <w:rFonts w:ascii="Liberation Serif" w:hAnsi="Liberation Serif"/>
          <w:sz w:val="26"/>
          <w:szCs w:val="26"/>
        </w:rPr>
        <w:t>Устава Шалинского городского округа, Дума Шалинского городского округа</w:t>
      </w:r>
    </w:p>
    <w:p w:rsidR="00DC46D4" w:rsidRDefault="00DC46D4" w:rsidP="00DC46D4">
      <w:pPr>
        <w:spacing w:line="216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РЕШИЛА:</w:t>
      </w:r>
    </w:p>
    <w:p w:rsidR="006A5DA2" w:rsidRDefault="006A5DA2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79D">
        <w:rPr>
          <w:rFonts w:ascii="Liberation Serif" w:hAnsi="Liberation Serif"/>
          <w:sz w:val="26"/>
          <w:szCs w:val="26"/>
        </w:rPr>
        <w:t xml:space="preserve">1. Внести следующие изменения в Положение </w:t>
      </w:r>
      <w:r w:rsidR="00CF4D40" w:rsidRPr="00CF4D40">
        <w:rPr>
          <w:rFonts w:ascii="Liberation Serif" w:hAnsi="Liberation Serif"/>
          <w:sz w:val="26"/>
          <w:szCs w:val="26"/>
        </w:rPr>
        <w:t xml:space="preserve"> о муниципальном контроле в сфере благоустройства в Шалинском городском округе</w:t>
      </w:r>
      <w:r w:rsidRPr="0091779D">
        <w:rPr>
          <w:rFonts w:ascii="Liberation Serif" w:hAnsi="Liberation Serif"/>
          <w:sz w:val="26"/>
          <w:szCs w:val="26"/>
        </w:rPr>
        <w:t>, утвержденное Решением Думы Шалинского городского ок</w:t>
      </w:r>
      <w:r w:rsidR="00CF4D40">
        <w:rPr>
          <w:rFonts w:ascii="Liberation Serif" w:hAnsi="Liberation Serif"/>
          <w:sz w:val="26"/>
          <w:szCs w:val="26"/>
        </w:rPr>
        <w:t>руга от 2</w:t>
      </w:r>
      <w:r w:rsidR="009C2711">
        <w:rPr>
          <w:rFonts w:ascii="Liberation Serif" w:hAnsi="Liberation Serif"/>
          <w:sz w:val="26"/>
          <w:szCs w:val="26"/>
        </w:rPr>
        <w:t>3</w:t>
      </w:r>
      <w:r w:rsidR="00CF4D40">
        <w:rPr>
          <w:rFonts w:ascii="Liberation Serif" w:hAnsi="Liberation Serif"/>
          <w:sz w:val="26"/>
          <w:szCs w:val="26"/>
        </w:rPr>
        <w:t xml:space="preserve"> декабря 2021 года №35</w:t>
      </w:r>
      <w:r w:rsidRPr="0091779D">
        <w:rPr>
          <w:rFonts w:ascii="Liberation Serif" w:hAnsi="Liberation Serif"/>
          <w:sz w:val="26"/>
          <w:szCs w:val="26"/>
        </w:rPr>
        <w:t>:</w:t>
      </w:r>
    </w:p>
    <w:p w:rsidR="00CF4D40" w:rsidRDefault="009C2711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1.1. Д</w:t>
      </w:r>
      <w:r w:rsidR="00CF4D40">
        <w:rPr>
          <w:rFonts w:ascii="Liberation Serif" w:hAnsi="Liberation Serif"/>
          <w:sz w:val="26"/>
          <w:szCs w:val="26"/>
        </w:rPr>
        <w:t>ополнить пунктом 32.1. следующего содержания:</w:t>
      </w:r>
    </w:p>
    <w:p w:rsidR="00CF4D40" w:rsidRDefault="00CF4D40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«32.1. Рейдовый осмотр проводится, в случае отсутствия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и (или) выявление признаков нарушения правил благоустройства на территории муниципального образования</w:t>
      </w:r>
      <w:proofErr w:type="gramStart"/>
      <w:r>
        <w:rPr>
          <w:rFonts w:ascii="Liberation Serif" w:hAnsi="Liberation Serif"/>
          <w:sz w:val="26"/>
          <w:szCs w:val="26"/>
        </w:rPr>
        <w:t>.»;</w:t>
      </w:r>
      <w:proofErr w:type="gramEnd"/>
    </w:p>
    <w:p w:rsidR="00CF4D40" w:rsidRDefault="00CF4D40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1.2. Пункт 35 </w:t>
      </w:r>
      <w:r w:rsidR="00771B89">
        <w:rPr>
          <w:rFonts w:ascii="Liberation Serif" w:hAnsi="Liberation Serif"/>
          <w:sz w:val="26"/>
          <w:szCs w:val="26"/>
        </w:rPr>
        <w:t>изложить в новой редакции</w:t>
      </w:r>
      <w:r>
        <w:rPr>
          <w:rFonts w:ascii="Liberation Serif" w:hAnsi="Liberation Serif"/>
          <w:sz w:val="26"/>
          <w:szCs w:val="26"/>
        </w:rPr>
        <w:t>:</w:t>
      </w:r>
    </w:p>
    <w:p w:rsidR="00771B89" w:rsidRPr="00E45BF7" w:rsidRDefault="00771B89" w:rsidP="00771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89"/>
        </w:tabs>
        <w:spacing w:line="216" w:lineRule="auto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Style w:val="11"/>
          <w:rFonts w:ascii="Liberation Serif" w:hAnsi="Liberation Serif"/>
          <w:iCs/>
          <w:sz w:val="26"/>
          <w:szCs w:val="26"/>
        </w:rPr>
        <w:t xml:space="preserve">«35. </w:t>
      </w:r>
      <w:r w:rsidRPr="00E45BF7">
        <w:rPr>
          <w:rStyle w:val="11"/>
          <w:rFonts w:ascii="Liberation Serif" w:hAnsi="Liberation Serif"/>
          <w:iCs/>
          <w:sz w:val="26"/>
          <w:szCs w:val="26"/>
        </w:rPr>
        <w:t>В случае</w:t>
      </w:r>
      <w:proofErr w:type="gramStart"/>
      <w:r w:rsidRPr="00E45BF7">
        <w:rPr>
          <w:rStyle w:val="11"/>
          <w:rFonts w:ascii="Liberation Serif" w:hAnsi="Liberation Serif"/>
          <w:iCs/>
          <w:sz w:val="26"/>
          <w:szCs w:val="26"/>
        </w:rPr>
        <w:t>,</w:t>
      </w:r>
      <w:proofErr w:type="gramEnd"/>
      <w:r w:rsidRPr="00E45BF7">
        <w:rPr>
          <w:rStyle w:val="11"/>
          <w:rFonts w:ascii="Liberation Serif" w:hAnsi="Liberation Serif"/>
          <w:iCs/>
          <w:sz w:val="26"/>
          <w:szCs w:val="26"/>
        </w:rPr>
        <w:t xml:space="preserve"> если достоверность сведений, содержащихся в документах, имеющихся в распоряжении </w:t>
      </w:r>
      <w:r>
        <w:rPr>
          <w:rStyle w:val="11"/>
          <w:rFonts w:ascii="Liberation Serif" w:hAnsi="Liberation Serif"/>
          <w:iCs/>
          <w:sz w:val="26"/>
          <w:szCs w:val="26"/>
        </w:rPr>
        <w:t>Администрации</w:t>
      </w:r>
      <w:r w:rsidRPr="00E45BF7">
        <w:rPr>
          <w:rStyle w:val="11"/>
          <w:rFonts w:ascii="Liberation Serif" w:hAnsi="Liberation Serif"/>
          <w:iCs/>
          <w:sz w:val="26"/>
          <w:szCs w:val="26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rStyle w:val="11"/>
          <w:rFonts w:ascii="Liberation Serif" w:hAnsi="Liberation Serif"/>
          <w:iCs/>
          <w:sz w:val="26"/>
          <w:szCs w:val="26"/>
        </w:rPr>
        <w:t>Администрация</w:t>
      </w:r>
      <w:r w:rsidRPr="00E45BF7">
        <w:rPr>
          <w:rStyle w:val="11"/>
          <w:rFonts w:ascii="Liberation Serif" w:hAnsi="Liberation Serif"/>
          <w:iCs/>
          <w:sz w:val="26"/>
          <w:szCs w:val="26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 </w:t>
      </w:r>
      <w:r>
        <w:rPr>
          <w:rStyle w:val="11"/>
          <w:rFonts w:ascii="Liberation Serif" w:hAnsi="Liberation Serif"/>
          <w:iCs/>
          <w:sz w:val="26"/>
          <w:szCs w:val="26"/>
        </w:rPr>
        <w:t>Администрацию</w:t>
      </w:r>
      <w:r w:rsidRPr="00E45BF7">
        <w:rPr>
          <w:rStyle w:val="11"/>
          <w:rFonts w:ascii="Liberation Serif" w:hAnsi="Liberation Serif"/>
          <w:iCs/>
          <w:sz w:val="26"/>
          <w:szCs w:val="26"/>
        </w:rPr>
        <w:t xml:space="preserve"> указанные в требовании документы.</w:t>
      </w:r>
    </w:p>
    <w:p w:rsidR="00CF4D40" w:rsidRDefault="00771B89" w:rsidP="00771B89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CF4D40">
        <w:rPr>
          <w:rFonts w:ascii="Liberation Serif" w:hAnsi="Liberation Serif"/>
          <w:sz w:val="26"/>
          <w:szCs w:val="26"/>
        </w:rPr>
        <w:t xml:space="preserve">Документарная проверка проводится в случае поступления в контрольный орган сведений о действиях (бездействии), которые могут свидетельствовать о наличии </w:t>
      </w:r>
      <w:proofErr w:type="gramStart"/>
      <w:r w:rsidR="00CF4D40">
        <w:rPr>
          <w:rFonts w:ascii="Liberation Serif" w:hAnsi="Liberation Serif"/>
          <w:sz w:val="26"/>
          <w:szCs w:val="26"/>
        </w:rPr>
        <w:t xml:space="preserve">нарушения правил благоустройства территории </w:t>
      </w:r>
      <w:r w:rsidR="00D34661">
        <w:rPr>
          <w:rFonts w:ascii="Liberation Serif" w:hAnsi="Liberation Serif"/>
          <w:sz w:val="26"/>
          <w:szCs w:val="26"/>
        </w:rPr>
        <w:t>Шалинского городского округа</w:t>
      </w:r>
      <w:proofErr w:type="gramEnd"/>
      <w:r w:rsidR="00CF4D40">
        <w:rPr>
          <w:rFonts w:ascii="Liberation Serif" w:hAnsi="Liberation Serif"/>
          <w:sz w:val="26"/>
          <w:szCs w:val="26"/>
        </w:rPr>
        <w:t xml:space="preserve"> и возникновения риска причинения вреда (ущерба) охраняемым законом ценностям.»;</w:t>
      </w:r>
    </w:p>
    <w:p w:rsidR="00C82B7C" w:rsidRDefault="00CF4D40" w:rsidP="00C82B7C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1.3. </w:t>
      </w:r>
      <w:r w:rsidR="00C82B7C">
        <w:rPr>
          <w:rStyle w:val="11"/>
          <w:rFonts w:ascii="Liberation Serif" w:hAnsi="Liberation Serif"/>
          <w:sz w:val="26"/>
          <w:szCs w:val="26"/>
        </w:rPr>
        <w:t>Подраздел 6. Выездная проверка</w:t>
      </w:r>
      <w:proofErr w:type="gramStart"/>
      <w:r w:rsidR="00C82B7C">
        <w:rPr>
          <w:rStyle w:val="11"/>
          <w:rFonts w:ascii="Liberation Serif" w:hAnsi="Liberation Serif"/>
          <w:sz w:val="26"/>
          <w:szCs w:val="26"/>
        </w:rPr>
        <w:t>.</w:t>
      </w:r>
      <w:proofErr w:type="gramEnd"/>
      <w:r w:rsidR="00C82B7C">
        <w:rPr>
          <w:rStyle w:val="11"/>
          <w:rFonts w:ascii="Liberation Serif" w:hAnsi="Liberation Serif"/>
          <w:sz w:val="26"/>
          <w:szCs w:val="26"/>
        </w:rPr>
        <w:t xml:space="preserve"> </w:t>
      </w:r>
      <w:proofErr w:type="gramStart"/>
      <w:r w:rsidR="009C2711">
        <w:rPr>
          <w:rStyle w:val="11"/>
          <w:rFonts w:ascii="Liberation Serif" w:hAnsi="Liberation Serif"/>
          <w:sz w:val="26"/>
          <w:szCs w:val="26"/>
        </w:rPr>
        <w:t>и</w:t>
      </w:r>
      <w:proofErr w:type="gramEnd"/>
      <w:r w:rsidR="00C82B7C">
        <w:rPr>
          <w:rStyle w:val="11"/>
          <w:rFonts w:ascii="Liberation Serif" w:hAnsi="Liberation Serif"/>
          <w:sz w:val="26"/>
          <w:szCs w:val="26"/>
        </w:rPr>
        <w:t>зложить в следующей редакции:</w:t>
      </w:r>
    </w:p>
    <w:p w:rsidR="00C82B7C" w:rsidRDefault="00C82B7C" w:rsidP="00771B89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C82B7C" w:rsidRDefault="00C82B7C" w:rsidP="00C82B7C">
      <w:pPr>
        <w:jc w:val="center"/>
        <w:rPr>
          <w:rFonts w:ascii="Liberation Serif" w:hAnsi="Liberation Serif"/>
          <w:sz w:val="26"/>
          <w:szCs w:val="26"/>
        </w:rPr>
      </w:pPr>
      <w:r>
        <w:rPr>
          <w:rStyle w:val="11"/>
          <w:rFonts w:ascii="Liberation Serif" w:hAnsi="Liberation Serif"/>
          <w:sz w:val="26"/>
          <w:szCs w:val="26"/>
        </w:rPr>
        <w:t>«Подраздел 6. Выездная проверка</w:t>
      </w:r>
    </w:p>
    <w:p w:rsidR="00C82B7C" w:rsidRDefault="00C82B7C" w:rsidP="00C82B7C">
      <w:pPr>
        <w:jc w:val="center"/>
        <w:rPr>
          <w:rFonts w:ascii="Liberation Serif" w:hAnsi="Liberation Serif"/>
          <w:sz w:val="26"/>
          <w:szCs w:val="26"/>
        </w:rPr>
      </w:pPr>
    </w:p>
    <w:p w:rsidR="00C82B7C" w:rsidRDefault="00C82B7C" w:rsidP="00C82B7C">
      <w:pPr>
        <w:tabs>
          <w:tab w:val="left" w:pos="1189"/>
        </w:tabs>
        <w:spacing w:line="216" w:lineRule="auto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42. В ходе выездной проверки при осуществлении муниципального контроля в сфере благоустройства могут совершаться следующие контрольные действия:</w:t>
      </w:r>
    </w:p>
    <w:p w:rsidR="00C82B7C" w:rsidRDefault="00C82B7C" w:rsidP="00C82B7C">
      <w:pPr>
        <w:numPr>
          <w:ilvl w:val="0"/>
          <w:numId w:val="1"/>
        </w:numPr>
        <w:tabs>
          <w:tab w:val="left" w:pos="1189"/>
        </w:tabs>
        <w:spacing w:line="216" w:lineRule="auto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осмотр;</w:t>
      </w:r>
    </w:p>
    <w:p w:rsidR="00C82B7C" w:rsidRDefault="00C82B7C" w:rsidP="00C82B7C">
      <w:pPr>
        <w:numPr>
          <w:ilvl w:val="0"/>
          <w:numId w:val="1"/>
        </w:numPr>
        <w:tabs>
          <w:tab w:val="left" w:pos="1189"/>
        </w:tabs>
        <w:spacing w:line="216" w:lineRule="auto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опрос;</w:t>
      </w:r>
    </w:p>
    <w:p w:rsidR="00C82B7C" w:rsidRDefault="00C82B7C" w:rsidP="00C82B7C">
      <w:pPr>
        <w:numPr>
          <w:ilvl w:val="0"/>
          <w:numId w:val="1"/>
        </w:numPr>
        <w:tabs>
          <w:tab w:val="left" w:pos="1189"/>
        </w:tabs>
        <w:spacing w:line="216" w:lineRule="auto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получение письменных объяснений;</w:t>
      </w:r>
    </w:p>
    <w:p w:rsidR="00C82B7C" w:rsidRDefault="00C82B7C" w:rsidP="00C82B7C">
      <w:pPr>
        <w:numPr>
          <w:ilvl w:val="0"/>
          <w:numId w:val="1"/>
        </w:numPr>
        <w:tabs>
          <w:tab w:val="left" w:pos="1189"/>
        </w:tabs>
        <w:spacing w:line="216" w:lineRule="auto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истребование документов.</w:t>
      </w:r>
    </w:p>
    <w:p w:rsidR="009C2711" w:rsidRDefault="00771B89" w:rsidP="009C2711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43. </w:t>
      </w:r>
      <w:r w:rsidR="00C82B7C">
        <w:rPr>
          <w:rStyle w:val="11"/>
          <w:rFonts w:ascii="Liberation Serif" w:hAnsi="Liberation Serif"/>
          <w:sz w:val="26"/>
          <w:szCs w:val="26"/>
        </w:rPr>
        <w:t>Выездная проверка проводится при наличии оснований, указанных в пунктах 1, 3 – 5 части 1 статьи 57 Закона № 248 - ФЗ.</w:t>
      </w:r>
      <w:r w:rsidR="009C2711" w:rsidRPr="009C2711">
        <w:rPr>
          <w:rFonts w:ascii="Liberation Serif" w:hAnsi="Liberation Serif"/>
          <w:sz w:val="26"/>
          <w:szCs w:val="26"/>
        </w:rPr>
        <w:t xml:space="preserve"> </w:t>
      </w:r>
    </w:p>
    <w:p w:rsidR="009C2711" w:rsidRDefault="009C2711" w:rsidP="009C2711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Выездная проверка проводится в случае </w:t>
      </w:r>
      <w:proofErr w:type="gramStart"/>
      <w:r>
        <w:rPr>
          <w:rFonts w:ascii="Liberation Serif" w:hAnsi="Liberation Serif"/>
          <w:sz w:val="26"/>
          <w:szCs w:val="26"/>
        </w:rPr>
        <w:t>выявления признаков нарушения правил благоустройства территории муниципального образования</w:t>
      </w:r>
      <w:proofErr w:type="gramEnd"/>
      <w:r>
        <w:rPr>
          <w:rFonts w:ascii="Liberation Serif" w:hAnsi="Liberation Serif"/>
          <w:sz w:val="26"/>
          <w:szCs w:val="26"/>
        </w:rPr>
        <w:t>.</w:t>
      </w:r>
    </w:p>
    <w:p w:rsidR="00771B89" w:rsidRPr="00E45BF7" w:rsidRDefault="00771B89" w:rsidP="00771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89"/>
        </w:tabs>
        <w:spacing w:line="216" w:lineRule="auto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 w:rsidRPr="00E45BF7">
        <w:rPr>
          <w:rFonts w:ascii="Liberation Serif" w:hAnsi="Liberation Serif"/>
          <w:sz w:val="26"/>
          <w:szCs w:val="26"/>
        </w:rPr>
        <w:t>Срок проведения выездной проверки не может превышать десять рабочих дней.</w:t>
      </w:r>
    </w:p>
    <w:p w:rsidR="00771B89" w:rsidRDefault="00771B89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E45BF7">
        <w:rPr>
          <w:rFonts w:ascii="Liberation Serif" w:hAnsi="Liberation Serif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45BF7">
        <w:rPr>
          <w:rFonts w:ascii="Liberation Serif" w:hAnsi="Liberation Serif"/>
          <w:sz w:val="26"/>
          <w:szCs w:val="26"/>
        </w:rPr>
        <w:t>микропредприятия</w:t>
      </w:r>
      <w:proofErr w:type="spellEnd"/>
      <w:r w:rsidRPr="00E45BF7">
        <w:rPr>
          <w:rFonts w:ascii="Liberation Serif" w:hAnsi="Liberation Serif"/>
          <w:sz w:val="26"/>
          <w:szCs w:val="26"/>
        </w:rPr>
        <w:t>.</w:t>
      </w:r>
    </w:p>
    <w:p w:rsidR="00D34661" w:rsidRPr="0091779D" w:rsidRDefault="00C82B7C" w:rsidP="00C82B7C">
      <w:pPr>
        <w:tabs>
          <w:tab w:val="left" w:pos="1189"/>
        </w:tabs>
        <w:spacing w:line="216" w:lineRule="auto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Style w:val="11"/>
          <w:rFonts w:ascii="Liberation Serif" w:hAnsi="Liberation Serif"/>
          <w:iCs/>
          <w:sz w:val="26"/>
          <w:szCs w:val="26"/>
        </w:rPr>
        <w:t>44. Иные вопросы проведения выездной проверки регулируются Законом № 248 - ФЗ</w:t>
      </w:r>
      <w:proofErr w:type="gramStart"/>
      <w:r>
        <w:rPr>
          <w:rStyle w:val="11"/>
          <w:rFonts w:ascii="Liberation Serif" w:hAnsi="Liberation Serif"/>
          <w:iCs/>
          <w:sz w:val="26"/>
          <w:szCs w:val="26"/>
        </w:rPr>
        <w:t>.</w:t>
      </w:r>
      <w:r w:rsidR="00F570B8">
        <w:rPr>
          <w:rFonts w:ascii="Liberation Serif" w:hAnsi="Liberation Serif"/>
          <w:sz w:val="26"/>
          <w:szCs w:val="26"/>
        </w:rPr>
        <w:t>».</w:t>
      </w:r>
      <w:proofErr w:type="gramEnd"/>
    </w:p>
    <w:p w:rsidR="003F0F84" w:rsidRPr="0091779D" w:rsidRDefault="00787481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 </w:t>
      </w:r>
      <w:r w:rsidR="00EA15E5" w:rsidRPr="00EA15E5">
        <w:rPr>
          <w:rFonts w:ascii="Liberation Serif" w:hAnsi="Liberation Serif"/>
          <w:sz w:val="26"/>
          <w:szCs w:val="26"/>
        </w:rPr>
        <w:t>Настоящее решение опубликовать в газете «</w:t>
      </w:r>
      <w:proofErr w:type="spellStart"/>
      <w:r w:rsidR="00EA15E5" w:rsidRPr="00EA15E5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EA15E5" w:rsidRPr="00EA15E5">
        <w:rPr>
          <w:rFonts w:ascii="Liberation Serif" w:hAnsi="Liberation Serif"/>
          <w:sz w:val="26"/>
          <w:szCs w:val="26"/>
        </w:rPr>
        <w:t xml:space="preserve"> вестник», разместить на официальном сайте администрации Шалинского городского округа, Думы Шалинского городского округа в информационно-телекоммуникационной сети «Интернет»</w:t>
      </w:r>
      <w:r w:rsidR="00EA15E5">
        <w:rPr>
          <w:rFonts w:ascii="Liberation Serif" w:hAnsi="Liberation Serif"/>
          <w:sz w:val="26"/>
          <w:szCs w:val="26"/>
        </w:rPr>
        <w:t>.</w:t>
      </w:r>
    </w:p>
    <w:p w:rsidR="00DC46D4" w:rsidRDefault="006601FA" w:rsidP="00DC46D4">
      <w:pPr>
        <w:shd w:val="clear" w:color="auto" w:fill="FFFFFF"/>
        <w:ind w:firstLine="540"/>
        <w:jc w:val="both"/>
        <w:rPr>
          <w:rFonts w:ascii="Liberation Serif" w:hAnsi="Liberation Serif"/>
          <w:sz w:val="26"/>
          <w:szCs w:val="26"/>
          <w:lang w:eastAsia="ru-RU"/>
        </w:rPr>
      </w:pPr>
      <w:r>
        <w:rPr>
          <w:rStyle w:val="11"/>
          <w:rFonts w:ascii="Liberation Serif" w:hAnsi="Liberation Serif"/>
          <w:sz w:val="26"/>
          <w:szCs w:val="26"/>
        </w:rPr>
        <w:t xml:space="preserve">   4</w:t>
      </w:r>
      <w:r w:rsidR="00DC46D4">
        <w:rPr>
          <w:rStyle w:val="11"/>
          <w:rFonts w:ascii="Liberation Serif" w:hAnsi="Liberation Serif"/>
          <w:sz w:val="26"/>
          <w:szCs w:val="26"/>
        </w:rPr>
        <w:t xml:space="preserve">. </w:t>
      </w:r>
      <w:r w:rsidR="00DC46D4">
        <w:rPr>
          <w:rFonts w:ascii="Liberation Serif" w:hAnsi="Liberation Serif"/>
          <w:sz w:val="26"/>
          <w:szCs w:val="26"/>
          <w:lang w:eastAsia="ru-RU"/>
        </w:rPr>
        <w:t>Контроль исполнения настоящего решения возложить на комитет по социальной политике, природопользованию и охране окружающей среды (А. В. Дергунов).</w:t>
      </w:r>
    </w:p>
    <w:p w:rsidR="00885603" w:rsidRDefault="00885603" w:rsidP="00DC46D4">
      <w:pPr>
        <w:shd w:val="clear" w:color="auto" w:fill="FFFFFF"/>
        <w:ind w:firstLine="540"/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885603" w:rsidRDefault="00885603" w:rsidP="00DC46D4">
      <w:pPr>
        <w:shd w:val="clear" w:color="auto" w:fill="FFFFFF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Шалинского                                            Председатель Думы</w:t>
      </w: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городского округа                                             Шалинского городского округа</w:t>
      </w: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_____________ А. П. Богатырев                       _____________ А. В. </w:t>
      </w:r>
      <w:proofErr w:type="spellStart"/>
      <w:r>
        <w:rPr>
          <w:rFonts w:ascii="Liberation Serif" w:hAnsi="Liberation Serif"/>
          <w:sz w:val="26"/>
          <w:szCs w:val="26"/>
        </w:rPr>
        <w:t>Колченогов</w:t>
      </w:r>
      <w:proofErr w:type="spellEnd"/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B5147A" w:rsidRDefault="00B5147A"/>
    <w:sectPr w:rsidR="00B5147A" w:rsidSect="0029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32"/>
    <w:rsid w:val="000B5D32"/>
    <w:rsid w:val="001171D1"/>
    <w:rsid w:val="002947A8"/>
    <w:rsid w:val="003516A3"/>
    <w:rsid w:val="003F0F84"/>
    <w:rsid w:val="006601FA"/>
    <w:rsid w:val="006A5DA2"/>
    <w:rsid w:val="006E4A04"/>
    <w:rsid w:val="0076586F"/>
    <w:rsid w:val="00771B89"/>
    <w:rsid w:val="00787481"/>
    <w:rsid w:val="007D26AE"/>
    <w:rsid w:val="00885603"/>
    <w:rsid w:val="008B0035"/>
    <w:rsid w:val="0091779D"/>
    <w:rsid w:val="009C2711"/>
    <w:rsid w:val="00B5147A"/>
    <w:rsid w:val="00C27372"/>
    <w:rsid w:val="00C82B7C"/>
    <w:rsid w:val="00CF4D40"/>
    <w:rsid w:val="00D34661"/>
    <w:rsid w:val="00DC46D4"/>
    <w:rsid w:val="00EA15E5"/>
    <w:rsid w:val="00F570B8"/>
    <w:rsid w:val="00F6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46D4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C46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DC46D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C46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C46D4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DC46D4"/>
  </w:style>
  <w:style w:type="character" w:styleId="a7">
    <w:name w:val="Emphasis"/>
    <w:basedOn w:val="a0"/>
    <w:qFormat/>
    <w:rsid w:val="00DC46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46D4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C46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DC46D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C46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C46D4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DC46D4"/>
  </w:style>
  <w:style w:type="character" w:styleId="a7">
    <w:name w:val="Emphasis"/>
    <w:basedOn w:val="a0"/>
    <w:qFormat/>
    <w:rsid w:val="00DC4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BACB-09FB-488E-A5A9-B44BC1B3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2022-11-14T04:36:00Z</dcterms:created>
  <dcterms:modified xsi:type="dcterms:W3CDTF">2022-11-17T07:26:00Z</dcterms:modified>
</cp:coreProperties>
</file>