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F5" w:rsidRPr="00276BAA" w:rsidRDefault="000E52F5" w:rsidP="000E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A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ИНФОРМАЦИЯ</w:t>
      </w:r>
    </w:p>
    <w:p w:rsidR="000E52F5" w:rsidRPr="00276BAA" w:rsidRDefault="000E52F5" w:rsidP="000E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A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о показателях антикоррупционного мониторинга противодействия коррупции на территории Шалинского городского округа за </w:t>
      </w:r>
      <w:r w:rsidR="00205A6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1 полугодие </w:t>
      </w:r>
      <w:r w:rsidRPr="00276BA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202</w:t>
      </w:r>
      <w:r w:rsidR="00205A6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3</w:t>
      </w:r>
      <w:r w:rsidRPr="00276BA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год</w:t>
      </w:r>
    </w:p>
    <w:p w:rsidR="000E52F5" w:rsidRPr="0004193C" w:rsidRDefault="000E52F5" w:rsidP="00673558">
      <w:pPr>
        <w:spacing w:before="100" w:beforeAutospacing="1" w:after="2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3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 исполнение постановления главы Шалинского городского округа от 15.12.2020 года № 112 «О мониторинге состояния и эффективности противодействия коррупции (</w:t>
      </w:r>
      <w:proofErr w:type="spellStart"/>
      <w:r w:rsidRPr="0004193C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антикоррупционном</w:t>
      </w:r>
      <w:proofErr w:type="spellEnd"/>
      <w:r w:rsidRPr="000419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мониторинге) в Шалинском городском округе» в Шалинском городском округе осуществляется мониторинг эффективности противодействия коррупции на территории Шалинского городского округа. </w:t>
      </w:r>
    </w:p>
    <w:p w:rsidR="000E52F5" w:rsidRPr="0004193C" w:rsidRDefault="000E52F5" w:rsidP="00673558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3C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Мониторинг органами местного самоуправления Шалинского городского округа осуществляется с целью обеспечения непрерывного наблюдения за реализацией мер по профилактике коррупции в Шалинском городском округе и осуществления мероприятий по устранению причин и условий способствующих совершению коррупционных правонарушений.</w:t>
      </w:r>
    </w:p>
    <w:p w:rsidR="000E52F5" w:rsidRPr="0004193C" w:rsidRDefault="000E52F5" w:rsidP="00673558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Проведение антикоррупционного мониторинга осуществляется ежегодно. По результатам представленной информации органами местного самоуправления Шалинского городского округа, функциональными (отраслевыми), органами администрации Шалинского городского округа делается свод показателей антикоррупционного мониторинга и проводится анализ данных показателей. </w:t>
      </w:r>
    </w:p>
    <w:p w:rsidR="000E52F5" w:rsidRPr="000E52F5" w:rsidRDefault="000E52F5" w:rsidP="000E52F5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E52F5"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  <w:t>По</w:t>
      </w:r>
      <w:proofErr w:type="spellEnd"/>
      <w:r w:rsidRPr="000E52F5"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E52F5"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  <w:t>итогам</w:t>
      </w:r>
      <w:proofErr w:type="spellEnd"/>
      <w:r w:rsidRPr="000E52F5"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  <w:t xml:space="preserve"> </w:t>
      </w:r>
      <w:r w:rsidR="00205A6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1 полугодия 2023</w:t>
      </w:r>
      <w:r w:rsidRPr="000E52F5"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E52F5"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  <w:t>года</w:t>
      </w:r>
      <w:proofErr w:type="spellEnd"/>
      <w:r w:rsidRPr="000E52F5"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  <w:t>:</w:t>
      </w:r>
    </w:p>
    <w:tbl>
      <w:tblPr>
        <w:tblW w:w="15322" w:type="dxa"/>
        <w:tblCellSpacing w:w="0" w:type="dxa"/>
        <w:tblInd w:w="-1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"/>
        <w:gridCol w:w="480"/>
        <w:gridCol w:w="9045"/>
        <w:gridCol w:w="2524"/>
        <w:gridCol w:w="3145"/>
      </w:tblGrid>
      <w:tr w:rsidR="000E52F5" w:rsidRPr="000E52F5" w:rsidTr="00673558">
        <w:trPr>
          <w:gridBefore w:val="1"/>
          <w:gridAfter w:val="2"/>
          <w:wBefore w:w="128" w:type="dxa"/>
          <w:wAfter w:w="5669" w:type="dxa"/>
          <w:trHeight w:val="600"/>
          <w:tblCellSpacing w:w="0" w:type="dxa"/>
        </w:trPr>
        <w:tc>
          <w:tcPr>
            <w:tcW w:w="9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278" w:after="142" w:line="288" w:lineRule="auto"/>
              <w:ind w:right="-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антикоррупционного мониторинга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47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5. Изучение и анализ статистической отчетности о выявленных на территории Шалинского городского округа коррупционных правонарушениях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6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51.</w:t>
            </w: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Общее количество возбужденных в отчетном периоде уголовных дел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Default="00205A6F" w:rsidP="003F0542">
            <w:pPr>
              <w:spacing w:before="100" w:beforeAutospacing="1" w:after="142" w:line="288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2022-</w:t>
            </w:r>
            <w:r w:rsidR="00A10E06">
              <w:rPr>
                <w:rFonts w:ascii="Liberation Serif" w:eastAsia="Times New Roman" w:hAnsi="Liberation Serif" w:cs="Liberation Serif"/>
                <w:lang w:eastAsia="ru-RU"/>
              </w:rPr>
              <w:t>177</w:t>
            </w:r>
          </w:p>
          <w:p w:rsidR="00205A6F" w:rsidRPr="000E52F5" w:rsidRDefault="00205A6F" w:rsidP="003F0542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2023-</w:t>
            </w:r>
            <w:r w:rsidR="00A10E06">
              <w:rPr>
                <w:rFonts w:ascii="Liberation Serif" w:eastAsia="Times New Roman" w:hAnsi="Liberation Serif" w:cs="Liberation Serif"/>
                <w:lang w:eastAsia="ru-RU"/>
              </w:rPr>
              <w:t>205</w:t>
            </w:r>
          </w:p>
        </w:tc>
      </w:tr>
      <w:tr w:rsidR="000E52F5" w:rsidRPr="000E52F5" w:rsidTr="00205A6F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34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52.</w:t>
            </w: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 xml:space="preserve">Количество возбужденных </w:t>
            </w:r>
            <w:proofErr w:type="gramStart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в отчетном периоде уголовных дел о совершении преступлений коррупционной направленности с указанием динамики изменения ситуации по сравнению с аналогичным периодом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 xml:space="preserve"> предыдущего отчетного года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Default="00205A6F" w:rsidP="003F0542">
            <w:pPr>
              <w:spacing w:before="100" w:beforeAutospacing="1" w:after="142" w:line="288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2022-0</w:t>
            </w:r>
          </w:p>
          <w:p w:rsidR="00205A6F" w:rsidRPr="000E52F5" w:rsidRDefault="00205A6F" w:rsidP="003F0542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2023-0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90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53.</w:t>
            </w:r>
          </w:p>
        </w:tc>
        <w:tc>
          <w:tcPr>
            <w:tcW w:w="115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 xml:space="preserve">Количество уголовных дел о совершении преступлений коррупционной направленности, по </w:t>
            </w:r>
            <w:proofErr w:type="gramStart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результатам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 xml:space="preserve"> рассмотрения которых судами в отчетном периоде вынесены обвинительные приговоры,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Default="00205A6F" w:rsidP="003F0542">
            <w:pPr>
              <w:spacing w:before="100" w:beforeAutospacing="1" w:after="142" w:line="288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2022-1</w:t>
            </w:r>
          </w:p>
          <w:p w:rsidR="00205A6F" w:rsidRPr="000E52F5" w:rsidRDefault="00205A6F" w:rsidP="003F0542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2023-0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3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54.</w:t>
            </w:r>
          </w:p>
        </w:tc>
        <w:tc>
          <w:tcPr>
            <w:tcW w:w="115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 xml:space="preserve">Общее количество осужденных судом, в отчетном периоде с указанием динамики изменения ситуации по сравнению с аналогичным периодом предыдущего отчетного года, из них осуждены </w:t>
            </w:r>
            <w:proofErr w:type="gramStart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к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:</w:t>
            </w:r>
          </w:p>
          <w:p w:rsidR="000E52F5" w:rsidRPr="000E52F5" w:rsidRDefault="000E52F5" w:rsidP="000E52F5">
            <w:pPr>
              <w:spacing w:before="100" w:beforeAutospacing="1" w:after="0" w:line="288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1) наказанию в виде штрафа;</w:t>
            </w:r>
          </w:p>
          <w:p w:rsidR="000E52F5" w:rsidRPr="000E52F5" w:rsidRDefault="000E52F5" w:rsidP="000E52F5">
            <w:pPr>
              <w:spacing w:before="100" w:beforeAutospacing="1" w:after="0" w:line="288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2) наказанию в виде лишения свободы;</w:t>
            </w:r>
          </w:p>
          <w:p w:rsidR="000E52F5" w:rsidRPr="000E52F5" w:rsidRDefault="000E52F5" w:rsidP="000E52F5">
            <w:pPr>
              <w:spacing w:before="100" w:beforeAutospacing="1" w:after="142" w:line="288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3) иным видам наказания</w:t>
            </w:r>
          </w:p>
        </w:tc>
        <w:tc>
          <w:tcPr>
            <w:tcW w:w="3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Default="00205A6F" w:rsidP="00205A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</w:t>
            </w:r>
            <w:r w:rsidR="00A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  <w:p w:rsidR="00205A6F" w:rsidRDefault="00A10E06" w:rsidP="00205A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2023-190</w:t>
            </w:r>
          </w:p>
          <w:p w:rsidR="00205A6F" w:rsidRDefault="00205A6F" w:rsidP="00205A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</w:t>
            </w:r>
            <w:r w:rsidR="00A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05A6F" w:rsidRDefault="00A10E06" w:rsidP="00205A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2023-5</w:t>
            </w:r>
          </w:p>
          <w:p w:rsidR="00205A6F" w:rsidRDefault="00205A6F" w:rsidP="00205A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</w:t>
            </w:r>
            <w:r w:rsidR="00A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205A6F" w:rsidRDefault="00205A6F" w:rsidP="00205A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</w:t>
            </w:r>
            <w:r w:rsidR="00A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205A6F" w:rsidRDefault="00205A6F" w:rsidP="00205A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</w:t>
            </w:r>
            <w:r w:rsidR="00A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205A6F" w:rsidRPr="000E52F5" w:rsidRDefault="00205A6F" w:rsidP="00205A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</w:t>
            </w:r>
            <w:r w:rsidR="00A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55.</w:t>
            </w:r>
          </w:p>
        </w:tc>
        <w:tc>
          <w:tcPr>
            <w:tcW w:w="115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 xml:space="preserve">Количество осужденных </w:t>
            </w:r>
            <w:proofErr w:type="gramStart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за совершение преступлений коррупционной направленности в отчетном периоде с указанием динамики изменения ситуации по сравнению с аналогичным периодом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 xml:space="preserve"> предыдущего отчетного года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Default="00205A6F" w:rsidP="003F0542">
            <w:pPr>
              <w:spacing w:before="100" w:beforeAutospacing="1" w:after="142" w:line="288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2022-1</w:t>
            </w:r>
          </w:p>
          <w:p w:rsidR="00205A6F" w:rsidRPr="000E52F5" w:rsidRDefault="00205A6F" w:rsidP="003F0542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2023-0</w:t>
            </w:r>
          </w:p>
        </w:tc>
      </w:tr>
    </w:tbl>
    <w:p w:rsidR="000E52F5" w:rsidRPr="000E52F5" w:rsidRDefault="000E52F5" w:rsidP="000E52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E52F5" w:rsidRPr="000E52F5" w:rsidRDefault="000E52F5" w:rsidP="000E52F5">
      <w:pPr>
        <w:spacing w:before="100" w:beforeAutospacing="1"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2F5" w:rsidRPr="000E52F5" w:rsidRDefault="000E52F5" w:rsidP="000E52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75295" w:rsidRPr="000E52F5" w:rsidRDefault="00675295" w:rsidP="000E52F5"/>
    <w:sectPr w:rsidR="00675295" w:rsidRPr="000E52F5" w:rsidSect="00276BAA">
      <w:pgSz w:w="16838" w:h="11906" w:orient="landscape"/>
      <w:pgMar w:top="993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F6323"/>
    <w:multiLevelType w:val="hybridMultilevel"/>
    <w:tmpl w:val="FDD20CA6"/>
    <w:lvl w:ilvl="0" w:tplc="67549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371"/>
    <w:rsid w:val="0002184C"/>
    <w:rsid w:val="00025E74"/>
    <w:rsid w:val="0004193C"/>
    <w:rsid w:val="000461AF"/>
    <w:rsid w:val="00070CFE"/>
    <w:rsid w:val="00072D0F"/>
    <w:rsid w:val="00081E98"/>
    <w:rsid w:val="000C5458"/>
    <w:rsid w:val="000E52F5"/>
    <w:rsid w:val="000E5866"/>
    <w:rsid w:val="001E05E8"/>
    <w:rsid w:val="00205A6F"/>
    <w:rsid w:val="002457C9"/>
    <w:rsid w:val="00276BAA"/>
    <w:rsid w:val="0029001A"/>
    <w:rsid w:val="003407F7"/>
    <w:rsid w:val="003A1163"/>
    <w:rsid w:val="003E703D"/>
    <w:rsid w:val="003F0542"/>
    <w:rsid w:val="003F4206"/>
    <w:rsid w:val="00400547"/>
    <w:rsid w:val="00414C35"/>
    <w:rsid w:val="00422B31"/>
    <w:rsid w:val="0042536E"/>
    <w:rsid w:val="00452110"/>
    <w:rsid w:val="00476440"/>
    <w:rsid w:val="004A5FC6"/>
    <w:rsid w:val="004C0432"/>
    <w:rsid w:val="00510CC2"/>
    <w:rsid w:val="0052786F"/>
    <w:rsid w:val="005368C5"/>
    <w:rsid w:val="00581E98"/>
    <w:rsid w:val="00591D92"/>
    <w:rsid w:val="005B183A"/>
    <w:rsid w:val="0061496B"/>
    <w:rsid w:val="0062208A"/>
    <w:rsid w:val="006249D4"/>
    <w:rsid w:val="00665F7F"/>
    <w:rsid w:val="00673558"/>
    <w:rsid w:val="00675295"/>
    <w:rsid w:val="006B542C"/>
    <w:rsid w:val="006C3BAE"/>
    <w:rsid w:val="006E001B"/>
    <w:rsid w:val="00713FE6"/>
    <w:rsid w:val="007470E7"/>
    <w:rsid w:val="00770EA6"/>
    <w:rsid w:val="00771B33"/>
    <w:rsid w:val="007A6204"/>
    <w:rsid w:val="007C115D"/>
    <w:rsid w:val="007C7749"/>
    <w:rsid w:val="00810021"/>
    <w:rsid w:val="00825855"/>
    <w:rsid w:val="0084731B"/>
    <w:rsid w:val="00883241"/>
    <w:rsid w:val="008924E0"/>
    <w:rsid w:val="008B7553"/>
    <w:rsid w:val="00914EDE"/>
    <w:rsid w:val="00956097"/>
    <w:rsid w:val="009C3F53"/>
    <w:rsid w:val="00A10406"/>
    <w:rsid w:val="00A10E06"/>
    <w:rsid w:val="00A57371"/>
    <w:rsid w:val="00A80536"/>
    <w:rsid w:val="00AA377C"/>
    <w:rsid w:val="00AB27BD"/>
    <w:rsid w:val="00AD48DF"/>
    <w:rsid w:val="00B85108"/>
    <w:rsid w:val="00BA3212"/>
    <w:rsid w:val="00C62AF3"/>
    <w:rsid w:val="00CB07EB"/>
    <w:rsid w:val="00CB1515"/>
    <w:rsid w:val="00CC31F5"/>
    <w:rsid w:val="00CD1919"/>
    <w:rsid w:val="00D04627"/>
    <w:rsid w:val="00D1290E"/>
    <w:rsid w:val="00DC6322"/>
    <w:rsid w:val="00E2400E"/>
    <w:rsid w:val="00E5278B"/>
    <w:rsid w:val="00E52E4C"/>
    <w:rsid w:val="00E620C7"/>
    <w:rsid w:val="00EE2F74"/>
    <w:rsid w:val="00F12215"/>
    <w:rsid w:val="00F4789C"/>
    <w:rsid w:val="00F5338C"/>
    <w:rsid w:val="00FA2ABF"/>
    <w:rsid w:val="00FA414E"/>
    <w:rsid w:val="00FC48CA"/>
    <w:rsid w:val="00FC71E8"/>
    <w:rsid w:val="00FE2E80"/>
    <w:rsid w:val="00FE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37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737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1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08D1F-B465-4037-AA04-E6346664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</cp:revision>
  <cp:lastPrinted>2022-04-04T06:51:00Z</cp:lastPrinted>
  <dcterms:created xsi:type="dcterms:W3CDTF">2021-03-25T11:25:00Z</dcterms:created>
  <dcterms:modified xsi:type="dcterms:W3CDTF">2023-08-25T04:01:00Z</dcterms:modified>
</cp:coreProperties>
</file>