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FA" w:rsidRDefault="003926FA" w:rsidP="003926FA">
      <w:pPr>
        <w:pStyle w:val="a4"/>
        <w:rPr>
          <w:rFonts w:ascii="Liberation Serif" w:hAnsi="Liberation Serif" w:cs="Liberation Serif"/>
          <w:b/>
          <w:szCs w:val="28"/>
        </w:rPr>
      </w:pPr>
    </w:p>
    <w:p w:rsidR="003926FA" w:rsidRDefault="003926FA" w:rsidP="003926FA">
      <w:pPr>
        <w:pStyle w:val="a4"/>
        <w:rPr>
          <w:rFonts w:ascii="Liberation Serif" w:hAnsi="Liberation Serif" w:cs="Liberation Serif"/>
          <w:b/>
          <w:szCs w:val="28"/>
          <w:lang w:val="ru-RU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38810" cy="708660"/>
            <wp:effectExtent l="0" t="0" r="0" b="0"/>
            <wp:wrapTight wrapText="bothSides">
              <wp:wrapPolygon edited="0">
                <wp:start x="0" y="0"/>
                <wp:lineTo x="0" y="20903"/>
                <wp:lineTo x="21256" y="20903"/>
                <wp:lineTo x="212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" t="-98" r="-101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6FA" w:rsidRDefault="003926FA" w:rsidP="003926FA">
      <w:pPr>
        <w:pStyle w:val="a4"/>
        <w:rPr>
          <w:rFonts w:ascii="Liberation Serif" w:hAnsi="Liberation Serif" w:cs="Liberation Serif"/>
          <w:b/>
          <w:szCs w:val="28"/>
          <w:lang w:val="ru-RU" w:eastAsia="ru-RU"/>
        </w:rPr>
      </w:pPr>
    </w:p>
    <w:p w:rsidR="003926FA" w:rsidRDefault="003926FA" w:rsidP="003926FA">
      <w:pPr>
        <w:pStyle w:val="a4"/>
      </w:pPr>
      <w:r>
        <w:rPr>
          <w:rFonts w:ascii="Liberation Serif" w:hAnsi="Liberation Serif" w:cs="Liberation Serif"/>
          <w:b/>
          <w:szCs w:val="28"/>
        </w:rPr>
        <w:t xml:space="preserve">АДМИНИСТРАЦИЯ </w:t>
      </w:r>
    </w:p>
    <w:p w:rsidR="003926FA" w:rsidRDefault="003926FA" w:rsidP="003926FA">
      <w:pPr>
        <w:pStyle w:val="a4"/>
      </w:pPr>
      <w:r>
        <w:rPr>
          <w:rFonts w:ascii="Liberation Serif" w:hAnsi="Liberation Serif" w:cs="Liberation Serif"/>
          <w:b/>
          <w:szCs w:val="28"/>
        </w:rPr>
        <w:t>ШАЛИНСКОГО ГОРОДСКОГО ОКРУГА</w:t>
      </w:r>
    </w:p>
    <w:p w:rsidR="003926FA" w:rsidRDefault="003926FA" w:rsidP="003926FA">
      <w:pPr>
        <w:pStyle w:val="1"/>
      </w:pPr>
      <w:r>
        <w:rPr>
          <w:rFonts w:ascii="Liberation Serif" w:eastAsia="Liberation Serif" w:hAnsi="Liberation Serif" w:cs="Liberation Serif"/>
          <w:szCs w:val="28"/>
        </w:rPr>
        <w:t xml:space="preserve">  </w:t>
      </w:r>
      <w:proofErr w:type="gramStart"/>
      <w:r>
        <w:rPr>
          <w:rFonts w:ascii="Liberation Serif" w:hAnsi="Liberation Serif" w:cs="Liberation Serif"/>
          <w:szCs w:val="28"/>
        </w:rPr>
        <w:t>П</w:t>
      </w:r>
      <w:proofErr w:type="gramEnd"/>
      <w:r>
        <w:rPr>
          <w:rFonts w:ascii="Liberation Serif" w:hAnsi="Liberation Serif" w:cs="Liberation Serif"/>
          <w:szCs w:val="28"/>
        </w:rPr>
        <w:t xml:space="preserve"> О С Т А Н О В Л Е Н И Е            </w:t>
      </w:r>
    </w:p>
    <w:p w:rsidR="003926FA" w:rsidRDefault="003926FA" w:rsidP="003926FA"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Проект </w:t>
      </w:r>
    </w:p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10152"/>
      </w:tblGrid>
      <w:tr w:rsidR="003926FA" w:rsidTr="00B26DE1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</w:tcBorders>
            <w:shd w:val="clear" w:color="auto" w:fill="auto"/>
          </w:tcPr>
          <w:p w:rsidR="003926FA" w:rsidRDefault="003926FA" w:rsidP="00B26DE1">
            <w:pPr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3926FA" w:rsidRDefault="003926FA" w:rsidP="003926FA">
      <w:r>
        <w:rPr>
          <w:rFonts w:ascii="Liberation Serif" w:hAnsi="Liberation Serif" w:cs="Liberation Serif"/>
          <w:sz w:val="28"/>
          <w:szCs w:val="28"/>
        </w:rPr>
        <w:t>от                             2023 года   № ___</w:t>
      </w:r>
    </w:p>
    <w:p w:rsidR="003926FA" w:rsidRDefault="003926FA" w:rsidP="003926FA">
      <w:proofErr w:type="spellStart"/>
      <w:r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Ш</w:t>
      </w:r>
      <w:proofErr w:type="gramEnd"/>
      <w:r>
        <w:rPr>
          <w:rFonts w:ascii="Liberation Serif" w:hAnsi="Liberation Serif" w:cs="Liberation Serif"/>
          <w:sz w:val="28"/>
          <w:szCs w:val="28"/>
        </w:rPr>
        <w:t>аля</w:t>
      </w:r>
    </w:p>
    <w:p w:rsidR="003926FA" w:rsidRDefault="003926FA" w:rsidP="003926FA">
      <w:pPr>
        <w:rPr>
          <w:rFonts w:ascii="Liberation Serif" w:hAnsi="Liberation Serif" w:cs="Liberation Serif"/>
          <w:sz w:val="28"/>
          <w:szCs w:val="28"/>
        </w:rPr>
      </w:pPr>
    </w:p>
    <w:p w:rsidR="003926FA" w:rsidRDefault="003926FA" w:rsidP="003926FA">
      <w:pPr>
        <w:autoSpaceDE w:val="0"/>
        <w:ind w:firstLine="540"/>
        <w:jc w:val="center"/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</w:t>
      </w:r>
      <w:hyperlink w:anchor="Par24" w:history="1">
        <w:r>
          <w:rPr>
            <w:rStyle w:val="a3"/>
            <w:rFonts w:ascii="Liberation Serif" w:hAnsi="Liberation Serif" w:cs="Liberation Serif"/>
            <w:b/>
            <w:i/>
            <w:sz w:val="28"/>
            <w:szCs w:val="28"/>
          </w:rPr>
          <w:t>Лесохозяйственный регламент</w:t>
        </w:r>
      </w:hyperlink>
      <w:r>
        <w:rPr>
          <w:rFonts w:ascii="Liberation Serif" w:hAnsi="Liberation Serif" w:cs="Liberation Serif"/>
          <w:b/>
          <w:i/>
          <w:sz w:val="28"/>
          <w:szCs w:val="28"/>
        </w:rPr>
        <w:t xml:space="preserve">  городских лесов Шалинского городского округа, утвержденный постановлением администрации Шалинского городского округа от 12.10.2016 года № 1073</w:t>
      </w:r>
    </w:p>
    <w:p w:rsidR="003926FA" w:rsidRDefault="003926FA" w:rsidP="003926FA">
      <w:pPr>
        <w:autoSpaceDE w:val="0"/>
        <w:ind w:firstLine="54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3926FA" w:rsidRDefault="003926FA" w:rsidP="003926FA">
      <w:pPr>
        <w:autoSpaceDE w:val="0"/>
        <w:ind w:firstLine="540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Рассмотрев протест Свердловского транспортного прокурора от 20.06.2023 № 0603-2023, администрация Шалинского городского округа</w:t>
      </w:r>
    </w:p>
    <w:p w:rsidR="003926FA" w:rsidRDefault="003926FA" w:rsidP="003926F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926FA" w:rsidRDefault="003926FA" w:rsidP="003926FA">
      <w:pPr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ПОСТАНОВЛЯЕТ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3926FA" w:rsidRDefault="003926FA" w:rsidP="003926FA">
      <w:pPr>
        <w:numPr>
          <w:ilvl w:val="0"/>
          <w:numId w:val="2"/>
        </w:numPr>
        <w:autoSpaceDE w:val="0"/>
        <w:jc w:val="both"/>
      </w:pPr>
      <w:r>
        <w:rPr>
          <w:rFonts w:ascii="Liberation Serif" w:hAnsi="Liberation Serif" w:cs="Liberation Serif"/>
          <w:sz w:val="28"/>
          <w:szCs w:val="28"/>
        </w:rPr>
        <w:t>Внести изменения</w:t>
      </w:r>
      <w:r>
        <w:rPr>
          <w:rFonts w:ascii="Liberation Serif" w:hAnsi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hyperlink w:anchor="Par24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Лесохозяйственный регламент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 городских лесов Шалинского городского округа, утвержденный постановлением администрации Шалинского городского округа от 12.10.2016 года № 1073:</w:t>
      </w:r>
    </w:p>
    <w:p w:rsidR="003926FA" w:rsidRDefault="003926FA" w:rsidP="003926FA">
      <w:pPr>
        <w:numPr>
          <w:ilvl w:val="1"/>
          <w:numId w:val="2"/>
        </w:numPr>
        <w:autoSpaceDE w:val="0"/>
        <w:jc w:val="both"/>
      </w:pPr>
      <w:r>
        <w:rPr>
          <w:rFonts w:ascii="Liberation Serif" w:hAnsi="Liberation Serif" w:cs="Liberation Serif"/>
          <w:sz w:val="28"/>
          <w:szCs w:val="28"/>
        </w:rPr>
        <w:t>пункт 2.15.3. Таблицы 12.2. «Нормативы для организации охраны лесов от пожаров» изложить в следующей редакции:</w:t>
      </w:r>
    </w:p>
    <w:p w:rsidR="003926FA" w:rsidRDefault="003926FA" w:rsidP="003926FA">
      <w:pPr>
        <w:autoSpaceDE w:val="0"/>
        <w:ind w:left="108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397"/>
        <w:gridCol w:w="5280"/>
      </w:tblGrid>
      <w:tr w:rsidR="003926FA" w:rsidTr="00B26DE1">
        <w:trPr>
          <w:trHeight w:val="2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26FA" w:rsidRDefault="003926FA" w:rsidP="00B26DE1">
            <w:pPr>
              <w:pStyle w:val="11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2.15.3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26FA" w:rsidRDefault="003926FA" w:rsidP="00B26DE1">
            <w:pPr>
              <w:widowControl w:val="0"/>
              <w:spacing w:line="264" w:lineRule="auto"/>
            </w:pPr>
            <w:r>
              <w:rPr>
                <w:sz w:val="20"/>
                <w:szCs w:val="20"/>
              </w:rPr>
              <w:t xml:space="preserve">Скорость движения </w:t>
            </w:r>
            <w:proofErr w:type="spellStart"/>
            <w:r>
              <w:rPr>
                <w:sz w:val="20"/>
                <w:szCs w:val="20"/>
              </w:rPr>
              <w:t>лесопожарного</w:t>
            </w:r>
            <w:proofErr w:type="spellEnd"/>
            <w:r>
              <w:rPr>
                <w:sz w:val="20"/>
                <w:szCs w:val="20"/>
              </w:rPr>
              <w:t xml:space="preserve"> патруля на пожароопасных участках мотоциклов, машин и других транспортных средств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26FA" w:rsidRDefault="003926FA" w:rsidP="00B26DE1">
            <w:pPr>
              <w:widowControl w:val="0"/>
              <w:spacing w:line="264" w:lineRule="auto"/>
            </w:pPr>
            <w:r>
              <w:rPr>
                <w:sz w:val="20"/>
                <w:szCs w:val="20"/>
              </w:rPr>
              <w:t>По шоссейным дорогам общего пользования - не более 30 км/ч, по лесным дорогам - 15-20 км/ч. На безлесных пространствах в соответствии с правилами дорожного движения скорость может быть увеличена</w:t>
            </w:r>
          </w:p>
        </w:tc>
      </w:tr>
    </w:tbl>
    <w:p w:rsidR="003926FA" w:rsidRDefault="003926FA" w:rsidP="003926FA">
      <w:pPr>
        <w:autoSpaceDE w:val="0"/>
        <w:ind w:left="1080"/>
        <w:jc w:val="both"/>
        <w:rPr>
          <w:rFonts w:ascii="Liberation Serif" w:hAnsi="Liberation Serif" w:cs="Liberation Serif"/>
          <w:sz w:val="28"/>
          <w:szCs w:val="28"/>
        </w:rPr>
      </w:pPr>
    </w:p>
    <w:p w:rsidR="003926FA" w:rsidRDefault="003926FA" w:rsidP="003926FA">
      <w:pPr>
        <w:suppressLineNumbers/>
        <w:tabs>
          <w:tab w:val="left" w:pos="0"/>
        </w:tabs>
        <w:ind w:left="360"/>
        <w:jc w:val="both"/>
      </w:pPr>
      <w:proofErr w:type="spellStart"/>
      <w:r>
        <w:rPr>
          <w:rFonts w:ascii="Liberation Serif" w:hAnsi="Liberation Serif" w:cs="Liberation Serif"/>
          <w:sz w:val="28"/>
          <w:szCs w:val="28"/>
        </w:rPr>
        <w:t>2.Опубликовать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настоящее постановление в районной газете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Шалинский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вестник» и разместить на официальном сайте администрации Шалинского городского округа.</w:t>
      </w:r>
      <w:r>
        <w:rPr>
          <w:rFonts w:ascii="Liberation Serif" w:hAnsi="Liberation Serif" w:cs="Liberation Serif"/>
          <w:sz w:val="28"/>
          <w:szCs w:val="28"/>
        </w:rPr>
        <w:tab/>
      </w:r>
    </w:p>
    <w:p w:rsidR="003926FA" w:rsidRDefault="003926FA" w:rsidP="003926FA">
      <w:pPr>
        <w:suppressLineNumbers/>
        <w:tabs>
          <w:tab w:val="left" w:pos="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926FA" w:rsidRDefault="003926FA" w:rsidP="003926FA">
      <w:pPr>
        <w:suppressLineNumbers/>
        <w:tabs>
          <w:tab w:val="left" w:pos="0"/>
        </w:tabs>
        <w:ind w:left="360"/>
        <w:jc w:val="both"/>
      </w:pPr>
      <w:proofErr w:type="spellStart"/>
      <w:r>
        <w:rPr>
          <w:rFonts w:ascii="Liberation Serif" w:hAnsi="Liberation Serif" w:cs="Liberation Serif"/>
          <w:sz w:val="28"/>
          <w:szCs w:val="28"/>
        </w:rPr>
        <w:t>3.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выполнением настоящего постановления возложить на заместителя главы городского округа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В.С.Шмырина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3926FA" w:rsidRDefault="003926FA" w:rsidP="003926FA">
      <w:pPr>
        <w:autoSpaceDE w:val="0"/>
        <w:ind w:left="36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926FA" w:rsidRDefault="003926FA" w:rsidP="003926FA">
      <w:pPr>
        <w:autoSpaceDE w:val="0"/>
        <w:ind w:left="36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926FA" w:rsidRDefault="003926FA" w:rsidP="003926FA">
      <w:pPr>
        <w:autoSpaceDE w:val="0"/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3926FA" w:rsidRDefault="003926FA" w:rsidP="003926FA">
      <w:pPr>
        <w:autoSpaceDE w:val="0"/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3926FA" w:rsidRDefault="003926FA" w:rsidP="003926F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926FA" w:rsidRDefault="003926FA" w:rsidP="003926FA">
      <w:pPr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Временно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полномочия </w:t>
      </w:r>
    </w:p>
    <w:p w:rsidR="003926FA" w:rsidRDefault="003926FA" w:rsidP="003926FA">
      <w:pPr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главы Шалинского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    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А.П.Зайцев</w:t>
      </w:r>
      <w:proofErr w:type="spellEnd"/>
    </w:p>
    <w:p w:rsidR="003926FA" w:rsidRDefault="003926FA" w:rsidP="003926FA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BF6830" w:rsidRDefault="00BF6830">
      <w:bookmarkStart w:id="0" w:name="_GoBack"/>
      <w:bookmarkEnd w:id="0"/>
    </w:p>
    <w:sectPr w:rsidR="00BF6830" w:rsidSect="00BF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486"/>
    <w:rsid w:val="003926FA"/>
    <w:rsid w:val="00650486"/>
    <w:rsid w:val="00BF6830"/>
    <w:rsid w:val="00EE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26FA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6F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3">
    <w:name w:val="Hyperlink"/>
    <w:rsid w:val="003926FA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rsid w:val="003926FA"/>
    <w:pPr>
      <w:jc w:val="center"/>
    </w:pPr>
    <w:rPr>
      <w:sz w:val="28"/>
      <w:szCs w:val="20"/>
    </w:rPr>
  </w:style>
  <w:style w:type="paragraph" w:customStyle="1" w:styleId="11">
    <w:name w:val="Текст1"/>
    <w:basedOn w:val="a"/>
    <w:rsid w:val="003926FA"/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3926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26F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2023-09-28T07:56:00Z</dcterms:created>
  <dcterms:modified xsi:type="dcterms:W3CDTF">2023-09-28T07:56:00Z</dcterms:modified>
</cp:coreProperties>
</file>