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18B" w:rsidRPr="00314377" w:rsidRDefault="00E7018B" w:rsidP="003266FA">
      <w:pPr>
        <w:pStyle w:val="a3"/>
        <w:rPr>
          <w:b/>
          <w:sz w:val="24"/>
          <w:szCs w:val="24"/>
        </w:rPr>
      </w:pPr>
      <w:r w:rsidRPr="00314377">
        <w:rPr>
          <w:b/>
          <w:noProof/>
          <w:sz w:val="24"/>
          <w:szCs w:val="24"/>
        </w:rPr>
        <w:drawing>
          <wp:anchor distT="0" distB="0" distL="114300" distR="114300" simplePos="0" relativeHeight="251658240" behindDoc="0" locked="0" layoutInCell="1" allowOverlap="1">
            <wp:simplePos x="0" y="0"/>
            <wp:positionH relativeFrom="column">
              <wp:posOffset>2553970</wp:posOffset>
            </wp:positionH>
            <wp:positionV relativeFrom="paragraph">
              <wp:posOffset>-149860</wp:posOffset>
            </wp:positionV>
            <wp:extent cx="646430" cy="804545"/>
            <wp:effectExtent l="19050" t="0" r="1270" b="0"/>
            <wp:wrapThrough wrapText="bothSides">
              <wp:wrapPolygon edited="0">
                <wp:start x="-637" y="0"/>
                <wp:lineTo x="-637" y="20969"/>
                <wp:lineTo x="21642" y="20969"/>
                <wp:lineTo x="21642" y="0"/>
                <wp:lineTo x="-637"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46430" cy="804545"/>
                    </a:xfrm>
                    <a:prstGeom prst="rect">
                      <a:avLst/>
                    </a:prstGeom>
                    <a:noFill/>
                  </pic:spPr>
                </pic:pic>
              </a:graphicData>
            </a:graphic>
          </wp:anchor>
        </w:drawing>
      </w:r>
    </w:p>
    <w:p w:rsidR="00E7018B" w:rsidRPr="00314377" w:rsidRDefault="00E7018B" w:rsidP="003266FA">
      <w:pPr>
        <w:pStyle w:val="a3"/>
        <w:rPr>
          <w:b/>
          <w:sz w:val="24"/>
          <w:szCs w:val="24"/>
        </w:rPr>
      </w:pPr>
    </w:p>
    <w:p w:rsidR="00E7018B" w:rsidRPr="00314377" w:rsidRDefault="00E7018B" w:rsidP="003266FA">
      <w:pPr>
        <w:pStyle w:val="a3"/>
        <w:rPr>
          <w:b/>
          <w:szCs w:val="28"/>
        </w:rPr>
      </w:pPr>
    </w:p>
    <w:p w:rsidR="00E7018B" w:rsidRPr="00314377" w:rsidRDefault="00E7018B" w:rsidP="003266FA">
      <w:pPr>
        <w:pStyle w:val="a3"/>
        <w:rPr>
          <w:b/>
          <w:szCs w:val="28"/>
        </w:rPr>
      </w:pPr>
    </w:p>
    <w:p w:rsidR="003266FA" w:rsidRPr="00314377" w:rsidRDefault="003266FA" w:rsidP="003266FA">
      <w:pPr>
        <w:pStyle w:val="a3"/>
        <w:rPr>
          <w:b/>
          <w:szCs w:val="28"/>
        </w:rPr>
      </w:pPr>
      <w:r w:rsidRPr="00314377">
        <w:rPr>
          <w:b/>
          <w:szCs w:val="28"/>
        </w:rPr>
        <w:t xml:space="preserve">АДМИНИСТРАЦИЯ </w:t>
      </w:r>
    </w:p>
    <w:p w:rsidR="003266FA" w:rsidRPr="00314377" w:rsidRDefault="003266FA" w:rsidP="003266FA">
      <w:pPr>
        <w:pStyle w:val="a3"/>
        <w:rPr>
          <w:b/>
          <w:szCs w:val="28"/>
        </w:rPr>
      </w:pPr>
      <w:r w:rsidRPr="00314377">
        <w:rPr>
          <w:b/>
          <w:szCs w:val="28"/>
        </w:rPr>
        <w:t xml:space="preserve"> ШАЛИНСКОГО ГОРОДСКОГО ОКРУГА</w:t>
      </w:r>
    </w:p>
    <w:p w:rsidR="003266FA" w:rsidRPr="00314377" w:rsidRDefault="003266FA" w:rsidP="003266FA">
      <w:pPr>
        <w:pStyle w:val="1"/>
        <w:rPr>
          <w:szCs w:val="28"/>
        </w:rPr>
      </w:pPr>
      <w:proofErr w:type="gramStart"/>
      <w:r w:rsidRPr="00314377">
        <w:rPr>
          <w:szCs w:val="28"/>
        </w:rPr>
        <w:t>П</w:t>
      </w:r>
      <w:proofErr w:type="gramEnd"/>
      <w:r w:rsidRPr="00314377">
        <w:rPr>
          <w:szCs w:val="28"/>
        </w:rPr>
        <w:t xml:space="preserve"> О С Т А Н О В Л Е Н И Е</w:t>
      </w:r>
    </w:p>
    <w:p w:rsidR="003266FA" w:rsidRPr="00314377" w:rsidRDefault="003266FA" w:rsidP="003266FA">
      <w:pPr>
        <w:rPr>
          <w:sz w:val="28"/>
          <w:szCs w:val="28"/>
        </w:rPr>
      </w:pPr>
    </w:p>
    <w:tbl>
      <w:tblPr>
        <w:tblW w:w="0" w:type="auto"/>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4A0"/>
      </w:tblPr>
      <w:tblGrid>
        <w:gridCol w:w="10152"/>
      </w:tblGrid>
      <w:tr w:rsidR="003266FA" w:rsidRPr="00314377" w:rsidTr="003266FA">
        <w:trPr>
          <w:trHeight w:val="309"/>
        </w:trPr>
        <w:tc>
          <w:tcPr>
            <w:tcW w:w="10152" w:type="dxa"/>
            <w:tcBorders>
              <w:top w:val="thinThickSmallGap" w:sz="24" w:space="0" w:color="000000"/>
              <w:left w:val="nil"/>
              <w:bottom w:val="nil"/>
              <w:right w:val="nil"/>
            </w:tcBorders>
          </w:tcPr>
          <w:p w:rsidR="003266FA" w:rsidRPr="00314377" w:rsidRDefault="003266FA">
            <w:pPr>
              <w:rPr>
                <w:sz w:val="28"/>
                <w:szCs w:val="28"/>
              </w:rPr>
            </w:pPr>
          </w:p>
        </w:tc>
      </w:tr>
    </w:tbl>
    <w:p w:rsidR="003266FA" w:rsidRPr="00314377" w:rsidRDefault="003266FA" w:rsidP="003266FA">
      <w:pPr>
        <w:rPr>
          <w:sz w:val="28"/>
          <w:szCs w:val="28"/>
        </w:rPr>
      </w:pPr>
      <w:r w:rsidRPr="00314377">
        <w:rPr>
          <w:sz w:val="28"/>
          <w:szCs w:val="28"/>
        </w:rPr>
        <w:t xml:space="preserve">от </w:t>
      </w:r>
      <w:r w:rsidR="00157A74">
        <w:rPr>
          <w:sz w:val="28"/>
          <w:szCs w:val="28"/>
        </w:rPr>
        <w:t>07</w:t>
      </w:r>
      <w:r w:rsidRPr="00314377">
        <w:rPr>
          <w:sz w:val="28"/>
          <w:szCs w:val="28"/>
        </w:rPr>
        <w:t xml:space="preserve"> сентября 2015 года                                                                 №  </w:t>
      </w:r>
      <w:r w:rsidR="00157A74">
        <w:rPr>
          <w:sz w:val="28"/>
          <w:szCs w:val="28"/>
        </w:rPr>
        <w:t>849</w:t>
      </w:r>
      <w:r w:rsidRPr="00314377">
        <w:rPr>
          <w:sz w:val="28"/>
          <w:szCs w:val="28"/>
        </w:rPr>
        <w:t xml:space="preserve">      </w:t>
      </w:r>
    </w:p>
    <w:p w:rsidR="003266FA" w:rsidRPr="00314377" w:rsidRDefault="003266FA" w:rsidP="003266FA">
      <w:pPr>
        <w:rPr>
          <w:sz w:val="28"/>
          <w:szCs w:val="28"/>
        </w:rPr>
      </w:pPr>
      <w:r w:rsidRPr="00314377">
        <w:rPr>
          <w:sz w:val="28"/>
          <w:szCs w:val="28"/>
        </w:rPr>
        <w:t>р.п. Шаля</w:t>
      </w:r>
    </w:p>
    <w:p w:rsidR="003266FA" w:rsidRPr="00314377" w:rsidRDefault="003266FA" w:rsidP="003266FA">
      <w:pPr>
        <w:rPr>
          <w:b/>
          <w:i/>
          <w:sz w:val="28"/>
          <w:szCs w:val="28"/>
        </w:rPr>
      </w:pPr>
    </w:p>
    <w:p w:rsidR="003266FA" w:rsidRPr="00314377" w:rsidRDefault="003266FA" w:rsidP="003266FA">
      <w:pPr>
        <w:rPr>
          <w:b/>
          <w:i/>
          <w:sz w:val="28"/>
          <w:szCs w:val="28"/>
        </w:rPr>
      </w:pPr>
    </w:p>
    <w:p w:rsidR="003266FA" w:rsidRPr="00314377" w:rsidRDefault="00185CDC" w:rsidP="003266FA">
      <w:pPr>
        <w:jc w:val="center"/>
        <w:rPr>
          <w:b/>
          <w:bCs/>
          <w:i/>
          <w:sz w:val="28"/>
          <w:szCs w:val="28"/>
        </w:rPr>
      </w:pPr>
      <w:r w:rsidRPr="00314377">
        <w:rPr>
          <w:b/>
          <w:bCs/>
          <w:i/>
          <w:sz w:val="28"/>
          <w:szCs w:val="28"/>
        </w:rPr>
        <w:t>Об утверждении Примерного положения</w:t>
      </w:r>
      <w:r w:rsidRPr="00314377">
        <w:rPr>
          <w:b/>
          <w:i/>
          <w:sz w:val="28"/>
          <w:szCs w:val="28"/>
        </w:rPr>
        <w:t xml:space="preserve"> </w:t>
      </w:r>
      <w:r w:rsidRPr="00314377">
        <w:rPr>
          <w:b/>
          <w:bCs/>
          <w:i/>
          <w:sz w:val="28"/>
          <w:szCs w:val="28"/>
        </w:rPr>
        <w:t>об оплате труда работников муниципальных организаций Шалинского городского округа, в отношении которых функции и полномочия учредителя осуществляются Управлением образованием Шалинского городского округа</w:t>
      </w:r>
    </w:p>
    <w:p w:rsidR="00185CDC" w:rsidRPr="00314377" w:rsidRDefault="00185CDC" w:rsidP="003266FA">
      <w:pPr>
        <w:jc w:val="center"/>
        <w:rPr>
          <w:b/>
          <w:i/>
          <w:sz w:val="28"/>
          <w:szCs w:val="28"/>
        </w:rPr>
      </w:pPr>
    </w:p>
    <w:p w:rsidR="003266FA" w:rsidRPr="00314377" w:rsidRDefault="003266FA" w:rsidP="003266FA">
      <w:pPr>
        <w:ind w:firstLine="709"/>
        <w:jc w:val="both"/>
        <w:rPr>
          <w:sz w:val="28"/>
          <w:szCs w:val="28"/>
        </w:rPr>
      </w:pPr>
      <w:proofErr w:type="gramStart"/>
      <w:r w:rsidRPr="00314377">
        <w:rPr>
          <w:sz w:val="28"/>
          <w:szCs w:val="28"/>
        </w:rPr>
        <w:t xml:space="preserve">В соответствии с </w:t>
      </w:r>
      <w:r w:rsidR="0039467A" w:rsidRPr="00314377">
        <w:rPr>
          <w:sz w:val="28"/>
          <w:szCs w:val="28"/>
        </w:rPr>
        <w:t xml:space="preserve">постановлениями Правительства Свердловской области от 03.09.2014 № 761-ПП «О внесении изменений в постановление Правительства Свердловской области от 25.06.2010 №973 «О введении </w:t>
      </w:r>
      <w:r w:rsidR="000069A5" w:rsidRPr="00314377">
        <w:rPr>
          <w:sz w:val="28"/>
          <w:szCs w:val="28"/>
        </w:rPr>
        <w:t xml:space="preserve">новой системы оплаты труда работников государственных организаций Свердловской области, подведомственных Министерству общего и профессионального образования Свердловской области» и от 26.08.2015 № 762-ПП «О внесении изменений в Примерное положение об оплате труда работников государственных организаций Свердловской области, </w:t>
      </w:r>
      <w:r w:rsidR="00072AA0" w:rsidRPr="00314377">
        <w:rPr>
          <w:sz w:val="28"/>
          <w:szCs w:val="28"/>
        </w:rPr>
        <w:t>в отношении</w:t>
      </w:r>
      <w:proofErr w:type="gramEnd"/>
      <w:r w:rsidR="00072AA0" w:rsidRPr="00314377">
        <w:rPr>
          <w:sz w:val="28"/>
          <w:szCs w:val="28"/>
        </w:rPr>
        <w:t xml:space="preserve"> </w:t>
      </w:r>
      <w:proofErr w:type="gramStart"/>
      <w:r w:rsidR="00072AA0" w:rsidRPr="00314377">
        <w:rPr>
          <w:sz w:val="28"/>
          <w:szCs w:val="28"/>
        </w:rPr>
        <w:t>которых функции и полномочия учредителя осуществляются Министерством общего и профессионального образования Свердловской области, утвержденное постановлением Правительства Свердловской области от 25.06.2010 № 973-ПП»</w:t>
      </w:r>
      <w:r w:rsidR="00A84A5B" w:rsidRPr="00314377">
        <w:rPr>
          <w:sz w:val="28"/>
          <w:szCs w:val="28"/>
        </w:rPr>
        <w:t xml:space="preserve">, </w:t>
      </w:r>
      <w:r w:rsidR="00185CDC" w:rsidRPr="00314377">
        <w:rPr>
          <w:sz w:val="28"/>
          <w:szCs w:val="28"/>
        </w:rPr>
        <w:t xml:space="preserve">статьей 31 Устава Шалинского городского округа, </w:t>
      </w:r>
      <w:r w:rsidR="00A84A5B" w:rsidRPr="00314377">
        <w:rPr>
          <w:sz w:val="28"/>
          <w:szCs w:val="28"/>
        </w:rPr>
        <w:t>с целью приведения нормативных правовых актов Шалинского городского округа в соответствие с нормативными правовыми актами Правительства Свердловской области,</w:t>
      </w:r>
      <w:r w:rsidR="00B5704A" w:rsidRPr="00314377">
        <w:rPr>
          <w:sz w:val="28"/>
          <w:szCs w:val="28"/>
        </w:rPr>
        <w:t xml:space="preserve"> администрация Шалинского городского округа</w:t>
      </w:r>
      <w:r w:rsidR="00A84A5B" w:rsidRPr="00314377">
        <w:rPr>
          <w:sz w:val="28"/>
          <w:szCs w:val="28"/>
        </w:rPr>
        <w:t xml:space="preserve">  </w:t>
      </w:r>
      <w:r w:rsidR="0039467A" w:rsidRPr="00314377">
        <w:rPr>
          <w:sz w:val="28"/>
          <w:szCs w:val="28"/>
        </w:rPr>
        <w:t xml:space="preserve"> </w:t>
      </w:r>
      <w:proofErr w:type="gramEnd"/>
    </w:p>
    <w:p w:rsidR="003266FA" w:rsidRPr="00314377" w:rsidRDefault="003266FA" w:rsidP="003266FA">
      <w:pPr>
        <w:jc w:val="both"/>
        <w:rPr>
          <w:b/>
          <w:sz w:val="28"/>
          <w:szCs w:val="28"/>
        </w:rPr>
      </w:pPr>
      <w:r w:rsidRPr="00314377">
        <w:rPr>
          <w:b/>
          <w:sz w:val="28"/>
          <w:szCs w:val="28"/>
        </w:rPr>
        <w:t>ПОСТАНОВЛЯЕТ:</w:t>
      </w:r>
    </w:p>
    <w:p w:rsidR="00C3328E" w:rsidRPr="00314377" w:rsidRDefault="00185CDC" w:rsidP="00185CDC">
      <w:pPr>
        <w:pStyle w:val="a5"/>
        <w:widowControl w:val="0"/>
        <w:numPr>
          <w:ilvl w:val="1"/>
          <w:numId w:val="3"/>
        </w:numPr>
        <w:jc w:val="both"/>
        <w:rPr>
          <w:sz w:val="28"/>
          <w:szCs w:val="28"/>
        </w:rPr>
      </w:pPr>
      <w:r w:rsidRPr="00314377">
        <w:rPr>
          <w:bCs/>
          <w:sz w:val="28"/>
          <w:szCs w:val="28"/>
        </w:rPr>
        <w:t xml:space="preserve">Утвердить </w:t>
      </w:r>
      <w:r w:rsidR="00C3328E" w:rsidRPr="00314377">
        <w:rPr>
          <w:bCs/>
          <w:sz w:val="28"/>
          <w:szCs w:val="28"/>
        </w:rPr>
        <w:t>Примерное положение</w:t>
      </w:r>
      <w:r w:rsidR="00A84A5B" w:rsidRPr="00314377">
        <w:rPr>
          <w:sz w:val="28"/>
          <w:szCs w:val="28"/>
        </w:rPr>
        <w:t xml:space="preserve"> </w:t>
      </w:r>
      <w:r w:rsidR="00C3328E" w:rsidRPr="00314377">
        <w:rPr>
          <w:bCs/>
          <w:sz w:val="28"/>
          <w:szCs w:val="28"/>
        </w:rPr>
        <w:t>об оплате труда работников муниципальных организаций Шалинского городского округа, в отношении которых функции и полномочия учредителя осуществляются Управлением образованием Шалинского городского округа</w:t>
      </w:r>
      <w:r w:rsidRPr="00314377">
        <w:rPr>
          <w:bCs/>
          <w:sz w:val="28"/>
          <w:szCs w:val="28"/>
        </w:rPr>
        <w:t xml:space="preserve"> (прилагается).</w:t>
      </w:r>
      <w:r w:rsidR="00C3328E" w:rsidRPr="00314377">
        <w:rPr>
          <w:bCs/>
          <w:sz w:val="28"/>
          <w:szCs w:val="28"/>
        </w:rPr>
        <w:t xml:space="preserve"> </w:t>
      </w:r>
    </w:p>
    <w:p w:rsidR="00B5704A" w:rsidRPr="00314377" w:rsidRDefault="00C3328E" w:rsidP="00185CDC">
      <w:pPr>
        <w:pStyle w:val="a5"/>
        <w:widowControl w:val="0"/>
        <w:numPr>
          <w:ilvl w:val="1"/>
          <w:numId w:val="3"/>
        </w:numPr>
        <w:ind w:left="780"/>
        <w:jc w:val="both"/>
        <w:rPr>
          <w:sz w:val="28"/>
          <w:szCs w:val="28"/>
        </w:rPr>
      </w:pPr>
      <w:proofErr w:type="gramStart"/>
      <w:r w:rsidRPr="00314377">
        <w:rPr>
          <w:sz w:val="28"/>
          <w:szCs w:val="28"/>
        </w:rPr>
        <w:t xml:space="preserve">Финансовое обеспечение расходных обязательств, связанных с реализацией настоящего постановления, осуществляется в пределах бюджетных ассигнований на обеспечение </w:t>
      </w:r>
      <w:r w:rsidR="00375DB4" w:rsidRPr="00314377">
        <w:rPr>
          <w:sz w:val="28"/>
          <w:szCs w:val="28"/>
        </w:rPr>
        <w:t xml:space="preserve">функций муниципальных казенных организаций Шалинского городского округа в части оплаты труда работников, а также на предоставление муниципальным </w:t>
      </w:r>
      <w:r w:rsidR="00375DB4" w:rsidRPr="00314377">
        <w:rPr>
          <w:sz w:val="28"/>
          <w:szCs w:val="28"/>
        </w:rPr>
        <w:lastRenderedPageBreak/>
        <w:t>бюджетным организациям Шалинского городского округа субсидий на возмещение нормативных затрат, связанных с оказанием ими в соответствии с муниципальным заданием муниципальных услуг (выполнением работ).</w:t>
      </w:r>
      <w:proofErr w:type="gramEnd"/>
    </w:p>
    <w:p w:rsidR="00314377" w:rsidRPr="00314377" w:rsidRDefault="00314377" w:rsidP="00185CDC">
      <w:pPr>
        <w:pStyle w:val="a5"/>
        <w:widowControl w:val="0"/>
        <w:numPr>
          <w:ilvl w:val="1"/>
          <w:numId w:val="3"/>
        </w:numPr>
        <w:ind w:left="780"/>
        <w:jc w:val="both"/>
        <w:rPr>
          <w:sz w:val="28"/>
          <w:szCs w:val="28"/>
        </w:rPr>
      </w:pPr>
      <w:r w:rsidRPr="00314377">
        <w:rPr>
          <w:sz w:val="28"/>
          <w:szCs w:val="28"/>
        </w:rPr>
        <w:t>Настоящее постановление вступает в силу с момента опубликования.</w:t>
      </w:r>
    </w:p>
    <w:p w:rsidR="003266FA" w:rsidRPr="00314377" w:rsidRDefault="003266FA" w:rsidP="00185CDC">
      <w:pPr>
        <w:pStyle w:val="a5"/>
        <w:widowControl w:val="0"/>
        <w:numPr>
          <w:ilvl w:val="1"/>
          <w:numId w:val="3"/>
        </w:numPr>
        <w:ind w:left="780"/>
        <w:jc w:val="both"/>
        <w:rPr>
          <w:sz w:val="28"/>
          <w:szCs w:val="28"/>
        </w:rPr>
      </w:pPr>
      <w:r w:rsidRPr="00314377">
        <w:rPr>
          <w:sz w:val="28"/>
          <w:szCs w:val="28"/>
        </w:rPr>
        <w:t>Опубликовать настоящее постановление в газете «</w:t>
      </w:r>
      <w:proofErr w:type="spellStart"/>
      <w:r w:rsidRPr="00314377">
        <w:rPr>
          <w:sz w:val="28"/>
          <w:szCs w:val="28"/>
        </w:rPr>
        <w:t>Шалинский</w:t>
      </w:r>
      <w:proofErr w:type="spellEnd"/>
      <w:r w:rsidRPr="00314377">
        <w:rPr>
          <w:sz w:val="28"/>
          <w:szCs w:val="28"/>
        </w:rPr>
        <w:t xml:space="preserve"> вестник» и разместить на официальном сайте администрации Шалинского городского округа.</w:t>
      </w:r>
    </w:p>
    <w:p w:rsidR="003266FA" w:rsidRPr="00314377" w:rsidRDefault="003266FA" w:rsidP="003266FA">
      <w:pPr>
        <w:pStyle w:val="a5"/>
        <w:widowControl w:val="0"/>
        <w:numPr>
          <w:ilvl w:val="1"/>
          <w:numId w:val="3"/>
        </w:numPr>
        <w:ind w:left="780"/>
        <w:jc w:val="both"/>
        <w:rPr>
          <w:sz w:val="28"/>
          <w:szCs w:val="28"/>
        </w:rPr>
      </w:pPr>
      <w:r w:rsidRPr="00314377">
        <w:rPr>
          <w:sz w:val="28"/>
          <w:szCs w:val="28"/>
        </w:rPr>
        <w:t xml:space="preserve">Контроль исполнения настоящего постановления возложить на заместителя главы администрации Шалинского городского округа  по социальным вопросам  </w:t>
      </w:r>
      <w:r w:rsidR="00B5704A" w:rsidRPr="00314377">
        <w:rPr>
          <w:sz w:val="28"/>
          <w:szCs w:val="28"/>
        </w:rPr>
        <w:t>А.П.</w:t>
      </w:r>
      <w:r w:rsidR="00C220EC">
        <w:rPr>
          <w:sz w:val="28"/>
          <w:szCs w:val="28"/>
        </w:rPr>
        <w:t xml:space="preserve"> </w:t>
      </w:r>
      <w:proofErr w:type="spellStart"/>
      <w:r w:rsidR="00B5704A" w:rsidRPr="00314377">
        <w:rPr>
          <w:sz w:val="28"/>
          <w:szCs w:val="28"/>
        </w:rPr>
        <w:t>Богатырева</w:t>
      </w:r>
      <w:proofErr w:type="spellEnd"/>
      <w:r w:rsidR="00B5704A" w:rsidRPr="00314377">
        <w:rPr>
          <w:sz w:val="28"/>
          <w:szCs w:val="28"/>
        </w:rPr>
        <w:t>.</w:t>
      </w:r>
    </w:p>
    <w:p w:rsidR="003266FA" w:rsidRPr="00314377" w:rsidRDefault="003266FA" w:rsidP="003266FA">
      <w:pPr>
        <w:ind w:firstLine="708"/>
        <w:rPr>
          <w:b/>
          <w:sz w:val="28"/>
          <w:szCs w:val="28"/>
        </w:rPr>
      </w:pPr>
    </w:p>
    <w:p w:rsidR="00914E82" w:rsidRDefault="00914E82" w:rsidP="003266FA">
      <w:pPr>
        <w:jc w:val="both"/>
        <w:rPr>
          <w:b/>
          <w:sz w:val="28"/>
          <w:szCs w:val="28"/>
        </w:rPr>
      </w:pPr>
    </w:p>
    <w:p w:rsidR="00314377" w:rsidRDefault="00314377" w:rsidP="003266FA">
      <w:pPr>
        <w:jc w:val="both"/>
        <w:rPr>
          <w:b/>
          <w:sz w:val="28"/>
          <w:szCs w:val="28"/>
        </w:rPr>
      </w:pPr>
    </w:p>
    <w:p w:rsidR="00314377" w:rsidRDefault="00314377" w:rsidP="003266FA">
      <w:pPr>
        <w:jc w:val="both"/>
        <w:rPr>
          <w:b/>
          <w:sz w:val="28"/>
          <w:szCs w:val="28"/>
        </w:rPr>
      </w:pPr>
    </w:p>
    <w:p w:rsidR="00314377" w:rsidRPr="00314377" w:rsidRDefault="00314377" w:rsidP="003266FA">
      <w:pPr>
        <w:jc w:val="both"/>
        <w:rPr>
          <w:b/>
          <w:sz w:val="28"/>
          <w:szCs w:val="28"/>
        </w:rPr>
      </w:pPr>
    </w:p>
    <w:p w:rsidR="003266FA" w:rsidRPr="00314377" w:rsidRDefault="003266FA" w:rsidP="003266FA">
      <w:pPr>
        <w:jc w:val="both"/>
        <w:rPr>
          <w:sz w:val="28"/>
          <w:szCs w:val="28"/>
        </w:rPr>
      </w:pPr>
    </w:p>
    <w:p w:rsidR="003266FA" w:rsidRPr="00314377" w:rsidRDefault="003266FA" w:rsidP="003266FA">
      <w:pPr>
        <w:jc w:val="both"/>
        <w:rPr>
          <w:sz w:val="28"/>
          <w:szCs w:val="28"/>
        </w:rPr>
      </w:pPr>
      <w:r w:rsidRPr="00314377">
        <w:rPr>
          <w:sz w:val="28"/>
          <w:szCs w:val="28"/>
        </w:rPr>
        <w:t>Глава администрации</w:t>
      </w:r>
    </w:p>
    <w:p w:rsidR="003266FA" w:rsidRPr="00314377" w:rsidRDefault="003266FA" w:rsidP="003266FA">
      <w:pPr>
        <w:jc w:val="both"/>
        <w:rPr>
          <w:sz w:val="28"/>
          <w:szCs w:val="28"/>
        </w:rPr>
      </w:pPr>
      <w:r w:rsidRPr="00314377">
        <w:rPr>
          <w:sz w:val="28"/>
          <w:szCs w:val="28"/>
        </w:rPr>
        <w:t>Шалинского городского округа</w:t>
      </w:r>
      <w:r w:rsidRPr="00314377">
        <w:rPr>
          <w:sz w:val="28"/>
          <w:szCs w:val="28"/>
        </w:rPr>
        <w:tab/>
      </w:r>
      <w:r w:rsidR="00B5704A" w:rsidRPr="00314377">
        <w:rPr>
          <w:sz w:val="28"/>
          <w:szCs w:val="28"/>
        </w:rPr>
        <w:t xml:space="preserve">            </w:t>
      </w:r>
      <w:r w:rsidR="00314377" w:rsidRPr="00314377">
        <w:rPr>
          <w:sz w:val="28"/>
          <w:szCs w:val="28"/>
        </w:rPr>
        <w:t xml:space="preserve">           </w:t>
      </w:r>
      <w:r w:rsidR="00B5704A" w:rsidRPr="00314377">
        <w:rPr>
          <w:sz w:val="28"/>
          <w:szCs w:val="28"/>
        </w:rPr>
        <w:t xml:space="preserve">     </w:t>
      </w:r>
      <w:r w:rsidRPr="00314377">
        <w:rPr>
          <w:sz w:val="28"/>
          <w:szCs w:val="28"/>
        </w:rPr>
        <w:t xml:space="preserve">           </w:t>
      </w:r>
      <w:r w:rsidRPr="00314377">
        <w:rPr>
          <w:sz w:val="28"/>
          <w:szCs w:val="28"/>
        </w:rPr>
        <w:tab/>
      </w:r>
      <w:r w:rsidR="00375DB4" w:rsidRPr="00314377">
        <w:rPr>
          <w:sz w:val="28"/>
          <w:szCs w:val="28"/>
        </w:rPr>
        <w:t>Г.А. Лобанов</w:t>
      </w:r>
    </w:p>
    <w:p w:rsidR="003266FA" w:rsidRPr="00314377" w:rsidRDefault="003266FA" w:rsidP="003266FA">
      <w:pPr>
        <w:jc w:val="both"/>
        <w:rPr>
          <w:sz w:val="24"/>
          <w:szCs w:val="24"/>
        </w:rPr>
      </w:pPr>
    </w:p>
    <w:p w:rsidR="001B5BB6" w:rsidRPr="00314377" w:rsidRDefault="001B5BB6">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pPr>
        <w:rPr>
          <w:sz w:val="24"/>
          <w:szCs w:val="24"/>
        </w:rPr>
      </w:pPr>
    </w:p>
    <w:p w:rsidR="00914E82" w:rsidRPr="00314377" w:rsidRDefault="00914E82" w:rsidP="00914E82">
      <w:pPr>
        <w:tabs>
          <w:tab w:val="left" w:pos="1020"/>
        </w:tabs>
        <w:jc w:val="right"/>
        <w:rPr>
          <w:sz w:val="24"/>
          <w:szCs w:val="24"/>
        </w:rPr>
      </w:pPr>
      <w:r w:rsidRPr="00314377">
        <w:rPr>
          <w:sz w:val="24"/>
          <w:szCs w:val="24"/>
        </w:rPr>
        <w:lastRenderedPageBreak/>
        <w:t xml:space="preserve">Утверждено </w:t>
      </w:r>
    </w:p>
    <w:p w:rsidR="00914E82" w:rsidRPr="00314377" w:rsidRDefault="00914E82" w:rsidP="00914E82">
      <w:pPr>
        <w:tabs>
          <w:tab w:val="left" w:pos="1020"/>
        </w:tabs>
        <w:jc w:val="right"/>
        <w:rPr>
          <w:sz w:val="24"/>
          <w:szCs w:val="24"/>
        </w:rPr>
      </w:pPr>
      <w:r w:rsidRPr="00314377">
        <w:rPr>
          <w:sz w:val="24"/>
          <w:szCs w:val="24"/>
        </w:rPr>
        <w:t xml:space="preserve">постановлением администрации Шалинского </w:t>
      </w:r>
    </w:p>
    <w:p w:rsidR="00914E82" w:rsidRPr="00314377" w:rsidRDefault="00914E82" w:rsidP="00914E82">
      <w:pPr>
        <w:tabs>
          <w:tab w:val="left" w:pos="1020"/>
        </w:tabs>
        <w:jc w:val="right"/>
        <w:rPr>
          <w:sz w:val="24"/>
          <w:szCs w:val="24"/>
        </w:rPr>
      </w:pPr>
      <w:r w:rsidRPr="00314377">
        <w:rPr>
          <w:sz w:val="24"/>
          <w:szCs w:val="24"/>
        </w:rPr>
        <w:t xml:space="preserve">городского округа от </w:t>
      </w:r>
      <w:r w:rsidR="00157A74">
        <w:rPr>
          <w:sz w:val="24"/>
          <w:szCs w:val="24"/>
        </w:rPr>
        <w:t>07</w:t>
      </w:r>
      <w:r w:rsidRPr="00314377">
        <w:rPr>
          <w:sz w:val="24"/>
          <w:szCs w:val="24"/>
        </w:rPr>
        <w:t xml:space="preserve"> сентября 2015 года №</w:t>
      </w:r>
      <w:r w:rsidR="00157A74">
        <w:rPr>
          <w:sz w:val="24"/>
          <w:szCs w:val="24"/>
        </w:rPr>
        <w:t xml:space="preserve"> 849</w:t>
      </w:r>
    </w:p>
    <w:p w:rsidR="00914E82" w:rsidRPr="00314377" w:rsidRDefault="00914E82" w:rsidP="00914E82">
      <w:pPr>
        <w:tabs>
          <w:tab w:val="left" w:pos="1020"/>
        </w:tabs>
        <w:jc w:val="center"/>
        <w:rPr>
          <w:b/>
          <w:sz w:val="24"/>
          <w:szCs w:val="24"/>
        </w:rPr>
      </w:pPr>
    </w:p>
    <w:p w:rsidR="008A09B6" w:rsidRDefault="008A09B6" w:rsidP="00914E82">
      <w:pPr>
        <w:widowControl w:val="0"/>
        <w:jc w:val="center"/>
        <w:rPr>
          <w:b/>
          <w:bCs/>
          <w:sz w:val="24"/>
          <w:szCs w:val="24"/>
        </w:rPr>
      </w:pPr>
    </w:p>
    <w:p w:rsidR="00914E82" w:rsidRPr="00314377" w:rsidRDefault="00914E82" w:rsidP="00914E82">
      <w:pPr>
        <w:widowControl w:val="0"/>
        <w:jc w:val="center"/>
        <w:rPr>
          <w:b/>
          <w:bCs/>
          <w:sz w:val="24"/>
          <w:szCs w:val="24"/>
        </w:rPr>
      </w:pPr>
      <w:r w:rsidRPr="00314377">
        <w:rPr>
          <w:b/>
          <w:bCs/>
          <w:sz w:val="24"/>
          <w:szCs w:val="24"/>
        </w:rPr>
        <w:t>ПРИМЕРНОЕ ПОЛОЖЕНИЕ</w:t>
      </w:r>
      <w:r w:rsidRPr="00314377">
        <w:rPr>
          <w:b/>
          <w:bCs/>
          <w:sz w:val="24"/>
          <w:szCs w:val="24"/>
        </w:rPr>
        <w:br/>
        <w:t xml:space="preserve">об оплате труда работников муниципальных организаций </w:t>
      </w:r>
      <w:r w:rsidRPr="00314377">
        <w:rPr>
          <w:b/>
          <w:bCs/>
          <w:sz w:val="24"/>
          <w:szCs w:val="24"/>
        </w:rPr>
        <w:br/>
        <w:t xml:space="preserve">Шалинского городского округа, в отношении которых функции и полномочия учредителя осуществляются Управлением образованием Шалинского городского округа  </w:t>
      </w:r>
    </w:p>
    <w:p w:rsidR="00914E82" w:rsidRPr="00314377" w:rsidRDefault="00914E82" w:rsidP="00914E82">
      <w:pPr>
        <w:widowControl w:val="0"/>
        <w:ind w:firstLine="540"/>
        <w:jc w:val="both"/>
        <w:rPr>
          <w:sz w:val="24"/>
          <w:szCs w:val="24"/>
        </w:rPr>
      </w:pPr>
    </w:p>
    <w:p w:rsidR="00914E82" w:rsidRPr="00314377" w:rsidRDefault="00914E82" w:rsidP="00914E82">
      <w:pPr>
        <w:widowControl w:val="0"/>
        <w:ind w:firstLine="720"/>
        <w:jc w:val="center"/>
        <w:rPr>
          <w:b/>
          <w:bCs/>
          <w:sz w:val="24"/>
          <w:szCs w:val="24"/>
        </w:rPr>
      </w:pPr>
      <w:r w:rsidRPr="00314377">
        <w:rPr>
          <w:b/>
          <w:bCs/>
          <w:sz w:val="24"/>
          <w:szCs w:val="24"/>
        </w:rPr>
        <w:t>Глава 1. Общие положения</w:t>
      </w:r>
    </w:p>
    <w:p w:rsidR="00914E82" w:rsidRPr="00314377" w:rsidRDefault="00914E82" w:rsidP="00914E82">
      <w:pPr>
        <w:widowControl w:val="0"/>
        <w:ind w:firstLine="540"/>
        <w:jc w:val="both"/>
        <w:rPr>
          <w:sz w:val="24"/>
          <w:szCs w:val="24"/>
        </w:rPr>
      </w:pPr>
    </w:p>
    <w:p w:rsidR="00914E82" w:rsidRPr="00314377" w:rsidRDefault="00914E82" w:rsidP="00914E82">
      <w:pPr>
        <w:tabs>
          <w:tab w:val="left" w:pos="1020"/>
        </w:tabs>
        <w:rPr>
          <w:sz w:val="24"/>
          <w:szCs w:val="24"/>
        </w:rPr>
      </w:pPr>
    </w:p>
    <w:p w:rsidR="00914E82" w:rsidRPr="00314377" w:rsidRDefault="00914E82" w:rsidP="00914E82">
      <w:pPr>
        <w:ind w:firstLine="709"/>
        <w:jc w:val="both"/>
        <w:rPr>
          <w:sz w:val="24"/>
          <w:szCs w:val="24"/>
        </w:rPr>
      </w:pPr>
      <w:bookmarkStart w:id="0" w:name="sub_1"/>
      <w:r w:rsidRPr="00314377">
        <w:rPr>
          <w:sz w:val="24"/>
          <w:szCs w:val="24"/>
        </w:rPr>
        <w:t>1. </w:t>
      </w:r>
      <w:proofErr w:type="gramStart"/>
      <w:r w:rsidRPr="00314377">
        <w:rPr>
          <w:sz w:val="24"/>
          <w:szCs w:val="24"/>
        </w:rPr>
        <w:t>Примерное положение об оплате труда работников муниципальных организаций Шалинского городского округа, в отношении которых функции и полномочия учредителя осуществляются Управлением образованием Шалинского городского округа (далее — Примерное положение), применяется при исчислении заработной платы работников муниципальных организаций Шалинского городского округа, в отношении которых функции и полномочия учредителя осуществляются Управлением образованием Шалинского городского округа (далее — муниципальные организации).</w:t>
      </w:r>
      <w:proofErr w:type="gramEnd"/>
    </w:p>
    <w:p w:rsidR="00914E82" w:rsidRPr="00314377" w:rsidRDefault="00914E82" w:rsidP="00914E82">
      <w:pPr>
        <w:ind w:firstLine="709"/>
        <w:jc w:val="both"/>
        <w:rPr>
          <w:sz w:val="24"/>
          <w:szCs w:val="24"/>
        </w:rPr>
      </w:pPr>
      <w:r w:rsidRPr="00314377">
        <w:rPr>
          <w:sz w:val="24"/>
          <w:szCs w:val="24"/>
        </w:rPr>
        <w:t>2. </w:t>
      </w:r>
      <w:proofErr w:type="gramStart"/>
      <w:r w:rsidRPr="00314377">
        <w:rPr>
          <w:sz w:val="24"/>
          <w:szCs w:val="24"/>
        </w:rPr>
        <w:t>Заработная плата работников муниципальных организаций устанавливается в соответствии с локальными нормативными актами муниципальных организаций, которые разрабатываются на основе Примерного положения, и не может быть меньше заработной платы (без учета премий и иных стимулирующих выплат), выплачиваемой на основе тарифной сетки по оплате труда работников муниципальных организаций (без учета премий и иных стимулирующих выплат), при условии сохранения объема должностных обязанностей работников и</w:t>
      </w:r>
      <w:proofErr w:type="gramEnd"/>
      <w:r w:rsidRPr="00314377">
        <w:rPr>
          <w:sz w:val="24"/>
          <w:szCs w:val="24"/>
        </w:rPr>
        <w:t xml:space="preserve"> выполнения ими работ той же квалификации.</w:t>
      </w:r>
    </w:p>
    <w:p w:rsidR="00914E82" w:rsidRPr="00314377" w:rsidRDefault="00914E82" w:rsidP="00914E82">
      <w:pPr>
        <w:ind w:firstLine="709"/>
        <w:jc w:val="both"/>
        <w:rPr>
          <w:sz w:val="24"/>
          <w:szCs w:val="24"/>
        </w:rPr>
      </w:pPr>
      <w:bookmarkStart w:id="1" w:name="sub_2"/>
      <w:bookmarkEnd w:id="0"/>
      <w:r w:rsidRPr="00314377">
        <w:rPr>
          <w:sz w:val="24"/>
          <w:szCs w:val="24"/>
        </w:rPr>
        <w:t>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размера минимальной заработной платы, установленного в Свердловской области.</w:t>
      </w:r>
    </w:p>
    <w:bookmarkEnd w:id="1"/>
    <w:p w:rsidR="00914E82" w:rsidRPr="00314377" w:rsidRDefault="00914E82" w:rsidP="00914E82">
      <w:pPr>
        <w:ind w:firstLine="709"/>
        <w:jc w:val="both"/>
        <w:rPr>
          <w:sz w:val="24"/>
          <w:szCs w:val="24"/>
        </w:rPr>
      </w:pPr>
      <w:r w:rsidRPr="00314377">
        <w:rPr>
          <w:sz w:val="24"/>
          <w:szCs w:val="24"/>
        </w:rPr>
        <w:t>4. Размер, порядок и условия оплаты труда работников муниципальных организаций устанавливаются работодателем в трудовом договоре.</w:t>
      </w:r>
    </w:p>
    <w:p w:rsidR="00914E82" w:rsidRPr="00314377" w:rsidRDefault="00914E82" w:rsidP="00914E82">
      <w:pPr>
        <w:ind w:firstLine="709"/>
        <w:jc w:val="both"/>
        <w:rPr>
          <w:sz w:val="24"/>
          <w:szCs w:val="24"/>
        </w:rPr>
      </w:pPr>
      <w:r w:rsidRPr="00314377">
        <w:rPr>
          <w:sz w:val="24"/>
          <w:szCs w:val="24"/>
        </w:rPr>
        <w:t>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являются обязательными для включения в трудовой договор.</w:t>
      </w:r>
    </w:p>
    <w:p w:rsidR="00914E82" w:rsidRPr="00314377" w:rsidRDefault="00914E82" w:rsidP="00914E82">
      <w:pPr>
        <w:ind w:firstLine="709"/>
        <w:jc w:val="both"/>
        <w:rPr>
          <w:sz w:val="24"/>
          <w:szCs w:val="24"/>
        </w:rPr>
      </w:pPr>
      <w:bookmarkStart w:id="2" w:name="sub_4"/>
      <w:r w:rsidRPr="00314377">
        <w:rPr>
          <w:sz w:val="24"/>
          <w:szCs w:val="24"/>
        </w:rPr>
        <w:t>5. </w:t>
      </w:r>
      <w:proofErr w:type="gramStart"/>
      <w:r w:rsidRPr="00314377">
        <w:rPr>
          <w:sz w:val="24"/>
          <w:szCs w:val="24"/>
        </w:rPr>
        <w:t>Фонд оплаты труда работников муниципальных бюджетных и автономных  организаций формируется Управлением образованием Шалинского городского округа на календарный год исходя из объема ассигнований местного бюджета на предоставление муниципальным бюджетным и автономным организациям субсидий на возмещение нормативных затрат, связанных с оказанием ими в соответствии с муниципальным заданием муниципальных услуг (выполнением работ), и средств, поступающих от приносящей доход деятельности.</w:t>
      </w:r>
      <w:proofErr w:type="gramEnd"/>
    </w:p>
    <w:p w:rsidR="00914E82" w:rsidRPr="00314377" w:rsidRDefault="00914E82" w:rsidP="00914E82">
      <w:pPr>
        <w:ind w:firstLine="709"/>
        <w:jc w:val="both"/>
        <w:rPr>
          <w:sz w:val="24"/>
          <w:szCs w:val="24"/>
        </w:rPr>
      </w:pPr>
      <w:r w:rsidRPr="00314377">
        <w:rPr>
          <w:sz w:val="24"/>
          <w:szCs w:val="24"/>
        </w:rPr>
        <w:t xml:space="preserve">Фонд оплаты труда работников муниципальной казенной организации формируется Управлением образованием Шалинского городского </w:t>
      </w:r>
      <w:proofErr w:type="gramStart"/>
      <w:r w:rsidRPr="00314377">
        <w:rPr>
          <w:sz w:val="24"/>
          <w:szCs w:val="24"/>
        </w:rPr>
        <w:t>округа</w:t>
      </w:r>
      <w:proofErr w:type="gramEnd"/>
      <w:r w:rsidRPr="00314377">
        <w:rPr>
          <w:sz w:val="24"/>
          <w:szCs w:val="24"/>
        </w:rPr>
        <w:t xml:space="preserve"> на календарный год исходя из объема бюджетных ассигнований на обеспечение выполнения функций муниципальной казенной организации и соответствующих лимитов бюджетных обязательств местного бюджета в части оплаты труда работников указанной организации. Средства на оплату труда, формируемые за счет бюджетных ассигнований местного </w:t>
      </w:r>
      <w:r w:rsidRPr="00314377">
        <w:rPr>
          <w:sz w:val="24"/>
          <w:szCs w:val="24"/>
        </w:rPr>
        <w:lastRenderedPageBreak/>
        <w:t>бюджета, могут направляться муниципальной казенной организацией на выплаты стимулирующего характера.</w:t>
      </w:r>
      <w:bookmarkStart w:id="3" w:name="sub_5"/>
      <w:bookmarkEnd w:id="2"/>
    </w:p>
    <w:p w:rsidR="00914E82" w:rsidRPr="00314377" w:rsidRDefault="00914E82" w:rsidP="00914E82">
      <w:pPr>
        <w:ind w:firstLine="709"/>
        <w:jc w:val="both"/>
        <w:rPr>
          <w:sz w:val="24"/>
          <w:szCs w:val="24"/>
        </w:rPr>
      </w:pPr>
      <w:r w:rsidRPr="00314377">
        <w:rPr>
          <w:sz w:val="24"/>
          <w:szCs w:val="24"/>
        </w:rPr>
        <w:t>6. Штатное расписание разрабатывается муниципальными организациями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914E82" w:rsidRPr="00314377" w:rsidRDefault="00914E82" w:rsidP="00914E82">
      <w:pPr>
        <w:ind w:firstLine="709"/>
        <w:jc w:val="both"/>
        <w:rPr>
          <w:sz w:val="24"/>
          <w:szCs w:val="24"/>
        </w:rPr>
      </w:pPr>
      <w:r w:rsidRPr="00314377">
        <w:rPr>
          <w:sz w:val="24"/>
          <w:szCs w:val="24"/>
        </w:rPr>
        <w:t>Главный распорядитель бюджетных средств может устанавливать предельную долю оплаты труда работников административно-управленческого персонала в фонде оплаты труда муниципальных организаций, а также перечень должностей, относимых к административно-управленческому персоналу муниципальных организаций.</w:t>
      </w:r>
    </w:p>
    <w:bookmarkEnd w:id="3"/>
    <w:p w:rsidR="00914E82" w:rsidRPr="00314377" w:rsidRDefault="00914E82" w:rsidP="00914E82">
      <w:pPr>
        <w:ind w:firstLine="709"/>
        <w:jc w:val="both"/>
        <w:rPr>
          <w:sz w:val="24"/>
          <w:szCs w:val="24"/>
        </w:rPr>
      </w:pPr>
      <w:r w:rsidRPr="00314377">
        <w:rPr>
          <w:sz w:val="24"/>
          <w:szCs w:val="24"/>
        </w:rPr>
        <w:t>7. </w:t>
      </w:r>
      <w:proofErr w:type="gramStart"/>
      <w:r w:rsidRPr="00314377">
        <w:rPr>
          <w:sz w:val="24"/>
          <w:szCs w:val="24"/>
        </w:rPr>
        <w:t>Должности работников, включаемые в штатное расписание муниципальной организации, должны определяться в соответствии с Уставом муниципальной организации и должны соответствовать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w:t>
      </w:r>
      <w:proofErr w:type="gramEnd"/>
      <w:r w:rsidRPr="00314377">
        <w:rPr>
          <w:sz w:val="24"/>
          <w:szCs w:val="24"/>
        </w:rPr>
        <w:t xml:space="preserve"> образования», и Единому тарифно-квалификационному справочнику работ и профессий рабочих, утверждённому постановлением Правительства Российской Федерации от 31.10.2002 № 787 «О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(далее — ЕТКС).</w:t>
      </w:r>
    </w:p>
    <w:p w:rsidR="00914E82" w:rsidRPr="00314377" w:rsidRDefault="00914E82" w:rsidP="00914E82">
      <w:pPr>
        <w:ind w:firstLine="709"/>
        <w:jc w:val="both"/>
        <w:rPr>
          <w:sz w:val="24"/>
          <w:szCs w:val="24"/>
        </w:rPr>
      </w:pPr>
      <w:r w:rsidRPr="00314377">
        <w:rPr>
          <w:sz w:val="24"/>
          <w:szCs w:val="24"/>
        </w:rPr>
        <w:t>8. Средняя заработная плата педагогических работников муниципальных общеобразовательных организаций, преподавателей и мастеров производственного обучения муниципальных профессиональных образовательных организаций, педагогических работников муниципальных организаций, осуществляющих обучение, к 2018 году должна составлять не менее 100 процентов от средней заработной платы в Свердловской области.</w:t>
      </w:r>
    </w:p>
    <w:p w:rsidR="00914E82" w:rsidRPr="00314377" w:rsidRDefault="00914E82" w:rsidP="00914E82">
      <w:pPr>
        <w:ind w:firstLine="709"/>
        <w:jc w:val="both"/>
        <w:rPr>
          <w:sz w:val="24"/>
          <w:szCs w:val="24"/>
        </w:rPr>
      </w:pPr>
      <w:r w:rsidRPr="00314377">
        <w:rPr>
          <w:sz w:val="24"/>
          <w:szCs w:val="24"/>
        </w:rPr>
        <w:t>Средняя заработная плата педагогических работников организаций дополнительного образования детей к 2018 году должна быть не ниже уровня средней заработной платы учителей в Свердловской области.</w:t>
      </w:r>
    </w:p>
    <w:p w:rsidR="00914E82" w:rsidRPr="00314377" w:rsidRDefault="00914E82" w:rsidP="00914E82">
      <w:pPr>
        <w:ind w:firstLine="709"/>
        <w:jc w:val="both"/>
        <w:rPr>
          <w:sz w:val="24"/>
          <w:szCs w:val="24"/>
        </w:rPr>
      </w:pPr>
      <w:r w:rsidRPr="00314377">
        <w:rPr>
          <w:sz w:val="24"/>
          <w:szCs w:val="24"/>
        </w:rPr>
        <w:t>Повышение заработной платы работников муниципальных организаций производится поэтапно с возможным привлечением на эти цели не менее трети средств, получаемых за счет реорганизации неэффективных организаций.</w:t>
      </w:r>
    </w:p>
    <w:p w:rsidR="00914E82" w:rsidRPr="00314377" w:rsidRDefault="00914E82" w:rsidP="00914E82">
      <w:pPr>
        <w:tabs>
          <w:tab w:val="left" w:pos="1020"/>
        </w:tabs>
        <w:ind w:firstLine="709"/>
        <w:jc w:val="both"/>
        <w:rPr>
          <w:sz w:val="24"/>
          <w:szCs w:val="24"/>
        </w:rPr>
      </w:pPr>
    </w:p>
    <w:p w:rsidR="00914E82" w:rsidRPr="00314377" w:rsidRDefault="00914E82" w:rsidP="00914E82">
      <w:pPr>
        <w:pStyle w:val="1"/>
        <w:ind w:firstLine="709"/>
        <w:jc w:val="left"/>
        <w:rPr>
          <w:b w:val="0"/>
          <w:sz w:val="24"/>
          <w:szCs w:val="24"/>
        </w:rPr>
      </w:pPr>
      <w:bookmarkStart w:id="4" w:name="sub_16"/>
      <w:r w:rsidRPr="00314377">
        <w:rPr>
          <w:sz w:val="24"/>
          <w:szCs w:val="24"/>
        </w:rPr>
        <w:t>Глава 2.</w:t>
      </w:r>
      <w:r w:rsidRPr="00314377">
        <w:rPr>
          <w:b w:val="0"/>
          <w:sz w:val="24"/>
          <w:szCs w:val="24"/>
        </w:rPr>
        <w:t xml:space="preserve"> </w:t>
      </w:r>
      <w:r w:rsidRPr="00314377">
        <w:rPr>
          <w:sz w:val="24"/>
          <w:szCs w:val="24"/>
        </w:rPr>
        <w:t>Условия определения оплаты труда</w:t>
      </w:r>
    </w:p>
    <w:p w:rsidR="00914E82" w:rsidRPr="00314377" w:rsidRDefault="00914E82" w:rsidP="00914E82">
      <w:pPr>
        <w:rPr>
          <w:sz w:val="24"/>
          <w:szCs w:val="24"/>
        </w:rPr>
      </w:pPr>
      <w:bookmarkStart w:id="5" w:name="sub_7"/>
      <w:bookmarkEnd w:id="4"/>
    </w:p>
    <w:bookmarkEnd w:id="5"/>
    <w:p w:rsidR="00914E82" w:rsidRPr="00314377" w:rsidRDefault="00914E82" w:rsidP="00914E82">
      <w:pPr>
        <w:keepNext/>
        <w:ind w:firstLine="709"/>
        <w:jc w:val="both"/>
        <w:rPr>
          <w:sz w:val="24"/>
          <w:szCs w:val="24"/>
        </w:rPr>
      </w:pPr>
      <w:r w:rsidRPr="00314377">
        <w:rPr>
          <w:sz w:val="24"/>
          <w:szCs w:val="24"/>
        </w:rPr>
        <w:t>9. Оплата труда работников муниципальной организации, устанавливается с учетом:</w:t>
      </w:r>
    </w:p>
    <w:p w:rsidR="00914E82" w:rsidRPr="00314377" w:rsidRDefault="00914E82" w:rsidP="00914E82">
      <w:pPr>
        <w:ind w:firstLine="709"/>
        <w:jc w:val="both"/>
        <w:rPr>
          <w:sz w:val="24"/>
          <w:szCs w:val="24"/>
        </w:rPr>
      </w:pPr>
      <w:r w:rsidRPr="00314377">
        <w:rPr>
          <w:sz w:val="24"/>
          <w:szCs w:val="24"/>
        </w:rPr>
        <w:t>1) ЕТКС;</w:t>
      </w:r>
    </w:p>
    <w:p w:rsidR="00914E82" w:rsidRPr="00314377" w:rsidRDefault="00914E82" w:rsidP="00914E82">
      <w:pPr>
        <w:ind w:firstLine="709"/>
        <w:jc w:val="both"/>
        <w:rPr>
          <w:sz w:val="24"/>
          <w:szCs w:val="24"/>
        </w:rPr>
      </w:pPr>
      <w:r w:rsidRPr="00314377">
        <w:rPr>
          <w:sz w:val="24"/>
          <w:szCs w:val="24"/>
        </w:rPr>
        <w:t>2) Единого квалификационного справочника должностей руководителей, специалистов и служащих или профессиональных стандартов;</w:t>
      </w:r>
    </w:p>
    <w:p w:rsidR="00914E82" w:rsidRPr="00314377" w:rsidRDefault="00914E82" w:rsidP="00914E82">
      <w:pPr>
        <w:ind w:firstLine="709"/>
        <w:jc w:val="both"/>
        <w:rPr>
          <w:sz w:val="24"/>
          <w:szCs w:val="24"/>
        </w:rPr>
      </w:pPr>
      <w:r w:rsidRPr="00314377">
        <w:rPr>
          <w:sz w:val="24"/>
          <w:szCs w:val="24"/>
        </w:rPr>
        <w:t>3) государственных гарантий по оплате труда, предусмотренных трудовым законодательством;</w:t>
      </w:r>
    </w:p>
    <w:p w:rsidR="00914E82" w:rsidRPr="00314377" w:rsidRDefault="00914E82" w:rsidP="00914E82">
      <w:pPr>
        <w:ind w:firstLine="709"/>
        <w:jc w:val="both"/>
        <w:rPr>
          <w:sz w:val="24"/>
          <w:szCs w:val="24"/>
        </w:rPr>
      </w:pPr>
      <w:r w:rsidRPr="00314377">
        <w:rPr>
          <w:sz w:val="24"/>
          <w:szCs w:val="24"/>
        </w:rPr>
        <w:t>4) профессиональных квалификационных групп;</w:t>
      </w:r>
    </w:p>
    <w:p w:rsidR="00914E82" w:rsidRPr="00314377" w:rsidRDefault="00914E82" w:rsidP="00914E82">
      <w:pPr>
        <w:ind w:firstLine="709"/>
        <w:jc w:val="both"/>
        <w:rPr>
          <w:sz w:val="24"/>
          <w:szCs w:val="24"/>
        </w:rPr>
      </w:pPr>
      <w:r w:rsidRPr="00314377">
        <w:rPr>
          <w:sz w:val="24"/>
          <w:szCs w:val="24"/>
        </w:rPr>
        <w:t>5) перечня видов выплат компенсационного характера;</w:t>
      </w:r>
    </w:p>
    <w:p w:rsidR="00914E82" w:rsidRPr="00314377" w:rsidRDefault="00914E82" w:rsidP="00914E82">
      <w:pPr>
        <w:ind w:firstLine="709"/>
        <w:jc w:val="both"/>
        <w:rPr>
          <w:sz w:val="24"/>
          <w:szCs w:val="24"/>
        </w:rPr>
      </w:pPr>
      <w:r w:rsidRPr="00314377">
        <w:rPr>
          <w:sz w:val="24"/>
          <w:szCs w:val="24"/>
        </w:rPr>
        <w:t>6) перечня видов выплат стимулирующего характера;</w:t>
      </w:r>
    </w:p>
    <w:p w:rsidR="00914E82" w:rsidRPr="00314377" w:rsidRDefault="00914E82" w:rsidP="00914E82">
      <w:pPr>
        <w:ind w:firstLine="709"/>
        <w:jc w:val="both"/>
        <w:rPr>
          <w:sz w:val="24"/>
          <w:szCs w:val="24"/>
        </w:rPr>
      </w:pPr>
      <w:r w:rsidRPr="00314377">
        <w:rPr>
          <w:sz w:val="24"/>
          <w:szCs w:val="24"/>
        </w:rPr>
        <w:t xml:space="preserve">7) единых рекомендаций Российской трехсторонней комиссии по регулированию социально-трудовых отношений по установлению на федеральном, региональном и </w:t>
      </w:r>
      <w:r w:rsidRPr="00314377">
        <w:rPr>
          <w:sz w:val="24"/>
          <w:szCs w:val="24"/>
        </w:rPr>
        <w:lastRenderedPageBreak/>
        <w:t>местном уровнях оплаты труда работников государственных и муниципальных  организаций;</w:t>
      </w:r>
    </w:p>
    <w:p w:rsidR="00914E82" w:rsidRPr="00314377" w:rsidRDefault="00914E82" w:rsidP="00914E82">
      <w:pPr>
        <w:ind w:firstLine="709"/>
        <w:jc w:val="both"/>
        <w:rPr>
          <w:sz w:val="24"/>
          <w:szCs w:val="24"/>
        </w:rPr>
      </w:pPr>
      <w:r w:rsidRPr="00314377">
        <w:rPr>
          <w:sz w:val="24"/>
          <w:szCs w:val="24"/>
        </w:rPr>
        <w:t>8) мнения выборного органа первичной профсоюзной организации или при его отсутствии иного представительного органа работников муниципальной организации.</w:t>
      </w:r>
    </w:p>
    <w:p w:rsidR="00914E82" w:rsidRPr="00314377" w:rsidRDefault="00914E82" w:rsidP="00914E82">
      <w:pPr>
        <w:ind w:firstLine="709"/>
        <w:jc w:val="both"/>
        <w:rPr>
          <w:sz w:val="24"/>
          <w:szCs w:val="24"/>
        </w:rPr>
      </w:pPr>
      <w:r w:rsidRPr="00314377">
        <w:rPr>
          <w:sz w:val="24"/>
          <w:szCs w:val="24"/>
        </w:rPr>
        <w:t xml:space="preserve">10. При определении </w:t>
      </w:r>
      <w:proofErr w:type="gramStart"/>
      <w:r w:rsidRPr="00314377">
        <w:rPr>
          <w:sz w:val="24"/>
          <w:szCs w:val="24"/>
        </w:rPr>
        <w:t>размера оплаты труда работников муниципальных организаций</w:t>
      </w:r>
      <w:proofErr w:type="gramEnd"/>
      <w:r w:rsidRPr="00314377">
        <w:rPr>
          <w:sz w:val="24"/>
          <w:szCs w:val="24"/>
        </w:rPr>
        <w:t xml:space="preserve"> учитываются следующие условия:</w:t>
      </w:r>
    </w:p>
    <w:p w:rsidR="00914E82" w:rsidRPr="00314377" w:rsidRDefault="00914E82" w:rsidP="00914E82">
      <w:pPr>
        <w:ind w:firstLine="709"/>
        <w:jc w:val="both"/>
        <w:rPr>
          <w:sz w:val="24"/>
          <w:szCs w:val="24"/>
        </w:rPr>
      </w:pPr>
      <w:r w:rsidRPr="00314377">
        <w:rPr>
          <w:sz w:val="24"/>
          <w:szCs w:val="24"/>
        </w:rPr>
        <w:t>1) 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914E82" w:rsidRPr="00314377" w:rsidRDefault="00914E82" w:rsidP="00914E82">
      <w:pPr>
        <w:ind w:firstLine="709"/>
        <w:jc w:val="both"/>
        <w:rPr>
          <w:sz w:val="24"/>
          <w:szCs w:val="24"/>
        </w:rPr>
      </w:pPr>
      <w:r w:rsidRPr="00314377">
        <w:rPr>
          <w:sz w:val="24"/>
          <w:szCs w:val="24"/>
        </w:rPr>
        <w:t>2) продолжительность рабочего времени (нормы часов педагогической работы за ставку заработной платы) педагогических работников государственных организаций;</w:t>
      </w:r>
    </w:p>
    <w:p w:rsidR="00914E82" w:rsidRPr="00314377" w:rsidRDefault="00914E82" w:rsidP="00914E82">
      <w:pPr>
        <w:ind w:firstLine="709"/>
        <w:jc w:val="both"/>
        <w:rPr>
          <w:sz w:val="24"/>
          <w:szCs w:val="24"/>
        </w:rPr>
      </w:pPr>
      <w:r w:rsidRPr="00314377">
        <w:rPr>
          <w:sz w:val="24"/>
          <w:szCs w:val="24"/>
        </w:rPr>
        <w:t>3) объемы учебной (педагогической) работы;</w:t>
      </w:r>
    </w:p>
    <w:p w:rsidR="00914E82" w:rsidRPr="00314377" w:rsidRDefault="00914E82" w:rsidP="00914E82">
      <w:pPr>
        <w:ind w:firstLine="709"/>
        <w:jc w:val="both"/>
        <w:rPr>
          <w:sz w:val="24"/>
          <w:szCs w:val="24"/>
        </w:rPr>
      </w:pPr>
      <w:r w:rsidRPr="00314377">
        <w:rPr>
          <w:sz w:val="24"/>
          <w:szCs w:val="24"/>
        </w:rPr>
        <w:t>4) порядок исчисления заработной платы педагогических работников на основе тарификации;</w:t>
      </w:r>
    </w:p>
    <w:p w:rsidR="00914E82" w:rsidRPr="00314377" w:rsidRDefault="00914E82" w:rsidP="00914E82">
      <w:pPr>
        <w:ind w:firstLine="709"/>
        <w:jc w:val="both"/>
        <w:rPr>
          <w:sz w:val="24"/>
          <w:szCs w:val="24"/>
        </w:rPr>
      </w:pPr>
      <w:r w:rsidRPr="00314377">
        <w:rPr>
          <w:sz w:val="24"/>
          <w:szCs w:val="24"/>
        </w:rPr>
        <w:t>5) особенности исчисления почасовой оплаты труда педагогических работников;</w:t>
      </w:r>
    </w:p>
    <w:p w:rsidR="00914E82" w:rsidRPr="00314377" w:rsidRDefault="00914E82" w:rsidP="00914E82">
      <w:pPr>
        <w:ind w:firstLine="709"/>
        <w:jc w:val="both"/>
        <w:rPr>
          <w:sz w:val="24"/>
          <w:szCs w:val="24"/>
        </w:rPr>
      </w:pPr>
      <w:r w:rsidRPr="00314377">
        <w:rPr>
          <w:sz w:val="24"/>
          <w:szCs w:val="24"/>
        </w:rPr>
        <w:t xml:space="preserve">6) условия труда, отклоняющиеся от </w:t>
      </w:r>
      <w:proofErr w:type="gramStart"/>
      <w:r w:rsidRPr="00314377">
        <w:rPr>
          <w:sz w:val="24"/>
          <w:szCs w:val="24"/>
        </w:rPr>
        <w:t>нормальных</w:t>
      </w:r>
      <w:proofErr w:type="gramEnd"/>
      <w:r w:rsidRPr="00314377">
        <w:rPr>
          <w:sz w:val="24"/>
          <w:szCs w:val="24"/>
        </w:rPr>
        <w:t>, выплаты, обусловленные районным регулированием оплаты труда.</w:t>
      </w:r>
    </w:p>
    <w:p w:rsidR="00914E82" w:rsidRPr="00314377" w:rsidRDefault="00914E82" w:rsidP="00914E82">
      <w:pPr>
        <w:ind w:firstLine="709"/>
        <w:jc w:val="both"/>
        <w:rPr>
          <w:sz w:val="24"/>
          <w:szCs w:val="24"/>
        </w:rPr>
      </w:pPr>
      <w:bookmarkStart w:id="6" w:name="sub_9"/>
      <w:r w:rsidRPr="00314377">
        <w:rPr>
          <w:sz w:val="24"/>
          <w:szCs w:val="24"/>
        </w:rPr>
        <w:t>11. Заработная плата работников муниципальных организаций предельными размерами не ограничивается за исключением случаев, предусмотренных Трудовым кодексом Российской Федерации.</w:t>
      </w:r>
    </w:p>
    <w:p w:rsidR="00914E82" w:rsidRPr="00314377" w:rsidRDefault="00914E82" w:rsidP="00914E82">
      <w:pPr>
        <w:ind w:firstLine="709"/>
        <w:jc w:val="both"/>
        <w:rPr>
          <w:sz w:val="24"/>
          <w:szCs w:val="24"/>
        </w:rPr>
      </w:pPr>
      <w:bookmarkStart w:id="7" w:name="sub_10"/>
      <w:bookmarkEnd w:id="6"/>
      <w:r w:rsidRPr="00314377">
        <w:rPr>
          <w:sz w:val="24"/>
          <w:szCs w:val="24"/>
        </w:rPr>
        <w:t>12. Изменение оплаты труда производится:</w:t>
      </w:r>
    </w:p>
    <w:p w:rsidR="00914E82" w:rsidRPr="00314377" w:rsidRDefault="00914E82" w:rsidP="00914E82">
      <w:pPr>
        <w:ind w:firstLine="709"/>
        <w:jc w:val="both"/>
        <w:rPr>
          <w:sz w:val="24"/>
          <w:szCs w:val="24"/>
        </w:rPr>
      </w:pPr>
      <w:r w:rsidRPr="00314377">
        <w:rPr>
          <w:sz w:val="24"/>
          <w:szCs w:val="24"/>
        </w:rPr>
        <w:t>1) при присвоении квалификационной категории — со дня вынесения решения соответствующей аттестационной комиссии;</w:t>
      </w:r>
    </w:p>
    <w:p w:rsidR="00914E82" w:rsidRPr="00314377" w:rsidRDefault="00914E82" w:rsidP="00914E82">
      <w:pPr>
        <w:ind w:firstLine="709"/>
        <w:jc w:val="both"/>
        <w:rPr>
          <w:sz w:val="24"/>
          <w:szCs w:val="24"/>
        </w:rPr>
      </w:pPr>
      <w:r w:rsidRPr="00314377">
        <w:rPr>
          <w:sz w:val="24"/>
          <w:szCs w:val="24"/>
        </w:rPr>
        <w:t>2) при присвоении почетного звания — со дня присвоения (при предъявлении документа, подтверждающего присвоение почетного звания);</w:t>
      </w:r>
    </w:p>
    <w:p w:rsidR="00914E82" w:rsidRPr="00314377" w:rsidRDefault="00914E82" w:rsidP="00914E82">
      <w:pPr>
        <w:ind w:firstLine="709"/>
        <w:jc w:val="both"/>
        <w:rPr>
          <w:sz w:val="24"/>
          <w:szCs w:val="24"/>
        </w:rPr>
      </w:pPr>
      <w:r w:rsidRPr="00314377">
        <w:rPr>
          <w:sz w:val="24"/>
          <w:szCs w:val="24"/>
        </w:rPr>
        <w:t>3) при присуждении ученой степени кандидата наук — со дня вынесения решения Высшей аттестационной комиссией при федеральном органе исполнительной власти о выдаче диплома (при предъявлении диплома государственного образца кандидата наук);</w:t>
      </w:r>
    </w:p>
    <w:p w:rsidR="00914E82" w:rsidRPr="00314377" w:rsidRDefault="00914E82" w:rsidP="00914E82">
      <w:pPr>
        <w:ind w:firstLine="709"/>
        <w:jc w:val="both"/>
        <w:rPr>
          <w:sz w:val="24"/>
          <w:szCs w:val="24"/>
        </w:rPr>
      </w:pPr>
      <w:r w:rsidRPr="00314377">
        <w:rPr>
          <w:sz w:val="24"/>
          <w:szCs w:val="24"/>
        </w:rPr>
        <w:t>4) при присуждении ученой степени доктора наук — со дня присуждения Высшей аттестационной комиссией при федеральном органе исполнительной власти ученой степени доктора наук (при предъявлении диплома государственного образца доктора наук).</w:t>
      </w:r>
    </w:p>
    <w:p w:rsidR="00914E82" w:rsidRPr="00314377" w:rsidRDefault="00914E82" w:rsidP="00914E82">
      <w:pPr>
        <w:ind w:firstLine="709"/>
        <w:jc w:val="both"/>
        <w:rPr>
          <w:sz w:val="24"/>
          <w:szCs w:val="24"/>
        </w:rPr>
      </w:pPr>
      <w:bookmarkStart w:id="8" w:name="sub_174"/>
      <w:bookmarkEnd w:id="7"/>
      <w:r w:rsidRPr="00314377">
        <w:rPr>
          <w:sz w:val="24"/>
          <w:szCs w:val="24"/>
        </w:rPr>
        <w:t xml:space="preserve">13. При наступлении у работника права в соответствии с </w:t>
      </w:r>
      <w:hyperlink r:id="rId9" w:history="1">
        <w:r w:rsidRPr="00314377">
          <w:rPr>
            <w:sz w:val="24"/>
            <w:szCs w:val="24"/>
          </w:rPr>
          <w:t>пунктом 12</w:t>
        </w:r>
      </w:hyperlink>
      <w:r w:rsidRPr="00314377">
        <w:rPr>
          <w:sz w:val="24"/>
          <w:szCs w:val="24"/>
        </w:rPr>
        <w:t xml:space="preserve"> Примерного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bookmarkStart w:id="9" w:name="sub_12"/>
      <w:bookmarkEnd w:id="8"/>
    </w:p>
    <w:p w:rsidR="00914E82" w:rsidRPr="00314377" w:rsidRDefault="00914E82" w:rsidP="00914E82">
      <w:pPr>
        <w:ind w:firstLine="709"/>
        <w:jc w:val="both"/>
        <w:rPr>
          <w:sz w:val="24"/>
          <w:szCs w:val="24"/>
        </w:rPr>
      </w:pPr>
      <w:r w:rsidRPr="00314377">
        <w:rPr>
          <w:sz w:val="24"/>
          <w:szCs w:val="24"/>
        </w:rPr>
        <w:t>14. Руководители муниципальных организаций:</w:t>
      </w:r>
    </w:p>
    <w:p w:rsidR="00914E82" w:rsidRPr="00314377" w:rsidRDefault="00914E82" w:rsidP="00914E82">
      <w:pPr>
        <w:ind w:firstLine="709"/>
        <w:jc w:val="both"/>
        <w:rPr>
          <w:sz w:val="24"/>
          <w:szCs w:val="24"/>
        </w:rPr>
      </w:pPr>
      <w:r w:rsidRPr="00314377">
        <w:rPr>
          <w:sz w:val="24"/>
          <w:szCs w:val="24"/>
        </w:rPr>
        <w:t>1) проверяют документы об образовании и стаже педагогической работы, другие основания, предусмотренные Примерным положением, в соответствии с которыми определяются размеры окладов (должностных окладов), ставок заработной платы работников;</w:t>
      </w:r>
    </w:p>
    <w:p w:rsidR="00914E82" w:rsidRPr="00314377" w:rsidRDefault="00914E82" w:rsidP="00914E82">
      <w:pPr>
        <w:ind w:firstLine="709"/>
        <w:jc w:val="both"/>
        <w:rPr>
          <w:sz w:val="24"/>
          <w:szCs w:val="24"/>
        </w:rPr>
      </w:pPr>
      <w:r w:rsidRPr="00314377">
        <w:rPr>
          <w:sz w:val="24"/>
          <w:szCs w:val="24"/>
        </w:rPr>
        <w:t>2) ежегодно составляют и утверждают тарификационные списки на работников, выполняющих педагогическую работу, включая работников, выполняющих эту работу в той же муниципальной организации помимо своей основной работы, а также штатное расписание на других работников муниципальной организации;</w:t>
      </w:r>
    </w:p>
    <w:p w:rsidR="00914E82" w:rsidRPr="00314377" w:rsidRDefault="00914E82" w:rsidP="00914E82">
      <w:pPr>
        <w:ind w:firstLine="709"/>
        <w:jc w:val="both"/>
        <w:rPr>
          <w:sz w:val="24"/>
          <w:szCs w:val="24"/>
        </w:rPr>
      </w:pPr>
      <w:r w:rsidRPr="00314377">
        <w:rPr>
          <w:sz w:val="24"/>
          <w:szCs w:val="24"/>
        </w:rPr>
        <w:t>3) несут ответственность за своевременное и правильное определение размеров заработной платы работников муниципальных организаций.</w:t>
      </w:r>
    </w:p>
    <w:p w:rsidR="00914E82" w:rsidRPr="00314377" w:rsidRDefault="00914E82" w:rsidP="00914E82">
      <w:pPr>
        <w:ind w:firstLine="709"/>
        <w:jc w:val="both"/>
        <w:rPr>
          <w:sz w:val="24"/>
          <w:szCs w:val="24"/>
        </w:rPr>
      </w:pPr>
      <w:r w:rsidRPr="00314377">
        <w:rPr>
          <w:sz w:val="24"/>
          <w:szCs w:val="24"/>
        </w:rPr>
        <w:t xml:space="preserve">15. Предельный объем учебной нагрузки (преподавательской работы), которая может выполняться в муниципальной организации педагогическими работниками, определяется руководителем муниципальной организации в соответствии с Трудовым </w:t>
      </w:r>
      <w:hyperlink r:id="rId10" w:history="1">
        <w:r w:rsidRPr="00314377">
          <w:rPr>
            <w:sz w:val="24"/>
            <w:szCs w:val="24"/>
          </w:rPr>
          <w:t>кодексом</w:t>
        </w:r>
      </w:hyperlink>
      <w:r w:rsidRPr="00314377">
        <w:rPr>
          <w:sz w:val="24"/>
          <w:szCs w:val="24"/>
        </w:rPr>
        <w:t xml:space="preserve"> Российской Федерации, федеральными законами и иными нормативными правовыми актами, содержащими нормы трудового права.</w:t>
      </w:r>
    </w:p>
    <w:p w:rsidR="00914E82" w:rsidRPr="00314377" w:rsidRDefault="00914E82" w:rsidP="00914E82">
      <w:pPr>
        <w:ind w:firstLine="709"/>
        <w:jc w:val="both"/>
        <w:rPr>
          <w:sz w:val="24"/>
          <w:szCs w:val="24"/>
        </w:rPr>
      </w:pPr>
      <w:r w:rsidRPr="00314377">
        <w:rPr>
          <w:sz w:val="24"/>
          <w:szCs w:val="24"/>
        </w:rPr>
        <w:lastRenderedPageBreak/>
        <w:t xml:space="preserve">16. Преподавательская работа в той же муниципальной организации для педагогических работников не является совместительством и не требует заключения (оформления) трудового договора при условии осуществления видов работы, предусмотренных </w:t>
      </w:r>
      <w:hyperlink r:id="rId11" w:history="1">
        <w:r w:rsidRPr="00314377">
          <w:rPr>
            <w:sz w:val="24"/>
            <w:szCs w:val="24"/>
          </w:rPr>
          <w:t>постановлением</w:t>
        </w:r>
      </w:hyperlink>
      <w:r w:rsidRPr="00314377">
        <w:rPr>
          <w:sz w:val="24"/>
          <w:szCs w:val="24"/>
        </w:rPr>
        <w:t xml:space="preserve">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914E82" w:rsidRPr="00314377" w:rsidRDefault="00914E82" w:rsidP="00914E82">
      <w:pPr>
        <w:ind w:firstLine="709"/>
        <w:jc w:val="both"/>
        <w:rPr>
          <w:sz w:val="24"/>
          <w:szCs w:val="24"/>
        </w:rPr>
      </w:pPr>
      <w:r w:rsidRPr="00314377">
        <w:rPr>
          <w:sz w:val="24"/>
          <w:szCs w:val="24"/>
        </w:rPr>
        <w:t>17. </w:t>
      </w:r>
      <w:proofErr w:type="gramStart"/>
      <w:r w:rsidRPr="00314377">
        <w:rPr>
          <w:sz w:val="24"/>
          <w:szCs w:val="24"/>
        </w:rPr>
        <w:t>Предоставление преподавательской работы работникам, выполняющим ее помимо основной работы в той же муниципальной организации, а также педагогическим, руководящим и иным работникам других муниципальных организаций, работникам предприятий и организаций (включая работников органов местного самоуправления, осуществляющих управление в сфере образования, и учебно-методических кабинетов)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w:t>
      </w:r>
      <w:proofErr w:type="gramEnd"/>
      <w:r w:rsidRPr="00314377">
        <w:rPr>
          <w:sz w:val="24"/>
          <w:szCs w:val="24"/>
        </w:rPr>
        <w:t>, что педагогические работники, для которых данная муниципальная организация является основным местом работы, обеспечены преподавательской работой по своей специальности в объеме не мене,  чем на ставку заработной платы либо в меньшем объеме с их письменного согласия.</w:t>
      </w:r>
      <w:bookmarkStart w:id="10" w:name="sub_100800"/>
      <w:bookmarkEnd w:id="9"/>
    </w:p>
    <w:p w:rsidR="00914E82" w:rsidRPr="00314377" w:rsidRDefault="00914E82" w:rsidP="00914E82">
      <w:pPr>
        <w:pStyle w:val="1"/>
        <w:ind w:firstLine="709"/>
        <w:jc w:val="left"/>
        <w:rPr>
          <w:sz w:val="24"/>
          <w:szCs w:val="24"/>
        </w:rPr>
      </w:pPr>
    </w:p>
    <w:p w:rsidR="00914E82" w:rsidRPr="00314377" w:rsidRDefault="00914E82" w:rsidP="00914E82">
      <w:pPr>
        <w:jc w:val="center"/>
        <w:rPr>
          <w:b/>
          <w:sz w:val="24"/>
          <w:szCs w:val="24"/>
        </w:rPr>
      </w:pPr>
      <w:r w:rsidRPr="00314377">
        <w:rPr>
          <w:b/>
          <w:sz w:val="24"/>
          <w:szCs w:val="24"/>
        </w:rPr>
        <w:t xml:space="preserve">Глава 3. Порядок </w:t>
      </w:r>
      <w:proofErr w:type="gramStart"/>
      <w:r w:rsidRPr="00314377">
        <w:rPr>
          <w:b/>
          <w:sz w:val="24"/>
          <w:szCs w:val="24"/>
        </w:rPr>
        <w:t>определения оплаты труда отдельных категорий работников образовательных организаций</w:t>
      </w:r>
      <w:proofErr w:type="gramEnd"/>
    </w:p>
    <w:p w:rsidR="00914E82" w:rsidRPr="00314377" w:rsidRDefault="00914E82" w:rsidP="00914E82">
      <w:pPr>
        <w:jc w:val="both"/>
        <w:rPr>
          <w:sz w:val="24"/>
          <w:szCs w:val="24"/>
        </w:rPr>
      </w:pPr>
      <w:bookmarkStart w:id="11" w:name="sub_17"/>
      <w:bookmarkEnd w:id="10"/>
    </w:p>
    <w:p w:rsidR="00914E82" w:rsidRPr="00314377" w:rsidRDefault="00914E82" w:rsidP="00914E82">
      <w:pPr>
        <w:ind w:firstLine="709"/>
        <w:jc w:val="both"/>
        <w:rPr>
          <w:sz w:val="24"/>
          <w:szCs w:val="24"/>
        </w:rPr>
      </w:pPr>
      <w:r w:rsidRPr="00314377">
        <w:rPr>
          <w:sz w:val="24"/>
          <w:szCs w:val="24"/>
        </w:rPr>
        <w:t>18. Оплата труда работников муниципальных организаций включает в себя:</w:t>
      </w:r>
    </w:p>
    <w:p w:rsidR="00914E82" w:rsidRPr="00314377" w:rsidRDefault="00914E82" w:rsidP="00914E82">
      <w:pPr>
        <w:ind w:firstLine="709"/>
        <w:jc w:val="both"/>
        <w:rPr>
          <w:sz w:val="24"/>
          <w:szCs w:val="24"/>
        </w:rPr>
      </w:pPr>
      <w:r w:rsidRPr="00314377">
        <w:rPr>
          <w:sz w:val="24"/>
          <w:szCs w:val="24"/>
        </w:rPr>
        <w:t>1) размеры окладов (должностных окладов), ставок заработной платы по профессиональным квалификационным группам;</w:t>
      </w:r>
    </w:p>
    <w:p w:rsidR="00914E82" w:rsidRPr="00314377" w:rsidRDefault="00914E82" w:rsidP="00914E82">
      <w:pPr>
        <w:ind w:firstLine="709"/>
        <w:jc w:val="both"/>
        <w:rPr>
          <w:sz w:val="24"/>
          <w:szCs w:val="24"/>
        </w:rPr>
      </w:pPr>
      <w:r w:rsidRPr="00314377">
        <w:rPr>
          <w:sz w:val="24"/>
          <w:szCs w:val="24"/>
        </w:rPr>
        <w:t>2) размеры повышающих коэффициентов к окладам (должностным окладам), ставкам заработной платы;</w:t>
      </w:r>
    </w:p>
    <w:p w:rsidR="00914E82" w:rsidRPr="00314377" w:rsidRDefault="00914E82" w:rsidP="00914E82">
      <w:pPr>
        <w:ind w:firstLine="709"/>
        <w:jc w:val="both"/>
        <w:rPr>
          <w:sz w:val="24"/>
          <w:szCs w:val="24"/>
        </w:rPr>
      </w:pPr>
      <w:r w:rsidRPr="00314377">
        <w:rPr>
          <w:sz w:val="24"/>
          <w:szCs w:val="24"/>
        </w:rPr>
        <w:t xml:space="preserve">3) выплаты компенсационного характера в соответствии с перечнем видов выплат компенсационного характера, установленных в </w:t>
      </w:r>
      <w:hyperlink r:id="rId12" w:history="1">
        <w:r w:rsidRPr="00314377">
          <w:rPr>
            <w:sz w:val="24"/>
            <w:szCs w:val="24"/>
          </w:rPr>
          <w:t>главе 5</w:t>
        </w:r>
      </w:hyperlink>
      <w:r w:rsidRPr="00314377">
        <w:rPr>
          <w:sz w:val="24"/>
          <w:szCs w:val="24"/>
        </w:rPr>
        <w:t xml:space="preserve"> Примерного положения;</w:t>
      </w:r>
    </w:p>
    <w:p w:rsidR="00914E82" w:rsidRPr="00314377" w:rsidRDefault="00914E82" w:rsidP="00914E82">
      <w:pPr>
        <w:ind w:firstLine="709"/>
        <w:jc w:val="both"/>
        <w:rPr>
          <w:sz w:val="24"/>
          <w:szCs w:val="24"/>
        </w:rPr>
      </w:pPr>
      <w:r w:rsidRPr="00314377">
        <w:rPr>
          <w:sz w:val="24"/>
          <w:szCs w:val="24"/>
        </w:rPr>
        <w:t xml:space="preserve">4) выплаты стимулирующего характера в соответствии с перечнем видов выплат стимулирующего характера, установленных в </w:t>
      </w:r>
      <w:hyperlink r:id="rId13" w:history="1">
        <w:r w:rsidRPr="00314377">
          <w:rPr>
            <w:sz w:val="24"/>
            <w:szCs w:val="24"/>
          </w:rPr>
          <w:t>главе 6</w:t>
        </w:r>
      </w:hyperlink>
      <w:r w:rsidRPr="00314377">
        <w:rPr>
          <w:sz w:val="24"/>
          <w:szCs w:val="24"/>
        </w:rPr>
        <w:t xml:space="preserve"> Примерного положения.</w:t>
      </w:r>
    </w:p>
    <w:p w:rsidR="00914E82" w:rsidRPr="00314377" w:rsidRDefault="00914E82" w:rsidP="00914E82">
      <w:pPr>
        <w:ind w:firstLine="709"/>
        <w:jc w:val="both"/>
        <w:rPr>
          <w:sz w:val="24"/>
          <w:szCs w:val="24"/>
        </w:rPr>
      </w:pPr>
      <w:bookmarkStart w:id="12" w:name="sub_18"/>
      <w:bookmarkEnd w:id="11"/>
      <w:r w:rsidRPr="00314377">
        <w:rPr>
          <w:sz w:val="24"/>
          <w:szCs w:val="24"/>
        </w:rPr>
        <w:t xml:space="preserve">19. Муниципальная организация в </w:t>
      </w:r>
      <w:proofErr w:type="gramStart"/>
      <w:r w:rsidRPr="00314377">
        <w:rPr>
          <w:sz w:val="24"/>
          <w:szCs w:val="24"/>
        </w:rPr>
        <w:t>пределах</w:t>
      </w:r>
      <w:proofErr w:type="gramEnd"/>
      <w:r w:rsidRPr="00314377">
        <w:rPr>
          <w:sz w:val="24"/>
          <w:szCs w:val="24"/>
        </w:rPr>
        <w:t xml:space="preserve"> имеющихся у неё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Примерным положением за исключением случаев, предусмотренных Трудовым кодексом Российской Федерации.</w:t>
      </w:r>
    </w:p>
    <w:p w:rsidR="00914E82" w:rsidRPr="00314377" w:rsidRDefault="00914E82" w:rsidP="00914E82">
      <w:pPr>
        <w:ind w:firstLine="709"/>
        <w:jc w:val="both"/>
        <w:rPr>
          <w:sz w:val="24"/>
          <w:szCs w:val="24"/>
        </w:rPr>
      </w:pPr>
      <w:r w:rsidRPr="00314377">
        <w:rPr>
          <w:sz w:val="24"/>
          <w:szCs w:val="24"/>
        </w:rPr>
        <w:t>20. </w:t>
      </w:r>
      <w:proofErr w:type="gramStart"/>
      <w:r w:rsidRPr="00314377">
        <w:rPr>
          <w:sz w:val="24"/>
          <w:szCs w:val="24"/>
        </w:rPr>
        <w:t xml:space="preserve">Размеры окладов (должностных окладов), ставок заработной платы работников муниципальных организаций устанавливаются на основе отнесения должностей к соответствующим профессиональным квалификационным </w:t>
      </w:r>
      <w:hyperlink r:id="rId14" w:history="1">
        <w:r w:rsidRPr="00314377">
          <w:rPr>
            <w:sz w:val="24"/>
            <w:szCs w:val="24"/>
          </w:rPr>
          <w:t>группам</w:t>
        </w:r>
      </w:hyperlink>
      <w:r w:rsidRPr="00314377">
        <w:rPr>
          <w:sz w:val="24"/>
          <w:szCs w:val="24"/>
        </w:rPr>
        <w:t>, утвержденным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proofErr w:type="gramEnd"/>
    </w:p>
    <w:p w:rsidR="00914E82" w:rsidRPr="00314377" w:rsidRDefault="00914E82" w:rsidP="00914E82">
      <w:pPr>
        <w:ind w:firstLine="709"/>
        <w:jc w:val="both"/>
        <w:rPr>
          <w:sz w:val="24"/>
          <w:szCs w:val="24"/>
        </w:rPr>
      </w:pPr>
      <w:bookmarkStart w:id="13" w:name="sub_20"/>
      <w:bookmarkEnd w:id="12"/>
      <w:r w:rsidRPr="00314377">
        <w:rPr>
          <w:sz w:val="24"/>
          <w:szCs w:val="24"/>
        </w:rPr>
        <w:t>21.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914E82" w:rsidRPr="00314377" w:rsidRDefault="00914E82" w:rsidP="00914E82">
      <w:pPr>
        <w:ind w:firstLine="709"/>
        <w:jc w:val="both"/>
        <w:rPr>
          <w:sz w:val="24"/>
          <w:szCs w:val="24"/>
        </w:rPr>
      </w:pPr>
      <w:bookmarkStart w:id="14" w:name="sub_21"/>
      <w:bookmarkEnd w:id="13"/>
      <w:r w:rsidRPr="00314377">
        <w:rPr>
          <w:sz w:val="24"/>
          <w:szCs w:val="24"/>
        </w:rPr>
        <w:t xml:space="preserve">22. Размер оклада (должностного оклада), ставки заработной платы повышается на 25 процентов работникам муниципальных организаций, имеющим высшее или среднее профессиональное образование по занимаемой должности, за работу в муниципальных организациях, расположенных в сельской местности и рабочих поселках (поселках городского типа). Указанное повышение образует новые размеры окладов (должностных </w:t>
      </w:r>
      <w:r w:rsidRPr="00314377">
        <w:rPr>
          <w:sz w:val="24"/>
          <w:szCs w:val="24"/>
        </w:rPr>
        <w:lastRenderedPageBreak/>
        <w:t>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914E82" w:rsidRPr="00314377" w:rsidRDefault="00914E82" w:rsidP="00914E82">
      <w:pPr>
        <w:ind w:firstLine="709"/>
        <w:jc w:val="both"/>
        <w:rPr>
          <w:sz w:val="24"/>
          <w:szCs w:val="24"/>
        </w:rPr>
      </w:pPr>
      <w:r w:rsidRPr="00314377">
        <w:rPr>
          <w:sz w:val="24"/>
          <w:szCs w:val="24"/>
        </w:rPr>
        <w:t>За работу в муниципальных организациях при учреждениях, исполняющих уголовные наказания в виде лишения свободы, размер оклада (должностного оклада), ставки заработной платы повышается на 20 процентов работникам в порядке, установленном для рабочих и служащих учреждений, исполняющих наказания в виде лишения свободы, за работу с осужденными.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914E82" w:rsidRPr="00314377" w:rsidRDefault="00914E82" w:rsidP="00914E82">
      <w:pPr>
        <w:ind w:firstLine="709"/>
        <w:jc w:val="both"/>
        <w:rPr>
          <w:sz w:val="24"/>
          <w:szCs w:val="24"/>
        </w:rPr>
      </w:pPr>
      <w:proofErr w:type="gramStart"/>
      <w:r w:rsidRPr="00314377">
        <w:rPr>
          <w:sz w:val="24"/>
          <w:szCs w:val="24"/>
        </w:rPr>
        <w:t>За работу в муниципальных организациях, расположенных в закрытых административно-территориальных образованиях, дошкольных образовательных организациях, обслуживающих работников предприятий Министерства Российской Федерации по атомной энергии, а также в муниципальных профессиональных образовательных организациях, находящихся вне закрытых административно-территориальных образований и осуществляющих подготовку квалификационных рабочих кадров для предприятий и организаций Министерства Российской Федерации по атомной энергии, по перечню, утвержденному в установленном порядке, размер оклада (должностного оклада</w:t>
      </w:r>
      <w:proofErr w:type="gramEnd"/>
      <w:r w:rsidRPr="00314377">
        <w:rPr>
          <w:sz w:val="24"/>
          <w:szCs w:val="24"/>
        </w:rPr>
        <w:t>), ставки заработной платы работников повышается на 20 процентов.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914E82" w:rsidRPr="00314377" w:rsidRDefault="00914E82" w:rsidP="00914E82">
      <w:pPr>
        <w:ind w:firstLine="709"/>
        <w:jc w:val="both"/>
        <w:rPr>
          <w:sz w:val="24"/>
          <w:szCs w:val="24"/>
        </w:rPr>
      </w:pPr>
      <w:r w:rsidRPr="00314377">
        <w:rPr>
          <w:sz w:val="24"/>
          <w:szCs w:val="24"/>
        </w:rPr>
        <w:t>В случаях, когда работникам предусмотрено повышение размеров окладов (должностных окладов), ставки заработной платы по двум основаниям, абсолютный размер каждого повышения, установленного в процентах, исчисляется из размера оклада (должностного оклада), ставки заработной платы без учета повышения по другим основаниям.</w:t>
      </w:r>
    </w:p>
    <w:p w:rsidR="00914E82" w:rsidRPr="00314377" w:rsidRDefault="00914E82" w:rsidP="00914E82">
      <w:pPr>
        <w:ind w:firstLine="709"/>
        <w:jc w:val="both"/>
        <w:rPr>
          <w:sz w:val="24"/>
          <w:szCs w:val="24"/>
        </w:rPr>
      </w:pPr>
      <w:bookmarkStart w:id="15" w:name="sub_22"/>
      <w:bookmarkEnd w:id="14"/>
      <w:r w:rsidRPr="00314377">
        <w:rPr>
          <w:sz w:val="24"/>
          <w:szCs w:val="24"/>
        </w:rPr>
        <w:t>23. Размер выплат по повышающему коэффициенту к окладу (должностному окладу), ставке заработной платы определяется путем умножения размера оклада (должностного оклада), ставки заработной платы работника на повышающий коэффициент.</w:t>
      </w:r>
    </w:p>
    <w:p w:rsidR="00914E82" w:rsidRPr="00314377" w:rsidRDefault="00914E82" w:rsidP="00914E82">
      <w:pPr>
        <w:ind w:firstLine="709"/>
        <w:jc w:val="both"/>
        <w:rPr>
          <w:sz w:val="24"/>
          <w:szCs w:val="24"/>
        </w:rPr>
      </w:pPr>
      <w:bookmarkStart w:id="16" w:name="sub_23"/>
      <w:bookmarkEnd w:id="15"/>
      <w:r w:rsidRPr="00314377">
        <w:rPr>
          <w:sz w:val="24"/>
          <w:szCs w:val="24"/>
        </w:rPr>
        <w:t xml:space="preserve">24. Повышающие коэффициенты к окладу (должностному окладу), ставке заработной платы по профессиональным квалификационным группам подразделяются </w:t>
      </w:r>
      <w:proofErr w:type="gramStart"/>
      <w:r w:rsidRPr="00314377">
        <w:rPr>
          <w:sz w:val="24"/>
          <w:szCs w:val="24"/>
        </w:rPr>
        <w:t>на</w:t>
      </w:r>
      <w:proofErr w:type="gramEnd"/>
      <w:r w:rsidRPr="00314377">
        <w:rPr>
          <w:sz w:val="24"/>
          <w:szCs w:val="24"/>
        </w:rPr>
        <w:t>:</w:t>
      </w:r>
    </w:p>
    <w:p w:rsidR="00914E82" w:rsidRPr="00314377" w:rsidRDefault="00914E82" w:rsidP="00914E82">
      <w:pPr>
        <w:ind w:firstLine="709"/>
        <w:jc w:val="both"/>
        <w:rPr>
          <w:sz w:val="24"/>
          <w:szCs w:val="24"/>
        </w:rPr>
      </w:pPr>
      <w:r w:rsidRPr="00314377">
        <w:rPr>
          <w:sz w:val="24"/>
          <w:szCs w:val="24"/>
        </w:rPr>
        <w:t>1) повышающий коэффициент за квалификационную категорию;</w:t>
      </w:r>
    </w:p>
    <w:p w:rsidR="00914E82" w:rsidRPr="00314377" w:rsidRDefault="00914E82" w:rsidP="00914E82">
      <w:pPr>
        <w:ind w:firstLine="709"/>
        <w:jc w:val="both"/>
        <w:rPr>
          <w:sz w:val="24"/>
          <w:szCs w:val="24"/>
        </w:rPr>
      </w:pPr>
      <w:r w:rsidRPr="00314377">
        <w:rPr>
          <w:sz w:val="24"/>
          <w:szCs w:val="24"/>
        </w:rPr>
        <w:t>2) повышающий коэффициент за ученую степень кандидата (доктора) наук или почетное звание;</w:t>
      </w:r>
    </w:p>
    <w:p w:rsidR="00914E82" w:rsidRPr="00314377" w:rsidRDefault="00914E82" w:rsidP="00914E82">
      <w:pPr>
        <w:ind w:firstLine="709"/>
        <w:jc w:val="both"/>
        <w:rPr>
          <w:sz w:val="24"/>
          <w:szCs w:val="24"/>
        </w:rPr>
      </w:pPr>
      <w:r w:rsidRPr="00314377">
        <w:rPr>
          <w:sz w:val="24"/>
          <w:szCs w:val="24"/>
        </w:rPr>
        <w:t>3) повышающий коэффициент за должность доцента (профессора);</w:t>
      </w:r>
    </w:p>
    <w:p w:rsidR="00914E82" w:rsidRPr="00314377" w:rsidRDefault="00914E82" w:rsidP="00914E82">
      <w:pPr>
        <w:ind w:firstLine="709"/>
        <w:jc w:val="both"/>
        <w:rPr>
          <w:sz w:val="24"/>
          <w:szCs w:val="24"/>
        </w:rPr>
      </w:pPr>
      <w:r w:rsidRPr="00314377">
        <w:rPr>
          <w:sz w:val="24"/>
          <w:szCs w:val="24"/>
        </w:rPr>
        <w:t>4) повышающий коэффициент за выполнение важных (особо важных) и (или) ответственных (особо ответственных) работ;</w:t>
      </w:r>
    </w:p>
    <w:p w:rsidR="00914E82" w:rsidRPr="00314377" w:rsidRDefault="00914E82" w:rsidP="00914E82">
      <w:pPr>
        <w:ind w:firstLine="709"/>
        <w:jc w:val="both"/>
        <w:rPr>
          <w:sz w:val="24"/>
          <w:szCs w:val="24"/>
        </w:rPr>
      </w:pPr>
      <w:r w:rsidRPr="00314377">
        <w:rPr>
          <w:sz w:val="24"/>
          <w:szCs w:val="24"/>
        </w:rPr>
        <w:t>5) персональный повышающий коэффициент.</w:t>
      </w:r>
      <w:bookmarkStart w:id="17" w:name="sub_24"/>
      <w:bookmarkEnd w:id="16"/>
    </w:p>
    <w:p w:rsidR="00914E82" w:rsidRPr="00314377" w:rsidRDefault="00914E82" w:rsidP="00914E82">
      <w:pPr>
        <w:ind w:firstLine="709"/>
        <w:jc w:val="both"/>
        <w:rPr>
          <w:sz w:val="24"/>
          <w:szCs w:val="24"/>
        </w:rPr>
      </w:pPr>
      <w:r w:rsidRPr="00314377">
        <w:rPr>
          <w:sz w:val="24"/>
          <w:szCs w:val="24"/>
        </w:rPr>
        <w:t>25. Повышающие коэффициенты к окладу (должностному окладу), ставке заработной платы устанавливаются на определенный период времени.</w:t>
      </w:r>
      <w:bookmarkStart w:id="18" w:name="sub_25"/>
      <w:bookmarkEnd w:id="17"/>
    </w:p>
    <w:p w:rsidR="00914E82" w:rsidRPr="00314377" w:rsidRDefault="00914E82" w:rsidP="00914E82">
      <w:pPr>
        <w:ind w:firstLine="709"/>
        <w:jc w:val="both"/>
        <w:rPr>
          <w:sz w:val="24"/>
          <w:szCs w:val="24"/>
        </w:rPr>
      </w:pPr>
      <w:r w:rsidRPr="00314377">
        <w:rPr>
          <w:sz w:val="24"/>
          <w:szCs w:val="24"/>
        </w:rPr>
        <w:t>26. Применение повышающих коэффициентов к окладам (должностным окладам), ставкам заработной платы образует новые оклады (должностные оклады) 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 в пределах фонда оплаты труда муниципальной организации, утвержденного на соответствующий финансовый год.</w:t>
      </w:r>
      <w:bookmarkStart w:id="19" w:name="sub_26"/>
      <w:bookmarkEnd w:id="18"/>
    </w:p>
    <w:p w:rsidR="00914E82" w:rsidRPr="00314377" w:rsidRDefault="00914E82" w:rsidP="00914E82">
      <w:pPr>
        <w:ind w:firstLine="709"/>
        <w:jc w:val="both"/>
        <w:rPr>
          <w:sz w:val="24"/>
          <w:szCs w:val="24"/>
        </w:rPr>
      </w:pPr>
      <w:r w:rsidRPr="00314377">
        <w:rPr>
          <w:sz w:val="24"/>
          <w:szCs w:val="24"/>
        </w:rPr>
        <w:t xml:space="preserve">27. Персональные повышающие коэффициенты устанавливаются с учетом уровня профессиональной подготовки работников, сложности, важности выполняемой работы, </w:t>
      </w:r>
      <w:r w:rsidRPr="00314377">
        <w:rPr>
          <w:sz w:val="24"/>
          <w:szCs w:val="24"/>
        </w:rPr>
        <w:lastRenderedPageBreak/>
        <w:t>степени самостоятельности и ответственности при выполнении поставленных задач и других факторов, предусмотренных в локальном акте муниципальной организации.</w:t>
      </w:r>
    </w:p>
    <w:p w:rsidR="00914E82" w:rsidRPr="00314377" w:rsidRDefault="00914E82" w:rsidP="00914E82">
      <w:pPr>
        <w:ind w:firstLine="709"/>
        <w:jc w:val="both"/>
        <w:rPr>
          <w:sz w:val="24"/>
          <w:szCs w:val="24"/>
        </w:rPr>
      </w:pPr>
      <w:r w:rsidRPr="00314377">
        <w:rPr>
          <w:sz w:val="24"/>
          <w:szCs w:val="24"/>
        </w:rPr>
        <w:t>Решение о введении персональных повышающих коэффициентов принимается руководителем в отношении конкретного работника.</w:t>
      </w:r>
    </w:p>
    <w:p w:rsidR="00914E82" w:rsidRPr="00314377" w:rsidRDefault="00914E82" w:rsidP="00914E82">
      <w:pPr>
        <w:ind w:firstLine="709"/>
        <w:jc w:val="both"/>
        <w:rPr>
          <w:sz w:val="24"/>
          <w:szCs w:val="24"/>
        </w:rPr>
      </w:pPr>
      <w:r w:rsidRPr="00314377">
        <w:rPr>
          <w:sz w:val="24"/>
          <w:szCs w:val="24"/>
        </w:rPr>
        <w:t>В случаях, когда работникам предусмотрено повышение размеров окладов (должностных окладов), ставки заработной платы по двум основаниям, абсолютный размер каждого повышения, установленного в процентах, исчисляется из размера оклада (должностного оклада), ставки заработной платы без учета повышения по другим основаниям.</w:t>
      </w:r>
      <w:bookmarkStart w:id="20" w:name="sub_27"/>
      <w:bookmarkEnd w:id="19"/>
    </w:p>
    <w:p w:rsidR="00914E82" w:rsidRPr="00314377" w:rsidRDefault="00914E82" w:rsidP="00914E82">
      <w:pPr>
        <w:ind w:firstLine="709"/>
        <w:jc w:val="both"/>
        <w:rPr>
          <w:sz w:val="24"/>
          <w:szCs w:val="24"/>
        </w:rPr>
      </w:pPr>
      <w:r w:rsidRPr="00314377">
        <w:rPr>
          <w:sz w:val="24"/>
          <w:szCs w:val="24"/>
        </w:rPr>
        <w:t>28.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914E82" w:rsidRPr="00314377" w:rsidRDefault="00914E82" w:rsidP="00914E82">
      <w:pPr>
        <w:ind w:firstLine="709"/>
        <w:jc w:val="both"/>
        <w:rPr>
          <w:sz w:val="24"/>
          <w:szCs w:val="24"/>
        </w:rPr>
      </w:pPr>
      <w:r w:rsidRPr="00314377">
        <w:rPr>
          <w:sz w:val="24"/>
          <w:szCs w:val="24"/>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bookmarkStart w:id="21" w:name="sub_28"/>
      <w:bookmarkEnd w:id="20"/>
    </w:p>
    <w:p w:rsidR="00914E82" w:rsidRPr="00314377" w:rsidRDefault="00914E82" w:rsidP="00914E82">
      <w:pPr>
        <w:ind w:firstLine="709"/>
        <w:jc w:val="both"/>
        <w:rPr>
          <w:sz w:val="24"/>
          <w:szCs w:val="24"/>
        </w:rPr>
      </w:pPr>
      <w:r w:rsidRPr="00314377">
        <w:rPr>
          <w:sz w:val="24"/>
          <w:szCs w:val="24"/>
        </w:rPr>
        <w:t>29.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bookmarkStart w:id="22" w:name="sub_29"/>
      <w:bookmarkEnd w:id="21"/>
    </w:p>
    <w:p w:rsidR="00914E82" w:rsidRPr="00314377" w:rsidRDefault="00914E82" w:rsidP="00914E82">
      <w:pPr>
        <w:ind w:firstLine="709"/>
        <w:jc w:val="both"/>
        <w:rPr>
          <w:sz w:val="24"/>
          <w:szCs w:val="24"/>
        </w:rPr>
      </w:pPr>
      <w:r w:rsidRPr="00314377">
        <w:rPr>
          <w:sz w:val="24"/>
          <w:szCs w:val="24"/>
        </w:rPr>
        <w:t>30. </w:t>
      </w:r>
      <w:proofErr w:type="gramStart"/>
      <w:r w:rsidRPr="00314377">
        <w:rPr>
          <w:sz w:val="24"/>
          <w:szCs w:val="24"/>
        </w:rPr>
        <w:t>Размеры повышающих коэффициентов (в соответствии с Примерным положением) устанавливаются локальным актом муниципальной организации, принятым руководителем муниципальной организации с учетом мнения выборного органа первичной профсоюзной организации или иного представительного органа работников муниципальной организации, в пределах бюджетных ассигнований на оплату труда работников муниципальной организации.</w:t>
      </w:r>
      <w:proofErr w:type="gramEnd"/>
    </w:p>
    <w:p w:rsidR="00914E82" w:rsidRPr="00314377" w:rsidRDefault="00914E82" w:rsidP="00914E82">
      <w:pPr>
        <w:ind w:firstLine="709"/>
        <w:jc w:val="both"/>
        <w:rPr>
          <w:sz w:val="24"/>
          <w:szCs w:val="24"/>
        </w:rPr>
      </w:pPr>
    </w:p>
    <w:bookmarkEnd w:id="22"/>
    <w:p w:rsidR="00914E82" w:rsidRPr="00314377" w:rsidRDefault="00914E82" w:rsidP="00914E82">
      <w:pPr>
        <w:jc w:val="center"/>
        <w:rPr>
          <w:b/>
          <w:sz w:val="24"/>
          <w:szCs w:val="24"/>
        </w:rPr>
      </w:pPr>
      <w:r w:rsidRPr="00314377">
        <w:rPr>
          <w:b/>
          <w:sz w:val="24"/>
          <w:szCs w:val="24"/>
        </w:rPr>
        <w:t xml:space="preserve">Параграф 1. Порядок определения оплаты труда </w:t>
      </w:r>
      <w:r w:rsidRPr="00314377">
        <w:rPr>
          <w:b/>
          <w:sz w:val="24"/>
          <w:szCs w:val="24"/>
        </w:rPr>
        <w:br/>
        <w:t>учебно-вспомогательного персонала</w:t>
      </w:r>
    </w:p>
    <w:p w:rsidR="00914E82" w:rsidRPr="00314377" w:rsidRDefault="00914E82" w:rsidP="00914E82">
      <w:pPr>
        <w:jc w:val="both"/>
        <w:rPr>
          <w:sz w:val="24"/>
          <w:szCs w:val="24"/>
        </w:rPr>
      </w:pPr>
    </w:p>
    <w:p w:rsidR="00914E82" w:rsidRPr="00314377" w:rsidRDefault="00914E82" w:rsidP="00914E82">
      <w:pPr>
        <w:ind w:firstLine="709"/>
        <w:jc w:val="both"/>
        <w:rPr>
          <w:sz w:val="24"/>
          <w:szCs w:val="24"/>
        </w:rPr>
      </w:pPr>
      <w:r w:rsidRPr="00314377">
        <w:rPr>
          <w:sz w:val="24"/>
          <w:szCs w:val="24"/>
        </w:rPr>
        <w:t xml:space="preserve">31. Размеры должностных окладов работников муниципальных организаций,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w:t>
      </w:r>
      <w:hyperlink r:id="rId15" w:history="1">
        <w:r w:rsidRPr="00314377">
          <w:rPr>
            <w:sz w:val="24"/>
            <w:szCs w:val="24"/>
          </w:rPr>
          <w:t>группам</w:t>
        </w:r>
      </w:hyperlink>
      <w:r w:rsidRPr="00314377">
        <w:rPr>
          <w:sz w:val="24"/>
          <w:szCs w:val="24"/>
        </w:rPr>
        <w:t xml:space="preserve"> в соответствии с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914E82" w:rsidRPr="00314377" w:rsidRDefault="00914E82" w:rsidP="00914E82">
      <w:pPr>
        <w:ind w:firstLine="709"/>
        <w:jc w:val="both"/>
        <w:rPr>
          <w:sz w:val="24"/>
          <w:szCs w:val="24"/>
        </w:rPr>
      </w:pPr>
      <w:bookmarkStart w:id="23" w:name="sub_31"/>
      <w:r w:rsidRPr="00314377">
        <w:rPr>
          <w:sz w:val="24"/>
          <w:szCs w:val="24"/>
        </w:rPr>
        <w:t>32. </w:t>
      </w:r>
      <w:proofErr w:type="gramStart"/>
      <w:r w:rsidRPr="00314377">
        <w:rPr>
          <w:sz w:val="24"/>
          <w:szCs w:val="24"/>
        </w:rPr>
        <w:t xml:space="preserve">Минимальные размеры должностных окладов по профессиональной квалификационной </w:t>
      </w:r>
      <w:hyperlink r:id="rId16" w:history="1">
        <w:r w:rsidRPr="00314377">
          <w:rPr>
            <w:sz w:val="24"/>
            <w:szCs w:val="24"/>
          </w:rPr>
          <w:t>групп</w:t>
        </w:r>
      </w:hyperlink>
      <w:r w:rsidRPr="00314377">
        <w:rPr>
          <w:sz w:val="24"/>
          <w:szCs w:val="24"/>
        </w:rPr>
        <w:t>е должностей работников учебно-вспомогательного персонала установлены в приложении № 1 к Примерному положению.</w:t>
      </w:r>
      <w:bookmarkStart w:id="24" w:name="sub_32"/>
      <w:bookmarkEnd w:id="23"/>
      <w:proofErr w:type="gramEnd"/>
    </w:p>
    <w:p w:rsidR="00914E82" w:rsidRPr="00314377" w:rsidRDefault="00914E82" w:rsidP="00914E82">
      <w:pPr>
        <w:ind w:firstLine="709"/>
        <w:jc w:val="both"/>
        <w:rPr>
          <w:sz w:val="24"/>
          <w:szCs w:val="24"/>
        </w:rPr>
      </w:pPr>
      <w:r w:rsidRPr="00314377">
        <w:rPr>
          <w:sz w:val="24"/>
          <w:szCs w:val="24"/>
        </w:rPr>
        <w:t>33. Работникам муниципальной организации из числа учебно-вспомогательного персонала устанавливаются персональные повышающие коэффициенты к размерам должностных окладов.</w:t>
      </w:r>
      <w:bookmarkStart w:id="25" w:name="sub_33"/>
      <w:bookmarkEnd w:id="24"/>
    </w:p>
    <w:p w:rsidR="00914E82" w:rsidRPr="00314377" w:rsidRDefault="00914E82" w:rsidP="00914E82">
      <w:pPr>
        <w:ind w:firstLine="709"/>
        <w:jc w:val="both"/>
        <w:rPr>
          <w:sz w:val="24"/>
          <w:szCs w:val="24"/>
        </w:rPr>
      </w:pPr>
      <w:r w:rsidRPr="00314377">
        <w:rPr>
          <w:sz w:val="24"/>
          <w:szCs w:val="24"/>
        </w:rPr>
        <w:t>34. Применение персональных повышающих коэффициентов к размерам должностных окладов для учебно-вспомогательного персонала предусматривается в локальном акте государственной организации. Размер персонального повышающего коэффициента — до 2,0.</w:t>
      </w:r>
    </w:p>
    <w:p w:rsidR="00914E82" w:rsidRPr="00314377" w:rsidRDefault="00914E82" w:rsidP="00914E82">
      <w:pPr>
        <w:ind w:firstLine="709"/>
        <w:jc w:val="both"/>
        <w:rPr>
          <w:sz w:val="24"/>
          <w:szCs w:val="24"/>
        </w:rPr>
      </w:pPr>
      <w:r w:rsidRPr="00314377">
        <w:rPr>
          <w:sz w:val="24"/>
          <w:szCs w:val="24"/>
        </w:rPr>
        <w:t>Решение о введении персональных повышающих коэффициентов принимается руководителем муниципальной организации.</w:t>
      </w:r>
    </w:p>
    <w:p w:rsidR="00914E82" w:rsidRPr="00314377" w:rsidRDefault="00914E82" w:rsidP="00914E82">
      <w:pPr>
        <w:ind w:firstLine="709"/>
        <w:jc w:val="both"/>
        <w:rPr>
          <w:sz w:val="24"/>
          <w:szCs w:val="24"/>
        </w:rPr>
      </w:pPr>
      <w:r w:rsidRPr="00314377">
        <w:rPr>
          <w:sz w:val="24"/>
          <w:szCs w:val="24"/>
        </w:rPr>
        <w:t xml:space="preserve">35.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r:id="rId17" w:history="1">
        <w:r w:rsidRPr="00314377">
          <w:rPr>
            <w:sz w:val="24"/>
            <w:szCs w:val="24"/>
          </w:rPr>
          <w:t>главами 5</w:t>
        </w:r>
      </w:hyperlink>
      <w:r w:rsidRPr="00314377">
        <w:rPr>
          <w:sz w:val="24"/>
          <w:szCs w:val="24"/>
        </w:rPr>
        <w:t xml:space="preserve"> и </w:t>
      </w:r>
      <w:hyperlink r:id="rId18" w:history="1">
        <w:r w:rsidRPr="00314377">
          <w:rPr>
            <w:sz w:val="24"/>
            <w:szCs w:val="24"/>
          </w:rPr>
          <w:t>6</w:t>
        </w:r>
      </w:hyperlink>
      <w:r w:rsidRPr="00314377">
        <w:rPr>
          <w:sz w:val="24"/>
          <w:szCs w:val="24"/>
        </w:rPr>
        <w:t xml:space="preserve"> Примерного положения.</w:t>
      </w:r>
    </w:p>
    <w:p w:rsidR="00914E82" w:rsidRDefault="00914E82" w:rsidP="00914E82">
      <w:pPr>
        <w:ind w:firstLine="709"/>
        <w:jc w:val="both"/>
        <w:rPr>
          <w:sz w:val="24"/>
          <w:szCs w:val="24"/>
        </w:rPr>
      </w:pPr>
    </w:p>
    <w:p w:rsidR="00843FFB" w:rsidRDefault="00843FFB" w:rsidP="00914E82">
      <w:pPr>
        <w:ind w:firstLine="709"/>
        <w:jc w:val="both"/>
        <w:rPr>
          <w:sz w:val="24"/>
          <w:szCs w:val="24"/>
        </w:rPr>
      </w:pPr>
    </w:p>
    <w:p w:rsidR="00914E82" w:rsidRPr="00314377" w:rsidRDefault="00914E82" w:rsidP="00914E82">
      <w:pPr>
        <w:jc w:val="center"/>
        <w:rPr>
          <w:b/>
          <w:sz w:val="24"/>
          <w:szCs w:val="24"/>
        </w:rPr>
      </w:pPr>
      <w:bookmarkStart w:id="26" w:name="sub_34"/>
      <w:bookmarkEnd w:id="25"/>
      <w:r w:rsidRPr="00314377">
        <w:rPr>
          <w:b/>
          <w:sz w:val="24"/>
          <w:szCs w:val="24"/>
        </w:rPr>
        <w:lastRenderedPageBreak/>
        <w:t xml:space="preserve">Параграф 2. Порядок определения оплаты труда </w:t>
      </w:r>
      <w:r w:rsidRPr="00314377">
        <w:rPr>
          <w:b/>
          <w:sz w:val="24"/>
          <w:szCs w:val="24"/>
        </w:rPr>
        <w:br/>
        <w:t>педагогических работников</w:t>
      </w:r>
    </w:p>
    <w:bookmarkEnd w:id="26"/>
    <w:p w:rsidR="00914E82" w:rsidRPr="00314377" w:rsidRDefault="00914E82" w:rsidP="00914E82">
      <w:pPr>
        <w:rPr>
          <w:sz w:val="24"/>
          <w:szCs w:val="24"/>
        </w:rPr>
      </w:pPr>
    </w:p>
    <w:p w:rsidR="00914E82" w:rsidRPr="00314377" w:rsidRDefault="00914E82" w:rsidP="00914E82">
      <w:pPr>
        <w:ind w:firstLine="709"/>
        <w:jc w:val="both"/>
        <w:rPr>
          <w:sz w:val="24"/>
          <w:szCs w:val="24"/>
        </w:rPr>
      </w:pPr>
      <w:bookmarkStart w:id="27" w:name="sub_36"/>
      <w:r w:rsidRPr="00314377">
        <w:rPr>
          <w:sz w:val="24"/>
          <w:szCs w:val="24"/>
        </w:rPr>
        <w:t>36. Размеры должностных окладов, ставок заработной платы работников муниципальных организаций,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914E82" w:rsidRPr="00314377" w:rsidRDefault="00914E82" w:rsidP="00914E82">
      <w:pPr>
        <w:ind w:firstLine="709"/>
        <w:jc w:val="both"/>
        <w:rPr>
          <w:sz w:val="24"/>
          <w:szCs w:val="24"/>
        </w:rPr>
      </w:pPr>
      <w:r w:rsidRPr="00314377">
        <w:rPr>
          <w:sz w:val="24"/>
          <w:szCs w:val="24"/>
        </w:rPr>
        <w:t xml:space="preserve">Группа должностей педагогических работников определяется в соответствии с </w:t>
      </w:r>
      <w:hyperlink r:id="rId19" w:history="1">
        <w:r w:rsidRPr="00314377">
          <w:rPr>
            <w:sz w:val="24"/>
            <w:szCs w:val="24"/>
          </w:rPr>
          <w:t>приказом</w:t>
        </w:r>
      </w:hyperlink>
      <w:r w:rsidRPr="00314377">
        <w:rPr>
          <w:sz w:val="24"/>
          <w:szCs w:val="24"/>
        </w:rPr>
        <w:t xml:space="preserve">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914E82" w:rsidRPr="00314377" w:rsidRDefault="00914E82" w:rsidP="00914E82">
      <w:pPr>
        <w:ind w:firstLine="709"/>
        <w:jc w:val="both"/>
        <w:rPr>
          <w:sz w:val="24"/>
          <w:szCs w:val="24"/>
        </w:rPr>
      </w:pPr>
      <w:r w:rsidRPr="00314377">
        <w:rPr>
          <w:sz w:val="24"/>
          <w:szCs w:val="24"/>
        </w:rPr>
        <w:t>37. </w:t>
      </w:r>
      <w:proofErr w:type="gramStart"/>
      <w:r w:rsidRPr="00314377">
        <w:rPr>
          <w:sz w:val="24"/>
          <w:szCs w:val="24"/>
        </w:rPr>
        <w:t xml:space="preserve">Минимальные размеры должностных окладов, ставок заработной платы по профессиональной квалификационной </w:t>
      </w:r>
      <w:hyperlink r:id="rId20" w:history="1">
        <w:r w:rsidRPr="00314377">
          <w:rPr>
            <w:sz w:val="24"/>
            <w:szCs w:val="24"/>
          </w:rPr>
          <w:t>групп</w:t>
        </w:r>
      </w:hyperlink>
      <w:r w:rsidRPr="00314377">
        <w:rPr>
          <w:sz w:val="24"/>
          <w:szCs w:val="24"/>
        </w:rPr>
        <w:t>е педагогических работников установлены в приложении № 2 к Примерному положению.</w:t>
      </w:r>
      <w:proofErr w:type="gramEnd"/>
    </w:p>
    <w:p w:rsidR="00914E82" w:rsidRPr="00314377" w:rsidRDefault="00914E82" w:rsidP="00914E82">
      <w:pPr>
        <w:ind w:firstLine="709"/>
        <w:jc w:val="both"/>
        <w:rPr>
          <w:sz w:val="24"/>
          <w:szCs w:val="24"/>
        </w:rPr>
      </w:pPr>
      <w:bookmarkStart w:id="28" w:name="sub_38"/>
      <w:bookmarkEnd w:id="27"/>
      <w:r w:rsidRPr="00314377">
        <w:rPr>
          <w:sz w:val="24"/>
          <w:szCs w:val="24"/>
        </w:rPr>
        <w:t>38. Педагогическим работникам устанавливаются следующие повышающие коэффициенты к размерам должностных окладов, ставок заработной платы:</w:t>
      </w:r>
    </w:p>
    <w:p w:rsidR="00914E82" w:rsidRPr="00314377" w:rsidRDefault="00914E82" w:rsidP="00914E82">
      <w:pPr>
        <w:ind w:firstLine="709"/>
        <w:jc w:val="both"/>
        <w:rPr>
          <w:sz w:val="24"/>
          <w:szCs w:val="24"/>
        </w:rPr>
      </w:pPr>
      <w:r w:rsidRPr="00314377">
        <w:rPr>
          <w:sz w:val="24"/>
          <w:szCs w:val="24"/>
        </w:rPr>
        <w:t>1) повышающий коэффициент за квалификационную категорию;</w:t>
      </w:r>
    </w:p>
    <w:p w:rsidR="00914E82" w:rsidRPr="00314377" w:rsidRDefault="00914E82" w:rsidP="00914E82">
      <w:pPr>
        <w:ind w:firstLine="709"/>
        <w:jc w:val="both"/>
        <w:rPr>
          <w:sz w:val="24"/>
          <w:szCs w:val="24"/>
        </w:rPr>
      </w:pPr>
      <w:r w:rsidRPr="00314377">
        <w:rPr>
          <w:sz w:val="24"/>
          <w:szCs w:val="24"/>
        </w:rPr>
        <w:t>2) повышающий коэффициент за ученую степень кандидата (доктора) наук или почетное звание;</w:t>
      </w:r>
    </w:p>
    <w:p w:rsidR="00914E82" w:rsidRPr="00314377" w:rsidRDefault="00914E82" w:rsidP="00914E82">
      <w:pPr>
        <w:ind w:firstLine="709"/>
        <w:jc w:val="both"/>
        <w:rPr>
          <w:sz w:val="24"/>
          <w:szCs w:val="24"/>
        </w:rPr>
      </w:pPr>
      <w:r w:rsidRPr="00314377">
        <w:rPr>
          <w:sz w:val="24"/>
          <w:szCs w:val="24"/>
        </w:rPr>
        <w:t>3) персональный повышающий коэффициент.</w:t>
      </w:r>
    </w:p>
    <w:p w:rsidR="00914E82" w:rsidRPr="00314377" w:rsidRDefault="00914E82" w:rsidP="00914E82">
      <w:pPr>
        <w:ind w:firstLine="709"/>
        <w:jc w:val="both"/>
        <w:rPr>
          <w:sz w:val="24"/>
          <w:szCs w:val="24"/>
        </w:rPr>
      </w:pPr>
      <w:bookmarkStart w:id="29" w:name="sub_39"/>
      <w:bookmarkEnd w:id="28"/>
      <w:r w:rsidRPr="00314377">
        <w:rPr>
          <w:sz w:val="24"/>
          <w:szCs w:val="24"/>
        </w:rPr>
        <w:t>39. Повышающие коэффициенты к размерам окладов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914E82" w:rsidRPr="00314377" w:rsidRDefault="00914E82" w:rsidP="00914E82">
      <w:pPr>
        <w:ind w:firstLine="709"/>
        <w:jc w:val="both"/>
        <w:rPr>
          <w:sz w:val="24"/>
          <w:szCs w:val="24"/>
        </w:rPr>
      </w:pPr>
      <w:r w:rsidRPr="00314377">
        <w:rPr>
          <w:sz w:val="24"/>
          <w:szCs w:val="24"/>
        </w:rPr>
        <w:t>работникам, имеющим высшую квалификационную категорию, — 0,25;</w:t>
      </w:r>
    </w:p>
    <w:p w:rsidR="00914E82" w:rsidRPr="00314377" w:rsidRDefault="00914E82" w:rsidP="00914E82">
      <w:pPr>
        <w:ind w:firstLine="709"/>
        <w:jc w:val="both"/>
        <w:rPr>
          <w:sz w:val="24"/>
          <w:szCs w:val="24"/>
        </w:rPr>
      </w:pPr>
      <w:r w:rsidRPr="00314377">
        <w:rPr>
          <w:sz w:val="24"/>
          <w:szCs w:val="24"/>
        </w:rPr>
        <w:t>работникам, имеющим I квалификационную категорию, — 0,2;</w:t>
      </w:r>
    </w:p>
    <w:p w:rsidR="00914E82" w:rsidRPr="00314377" w:rsidRDefault="00914E82" w:rsidP="00914E82">
      <w:pPr>
        <w:ind w:firstLine="709"/>
        <w:jc w:val="both"/>
        <w:rPr>
          <w:sz w:val="24"/>
          <w:szCs w:val="24"/>
        </w:rPr>
      </w:pPr>
      <w:r w:rsidRPr="00314377">
        <w:rPr>
          <w:sz w:val="24"/>
          <w:szCs w:val="24"/>
        </w:rPr>
        <w:t>работникам, имеющим II квалификационную категорию, — 0,1;</w:t>
      </w:r>
    </w:p>
    <w:p w:rsidR="00914E82" w:rsidRPr="00314377" w:rsidRDefault="00914E82" w:rsidP="00914E82">
      <w:pPr>
        <w:ind w:firstLine="709"/>
        <w:jc w:val="both"/>
        <w:rPr>
          <w:sz w:val="24"/>
          <w:szCs w:val="24"/>
        </w:rPr>
      </w:pPr>
      <w:r w:rsidRPr="00314377">
        <w:rPr>
          <w:sz w:val="24"/>
          <w:szCs w:val="24"/>
        </w:rPr>
        <w:t>работникам, подтвердившим соответствие занимаемой должности, — 0,1.</w:t>
      </w:r>
      <w:bookmarkStart w:id="30" w:name="sub_40"/>
      <w:bookmarkEnd w:id="29"/>
    </w:p>
    <w:p w:rsidR="00914E82" w:rsidRPr="00314377" w:rsidRDefault="00914E82" w:rsidP="00914E82">
      <w:pPr>
        <w:ind w:firstLine="709"/>
        <w:jc w:val="both"/>
        <w:rPr>
          <w:sz w:val="24"/>
          <w:szCs w:val="24"/>
        </w:rPr>
      </w:pPr>
      <w:r w:rsidRPr="00314377">
        <w:rPr>
          <w:sz w:val="24"/>
          <w:szCs w:val="24"/>
        </w:rPr>
        <w:t>41. Локальным актом муниципальной организации для педагогических работников предусматривается применение персональных повышающих коэффициентов к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муниципальной организации персонально в отношении конкретного работника. Размер персонального повышающего коэффициента — до 3,0.</w:t>
      </w:r>
      <w:bookmarkStart w:id="31" w:name="sub_42"/>
      <w:bookmarkEnd w:id="30"/>
    </w:p>
    <w:p w:rsidR="00914E82" w:rsidRPr="00314377" w:rsidRDefault="00914E82" w:rsidP="00914E82">
      <w:pPr>
        <w:ind w:firstLine="709"/>
        <w:jc w:val="both"/>
        <w:rPr>
          <w:sz w:val="24"/>
          <w:szCs w:val="24"/>
        </w:rPr>
      </w:pPr>
      <w:r w:rsidRPr="00314377">
        <w:rPr>
          <w:sz w:val="24"/>
          <w:szCs w:val="24"/>
        </w:rPr>
        <w:t xml:space="preserve">42.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r:id="rId21" w:history="1">
        <w:r w:rsidRPr="00314377">
          <w:rPr>
            <w:sz w:val="24"/>
            <w:szCs w:val="24"/>
          </w:rPr>
          <w:t>главами 5</w:t>
        </w:r>
      </w:hyperlink>
      <w:r w:rsidRPr="00314377">
        <w:rPr>
          <w:sz w:val="24"/>
          <w:szCs w:val="24"/>
        </w:rPr>
        <w:t xml:space="preserve"> и </w:t>
      </w:r>
      <w:hyperlink r:id="rId22" w:history="1">
        <w:r w:rsidRPr="00314377">
          <w:rPr>
            <w:sz w:val="24"/>
            <w:szCs w:val="24"/>
          </w:rPr>
          <w:t>6</w:t>
        </w:r>
      </w:hyperlink>
      <w:r w:rsidRPr="00314377">
        <w:rPr>
          <w:sz w:val="24"/>
          <w:szCs w:val="24"/>
        </w:rPr>
        <w:t xml:space="preserve"> Примерного положения.</w:t>
      </w:r>
    </w:p>
    <w:p w:rsidR="00914E82" w:rsidRPr="00314377" w:rsidRDefault="00914E82" w:rsidP="00914E82">
      <w:pPr>
        <w:ind w:firstLine="709"/>
        <w:jc w:val="both"/>
        <w:rPr>
          <w:sz w:val="24"/>
          <w:szCs w:val="24"/>
        </w:rPr>
      </w:pPr>
      <w:r w:rsidRPr="00314377">
        <w:rPr>
          <w:sz w:val="24"/>
          <w:szCs w:val="24"/>
        </w:rPr>
        <w:t>43. </w:t>
      </w:r>
      <w:proofErr w:type="gramStart"/>
      <w:r w:rsidRPr="00314377">
        <w:rPr>
          <w:sz w:val="24"/>
          <w:szCs w:val="24"/>
        </w:rPr>
        <w:t>Месячная заработная плата педагогического работника муниципальной организации, реализующей образовательную программу дошкольного образования, полностью отработавшего за этот период норму рабочего времени и выполнившего норму труда (трудовые обязанности),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не может быть ниже уровня средней заработной платы в сфере общего образования в Свердловской области.</w:t>
      </w:r>
      <w:proofErr w:type="gramEnd"/>
    </w:p>
    <w:p w:rsidR="00914E82" w:rsidRPr="00314377" w:rsidRDefault="00914E82" w:rsidP="00914E82">
      <w:pPr>
        <w:ind w:firstLine="709"/>
        <w:jc w:val="both"/>
        <w:rPr>
          <w:sz w:val="24"/>
          <w:szCs w:val="24"/>
        </w:rPr>
      </w:pPr>
      <w:proofErr w:type="gramStart"/>
      <w:r w:rsidRPr="00314377">
        <w:rPr>
          <w:sz w:val="24"/>
          <w:szCs w:val="24"/>
        </w:rPr>
        <w:t>Параметры уровня среднемесячной заработной платы педагогических работников в сфере дошкольного образования до 2018 года определены Планом мероприятий («дорожной картой») «Изменения в отраслях социальной сферы, направленные на повышение эффективности образования» в Свердловской области на 2013–2018 годы, утвержденным постановлением Правительства Свердловской области от 26.02.2013 № 223</w:t>
      </w:r>
      <w:r w:rsidRPr="00314377">
        <w:rPr>
          <w:sz w:val="24"/>
          <w:szCs w:val="24"/>
        </w:rPr>
        <w:noBreakHyphen/>
        <w:t xml:space="preserve">ПП «Об утверждении Плана мероприятий («дорожной карты») «Изменения в </w:t>
      </w:r>
      <w:r w:rsidRPr="00314377">
        <w:rPr>
          <w:sz w:val="24"/>
          <w:szCs w:val="24"/>
        </w:rPr>
        <w:lastRenderedPageBreak/>
        <w:t>отраслях социальной сферы, направленные на повышение эффективности образования» в</w:t>
      </w:r>
      <w:proofErr w:type="gramEnd"/>
      <w:r w:rsidRPr="00314377">
        <w:rPr>
          <w:sz w:val="24"/>
          <w:szCs w:val="24"/>
        </w:rPr>
        <w:t xml:space="preserve"> Свердловской области на 2013–2018 годы».</w:t>
      </w:r>
    </w:p>
    <w:p w:rsidR="00914E82" w:rsidRPr="00314377" w:rsidRDefault="00914E82" w:rsidP="00914E82">
      <w:pPr>
        <w:ind w:firstLine="709"/>
        <w:jc w:val="both"/>
        <w:rPr>
          <w:sz w:val="24"/>
          <w:szCs w:val="24"/>
        </w:rPr>
      </w:pPr>
      <w:r w:rsidRPr="00314377">
        <w:rPr>
          <w:sz w:val="24"/>
          <w:szCs w:val="24"/>
        </w:rPr>
        <w:t>Дополнительные расходы, связанные с повышением заработной платы, обеспечиваются частично за счет реорганизации неэффективных организаций и уменьшения неэффективных расходов.</w:t>
      </w:r>
    </w:p>
    <w:p w:rsidR="00914E82" w:rsidRPr="00314377" w:rsidRDefault="00914E82" w:rsidP="00914E82">
      <w:pPr>
        <w:ind w:firstLine="709"/>
        <w:jc w:val="both"/>
        <w:rPr>
          <w:sz w:val="24"/>
          <w:szCs w:val="24"/>
        </w:rPr>
      </w:pPr>
      <w:proofErr w:type="gramStart"/>
      <w:r w:rsidRPr="00314377">
        <w:rPr>
          <w:sz w:val="24"/>
          <w:szCs w:val="24"/>
        </w:rPr>
        <w:t xml:space="preserve">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w:t>
      </w:r>
      <w:proofErr w:type="spellStart"/>
      <w:r w:rsidRPr="00314377">
        <w:rPr>
          <w:sz w:val="24"/>
          <w:szCs w:val="24"/>
        </w:rPr>
        <w:t>физкультурно</w:t>
      </w:r>
      <w:r w:rsidRPr="00314377">
        <w:rPr>
          <w:sz w:val="24"/>
          <w:szCs w:val="24"/>
        </w:rPr>
        <w:noBreakHyphen/>
        <w:t>оздоровительных</w:t>
      </w:r>
      <w:proofErr w:type="spellEnd"/>
      <w:r w:rsidRPr="00314377">
        <w:rPr>
          <w:sz w:val="24"/>
          <w:szCs w:val="24"/>
        </w:rPr>
        <w:t>, спортивных, творческих и иных мероприятий, проводимых с обучающимися.</w:t>
      </w:r>
      <w:proofErr w:type="gramEnd"/>
      <w:r w:rsidRPr="00314377">
        <w:rPr>
          <w:sz w:val="24"/>
          <w:szCs w:val="24"/>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914E82" w:rsidRPr="00314377" w:rsidRDefault="00914E82" w:rsidP="00914E82">
      <w:pPr>
        <w:ind w:firstLine="709"/>
        <w:jc w:val="both"/>
        <w:rPr>
          <w:sz w:val="24"/>
          <w:szCs w:val="24"/>
        </w:rPr>
      </w:pPr>
    </w:p>
    <w:bookmarkEnd w:id="31"/>
    <w:p w:rsidR="00914E82" w:rsidRPr="00314377" w:rsidRDefault="00914E82" w:rsidP="00914E82">
      <w:pPr>
        <w:jc w:val="center"/>
        <w:rPr>
          <w:b/>
          <w:sz w:val="24"/>
          <w:szCs w:val="24"/>
        </w:rPr>
      </w:pPr>
      <w:r w:rsidRPr="00314377">
        <w:rPr>
          <w:b/>
          <w:sz w:val="24"/>
          <w:szCs w:val="24"/>
        </w:rPr>
        <w:t xml:space="preserve">Параграф 3. Порядок </w:t>
      </w:r>
      <w:proofErr w:type="gramStart"/>
      <w:r w:rsidRPr="00314377">
        <w:rPr>
          <w:b/>
          <w:sz w:val="24"/>
          <w:szCs w:val="24"/>
        </w:rPr>
        <w:t xml:space="preserve">определения оплаты труда </w:t>
      </w:r>
      <w:r w:rsidRPr="00314377">
        <w:rPr>
          <w:b/>
          <w:sz w:val="24"/>
          <w:szCs w:val="24"/>
        </w:rPr>
        <w:br/>
        <w:t>руководителей структурных подразделений</w:t>
      </w:r>
      <w:proofErr w:type="gramEnd"/>
    </w:p>
    <w:p w:rsidR="00914E82" w:rsidRPr="00314377" w:rsidRDefault="00914E82" w:rsidP="00914E82">
      <w:pPr>
        <w:rPr>
          <w:sz w:val="24"/>
          <w:szCs w:val="24"/>
        </w:rPr>
      </w:pPr>
      <w:bookmarkStart w:id="32" w:name="sub_54"/>
    </w:p>
    <w:bookmarkEnd w:id="32"/>
    <w:p w:rsidR="00914E82" w:rsidRPr="00314377" w:rsidRDefault="00914E82" w:rsidP="00914E82">
      <w:pPr>
        <w:ind w:firstLine="540"/>
        <w:jc w:val="both"/>
        <w:rPr>
          <w:sz w:val="24"/>
          <w:szCs w:val="24"/>
        </w:rPr>
      </w:pPr>
      <w:r w:rsidRPr="00314377">
        <w:rPr>
          <w:sz w:val="24"/>
          <w:szCs w:val="24"/>
        </w:rPr>
        <w:t xml:space="preserve">44. Размеры должностных окладов работников муниципальных организаций,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w:t>
      </w:r>
      <w:hyperlink r:id="rId23" w:history="1">
        <w:proofErr w:type="gramStart"/>
        <w:r w:rsidRPr="00314377">
          <w:rPr>
            <w:sz w:val="24"/>
            <w:szCs w:val="24"/>
          </w:rPr>
          <w:t>приказ</w:t>
        </w:r>
      </w:hyperlink>
      <w:r w:rsidRPr="00314377">
        <w:rPr>
          <w:sz w:val="24"/>
          <w:szCs w:val="24"/>
        </w:rPr>
        <w:t>ами</w:t>
      </w:r>
      <w:proofErr w:type="gramEnd"/>
      <w:r w:rsidRPr="00314377">
        <w:rPr>
          <w:sz w:val="24"/>
          <w:szCs w:val="24"/>
        </w:rPr>
        <w:t xml:space="preserve">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и от 29.05.2008 № 247н «Об утверждении профессиональных квалификационных групп общеотраслевых должностей руководителей, специалистов и служащих».</w:t>
      </w:r>
    </w:p>
    <w:p w:rsidR="00914E82" w:rsidRPr="00314377" w:rsidRDefault="00914E82" w:rsidP="00914E82">
      <w:pPr>
        <w:ind w:firstLine="540"/>
        <w:jc w:val="both"/>
        <w:rPr>
          <w:sz w:val="24"/>
          <w:szCs w:val="24"/>
        </w:rPr>
      </w:pPr>
      <w:r w:rsidRPr="00314377">
        <w:rPr>
          <w:sz w:val="24"/>
          <w:szCs w:val="24"/>
        </w:rPr>
        <w:t>45. Минимальные размеры должностных окладов по профессиональной квалификационной группе руководителей структурных подразделений установлены в приложении № 3 к Примерному положению.</w:t>
      </w:r>
      <w:bookmarkStart w:id="33" w:name="sub_56"/>
    </w:p>
    <w:p w:rsidR="00914E82" w:rsidRPr="00314377" w:rsidRDefault="00914E82" w:rsidP="00914E82">
      <w:pPr>
        <w:ind w:firstLine="709"/>
        <w:jc w:val="both"/>
        <w:rPr>
          <w:sz w:val="24"/>
          <w:szCs w:val="24"/>
        </w:rPr>
      </w:pPr>
      <w:r w:rsidRPr="00314377">
        <w:rPr>
          <w:sz w:val="24"/>
          <w:szCs w:val="24"/>
        </w:rPr>
        <w:t>46. Повышающие коэффициенты за квалификационную категорию устанавливаются руководителям структурных подразделений, прошедшим аттестацию, в следующих размерах:</w:t>
      </w:r>
    </w:p>
    <w:p w:rsidR="00914E82" w:rsidRPr="00314377" w:rsidRDefault="00914E82" w:rsidP="00914E82">
      <w:pPr>
        <w:ind w:firstLine="709"/>
        <w:jc w:val="both"/>
        <w:rPr>
          <w:sz w:val="24"/>
          <w:szCs w:val="24"/>
        </w:rPr>
      </w:pPr>
      <w:r w:rsidRPr="00314377">
        <w:rPr>
          <w:sz w:val="24"/>
          <w:szCs w:val="24"/>
        </w:rPr>
        <w:t>работникам, имеющим высшую квалификационную категорию, — 0,25;</w:t>
      </w:r>
    </w:p>
    <w:p w:rsidR="00914E82" w:rsidRPr="00314377" w:rsidRDefault="00914E82" w:rsidP="00914E82">
      <w:pPr>
        <w:ind w:firstLine="709"/>
        <w:jc w:val="both"/>
        <w:rPr>
          <w:sz w:val="24"/>
          <w:szCs w:val="24"/>
        </w:rPr>
      </w:pPr>
      <w:r w:rsidRPr="00314377">
        <w:rPr>
          <w:sz w:val="24"/>
          <w:szCs w:val="24"/>
        </w:rPr>
        <w:t>работникам, имеющим I квалификационную категорию, — 0,2;</w:t>
      </w:r>
    </w:p>
    <w:p w:rsidR="00914E82" w:rsidRPr="00314377" w:rsidRDefault="00914E82" w:rsidP="00914E82">
      <w:pPr>
        <w:ind w:firstLine="709"/>
        <w:jc w:val="both"/>
        <w:rPr>
          <w:sz w:val="24"/>
          <w:szCs w:val="24"/>
        </w:rPr>
      </w:pPr>
      <w:r w:rsidRPr="00314377">
        <w:rPr>
          <w:sz w:val="24"/>
          <w:szCs w:val="24"/>
        </w:rPr>
        <w:t>работникам, имеющим II квалификационную категорию, — 0,1.</w:t>
      </w:r>
    </w:p>
    <w:p w:rsidR="00914E82" w:rsidRPr="00314377" w:rsidRDefault="00914E82" w:rsidP="00914E82">
      <w:pPr>
        <w:ind w:firstLine="709"/>
        <w:jc w:val="both"/>
        <w:rPr>
          <w:sz w:val="24"/>
          <w:szCs w:val="24"/>
        </w:rPr>
      </w:pPr>
      <w:r w:rsidRPr="00314377">
        <w:rPr>
          <w:sz w:val="24"/>
          <w:szCs w:val="24"/>
        </w:rPr>
        <w:t>Выплаты по повышающим коэффициентам за квалификационную категорию руководящим работникам по занимаемой должности не выплачиваются при занятии ими педагогических должностей.</w:t>
      </w:r>
    </w:p>
    <w:p w:rsidR="00914E82" w:rsidRPr="00314377" w:rsidRDefault="00914E82" w:rsidP="00914E82">
      <w:pPr>
        <w:ind w:firstLine="709"/>
        <w:jc w:val="both"/>
        <w:rPr>
          <w:sz w:val="24"/>
          <w:szCs w:val="24"/>
        </w:rPr>
      </w:pPr>
      <w:bookmarkStart w:id="34" w:name="sub_58"/>
      <w:bookmarkEnd w:id="33"/>
      <w:r w:rsidRPr="00314377">
        <w:rPr>
          <w:sz w:val="24"/>
          <w:szCs w:val="24"/>
        </w:rPr>
        <w:t>47. Руководителям структурных подразделений, имеющим ученую степень или почетные звания, устанавливаются повышающие коэффициенты к размерам должностных окладов в следующих размерах:</w:t>
      </w:r>
    </w:p>
    <w:p w:rsidR="00914E82" w:rsidRPr="00314377" w:rsidRDefault="00914E82" w:rsidP="00914E82">
      <w:pPr>
        <w:ind w:firstLine="709"/>
        <w:jc w:val="both"/>
        <w:rPr>
          <w:sz w:val="24"/>
          <w:szCs w:val="24"/>
        </w:rPr>
      </w:pPr>
      <w:r w:rsidRPr="00314377">
        <w:rPr>
          <w:sz w:val="24"/>
          <w:szCs w:val="24"/>
        </w:rPr>
        <w:t>за ученую степень кандидата наук или почетное звание, название которого начинается со слова «Заслуженный», — в размере 0,2;</w:t>
      </w:r>
    </w:p>
    <w:p w:rsidR="00914E82" w:rsidRPr="00314377" w:rsidRDefault="00914E82" w:rsidP="00914E82">
      <w:pPr>
        <w:ind w:firstLine="709"/>
        <w:jc w:val="both"/>
        <w:rPr>
          <w:sz w:val="24"/>
          <w:szCs w:val="24"/>
        </w:rPr>
      </w:pPr>
      <w:r w:rsidRPr="00314377">
        <w:rPr>
          <w:sz w:val="24"/>
          <w:szCs w:val="24"/>
        </w:rPr>
        <w:t>за ученую степень доктора наук или почетное звание, название которого начинается со слова «Народный», — в размере 0,5.</w:t>
      </w:r>
    </w:p>
    <w:p w:rsidR="00914E82" w:rsidRPr="00314377" w:rsidRDefault="00914E82" w:rsidP="00914E82">
      <w:pPr>
        <w:ind w:firstLine="709"/>
        <w:jc w:val="both"/>
        <w:rPr>
          <w:sz w:val="24"/>
          <w:szCs w:val="24"/>
        </w:rPr>
      </w:pPr>
      <w:bookmarkStart w:id="35" w:name="sub_59"/>
      <w:bookmarkEnd w:id="34"/>
      <w:r w:rsidRPr="00314377">
        <w:rPr>
          <w:sz w:val="24"/>
          <w:szCs w:val="24"/>
        </w:rPr>
        <w:lastRenderedPageBreak/>
        <w:t>48. Размеры должностных окладов заместителей руководителей структурных подразделений устанавливаются работодателем на 10–30 процентов ниже окладов (должностных окладов) руководителя соответствующего структурного подразделения.</w:t>
      </w:r>
    </w:p>
    <w:p w:rsidR="00914E82" w:rsidRPr="00314377" w:rsidRDefault="00914E82" w:rsidP="00914E82">
      <w:pPr>
        <w:ind w:firstLine="709"/>
        <w:jc w:val="both"/>
        <w:rPr>
          <w:sz w:val="24"/>
          <w:szCs w:val="24"/>
        </w:rPr>
      </w:pPr>
      <w:proofErr w:type="gramStart"/>
      <w:r w:rsidRPr="00314377">
        <w:rPr>
          <w:sz w:val="24"/>
          <w:szCs w:val="24"/>
        </w:rPr>
        <w:t>Конкретный размер должностных окладов заместителей руководителей структурных подразделений устанавливается в соответствии с локальным актом муниципальной организации, принятым руководителем муниципальной организации с учетом мнения выборного органа первичной профсоюзной организации или иного представительного органа работников муниципальной организации.</w:t>
      </w:r>
      <w:proofErr w:type="gramEnd"/>
    </w:p>
    <w:p w:rsidR="00914E82" w:rsidRPr="00314377" w:rsidRDefault="00914E82" w:rsidP="00914E82">
      <w:pPr>
        <w:ind w:firstLine="709"/>
        <w:jc w:val="both"/>
        <w:rPr>
          <w:sz w:val="24"/>
          <w:szCs w:val="24"/>
        </w:rPr>
      </w:pPr>
      <w:r w:rsidRPr="00314377">
        <w:rPr>
          <w:sz w:val="24"/>
          <w:szCs w:val="24"/>
        </w:rPr>
        <w:t>49. Для руководителей структурных подразделений локальным актом муниципальной организации предусматривается применение персональных повышающих коэффициентов к размерам должностных окладов.</w:t>
      </w:r>
    </w:p>
    <w:p w:rsidR="00914E82" w:rsidRPr="00314377" w:rsidRDefault="00914E82" w:rsidP="00914E82">
      <w:pPr>
        <w:ind w:firstLine="709"/>
        <w:jc w:val="both"/>
        <w:rPr>
          <w:sz w:val="24"/>
          <w:szCs w:val="24"/>
        </w:rPr>
      </w:pPr>
      <w:r w:rsidRPr="00314377">
        <w:rPr>
          <w:sz w:val="24"/>
          <w:szCs w:val="24"/>
        </w:rPr>
        <w:t>Решение об установлении персонального повышающего коэффициента и его размерах конкретному работнику принимается руководителем муниципальной организации персонально в отношении конкретного работника. Размер персонального повышающего коэффициента — до 3,0.</w:t>
      </w:r>
    </w:p>
    <w:p w:rsidR="00914E82" w:rsidRPr="00314377" w:rsidRDefault="00914E82" w:rsidP="00914E82">
      <w:pPr>
        <w:ind w:firstLine="709"/>
        <w:jc w:val="both"/>
        <w:rPr>
          <w:sz w:val="24"/>
          <w:szCs w:val="24"/>
        </w:rPr>
      </w:pPr>
      <w:r w:rsidRPr="00314377">
        <w:rPr>
          <w:sz w:val="24"/>
          <w:szCs w:val="24"/>
        </w:rPr>
        <w:t xml:space="preserve">50.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r:id="rId24" w:history="1">
        <w:r w:rsidRPr="00314377">
          <w:rPr>
            <w:sz w:val="24"/>
            <w:szCs w:val="24"/>
          </w:rPr>
          <w:t>главами 5</w:t>
        </w:r>
      </w:hyperlink>
      <w:r w:rsidRPr="00314377">
        <w:rPr>
          <w:sz w:val="24"/>
          <w:szCs w:val="24"/>
        </w:rPr>
        <w:t xml:space="preserve"> и </w:t>
      </w:r>
      <w:hyperlink r:id="rId25" w:history="1">
        <w:r w:rsidRPr="00314377">
          <w:rPr>
            <w:sz w:val="24"/>
            <w:szCs w:val="24"/>
          </w:rPr>
          <w:t>6</w:t>
        </w:r>
      </w:hyperlink>
      <w:r w:rsidRPr="00314377">
        <w:rPr>
          <w:sz w:val="24"/>
          <w:szCs w:val="24"/>
        </w:rPr>
        <w:t xml:space="preserve"> Примерного положения.</w:t>
      </w:r>
    </w:p>
    <w:p w:rsidR="00914E82" w:rsidRDefault="00914E82" w:rsidP="00914E82">
      <w:pPr>
        <w:jc w:val="both"/>
        <w:rPr>
          <w:sz w:val="24"/>
          <w:szCs w:val="24"/>
        </w:rPr>
      </w:pPr>
      <w:bookmarkStart w:id="36" w:name="sub_61"/>
      <w:bookmarkEnd w:id="35"/>
    </w:p>
    <w:p w:rsidR="00914E82" w:rsidRPr="00314377" w:rsidRDefault="00914E82" w:rsidP="00914E82">
      <w:pPr>
        <w:jc w:val="center"/>
        <w:rPr>
          <w:b/>
          <w:sz w:val="24"/>
          <w:szCs w:val="24"/>
        </w:rPr>
      </w:pPr>
      <w:bookmarkStart w:id="37" w:name="sub_68"/>
      <w:bookmarkEnd w:id="36"/>
      <w:r w:rsidRPr="00314377">
        <w:rPr>
          <w:b/>
          <w:sz w:val="24"/>
          <w:szCs w:val="24"/>
        </w:rPr>
        <w:t>Параграф 4. Порядок определения оплаты труда служащих</w:t>
      </w:r>
    </w:p>
    <w:p w:rsidR="00914E82" w:rsidRPr="00314377" w:rsidRDefault="00914E82" w:rsidP="00914E82">
      <w:pPr>
        <w:rPr>
          <w:sz w:val="24"/>
          <w:szCs w:val="24"/>
        </w:rPr>
      </w:pPr>
      <w:bookmarkStart w:id="38" w:name="sub_63"/>
      <w:bookmarkEnd w:id="37"/>
    </w:p>
    <w:bookmarkEnd w:id="38"/>
    <w:p w:rsidR="00914E82" w:rsidRPr="00314377" w:rsidRDefault="00914E82" w:rsidP="00914E82">
      <w:pPr>
        <w:ind w:firstLine="709"/>
        <w:jc w:val="both"/>
        <w:rPr>
          <w:sz w:val="24"/>
          <w:szCs w:val="24"/>
        </w:rPr>
      </w:pPr>
      <w:r w:rsidRPr="00314377">
        <w:rPr>
          <w:sz w:val="24"/>
          <w:szCs w:val="24"/>
        </w:rPr>
        <w:t xml:space="preserve">51.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w:t>
      </w:r>
      <w:hyperlink r:id="rId26" w:history="1">
        <w:r w:rsidRPr="00314377">
          <w:rPr>
            <w:sz w:val="24"/>
            <w:szCs w:val="24"/>
          </w:rPr>
          <w:t>группам</w:t>
        </w:r>
      </w:hyperlink>
      <w:r w:rsidRPr="00314377">
        <w:rPr>
          <w:sz w:val="24"/>
          <w:szCs w:val="24"/>
        </w:rPr>
        <w:t>,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bookmarkStart w:id="39" w:name="sub_64"/>
    </w:p>
    <w:p w:rsidR="00914E82" w:rsidRPr="00314377" w:rsidRDefault="00914E82" w:rsidP="00914E82">
      <w:pPr>
        <w:ind w:firstLine="709"/>
        <w:jc w:val="both"/>
        <w:rPr>
          <w:sz w:val="24"/>
          <w:szCs w:val="24"/>
        </w:rPr>
      </w:pPr>
      <w:r w:rsidRPr="00314377">
        <w:rPr>
          <w:sz w:val="24"/>
          <w:szCs w:val="24"/>
        </w:rPr>
        <w:t>52. Минимальные размеры должностных окладов по профессиональной квалификационной группе «Общеотраслевые должности служащих» установлены в приложении № 4 к Примерному положению.</w:t>
      </w:r>
    </w:p>
    <w:p w:rsidR="00914E82" w:rsidRPr="00314377" w:rsidRDefault="00914E82" w:rsidP="00914E82">
      <w:pPr>
        <w:ind w:firstLine="709"/>
        <w:jc w:val="both"/>
        <w:rPr>
          <w:sz w:val="24"/>
          <w:szCs w:val="24"/>
        </w:rPr>
      </w:pPr>
      <w:r w:rsidRPr="00314377">
        <w:rPr>
          <w:sz w:val="24"/>
          <w:szCs w:val="24"/>
        </w:rPr>
        <w:t>53. Локальным актом муниципальной организации работникам, занимающим должности служащих, устанавливаются персональные повышающие коэффициенты к размерам должностных окладов.</w:t>
      </w:r>
    </w:p>
    <w:p w:rsidR="00914E82" w:rsidRPr="00314377" w:rsidRDefault="00914E82" w:rsidP="00914E82">
      <w:pPr>
        <w:ind w:firstLine="709"/>
        <w:jc w:val="both"/>
        <w:rPr>
          <w:sz w:val="24"/>
          <w:szCs w:val="24"/>
        </w:rPr>
      </w:pPr>
      <w:r w:rsidRPr="00314377">
        <w:rPr>
          <w:sz w:val="24"/>
          <w:szCs w:val="24"/>
        </w:rPr>
        <w:t>54. Решение об установлении персонального повышающего коэффициента и его размерах конкретному работнику принимается руководителем муниципальной организации персонально в отношении конкретного работника. Размер персонального повышающего коэффициента — до 3,0.</w:t>
      </w:r>
    </w:p>
    <w:p w:rsidR="00914E82" w:rsidRPr="00314377" w:rsidRDefault="00914E82" w:rsidP="00914E82">
      <w:pPr>
        <w:ind w:firstLine="709"/>
        <w:jc w:val="both"/>
        <w:rPr>
          <w:sz w:val="24"/>
          <w:szCs w:val="24"/>
        </w:rPr>
      </w:pPr>
      <w:r w:rsidRPr="00314377">
        <w:rPr>
          <w:sz w:val="24"/>
          <w:szCs w:val="24"/>
        </w:rPr>
        <w:t xml:space="preserve">55. С учетом условий и результатов труда служащим устанавливаются выплаты компенсационного и стимулирующего характера, предусмотренные </w:t>
      </w:r>
      <w:hyperlink r:id="rId27" w:history="1">
        <w:r w:rsidRPr="00314377">
          <w:rPr>
            <w:sz w:val="24"/>
            <w:szCs w:val="24"/>
          </w:rPr>
          <w:t>главами 5</w:t>
        </w:r>
      </w:hyperlink>
      <w:r w:rsidRPr="00314377">
        <w:rPr>
          <w:sz w:val="24"/>
          <w:szCs w:val="24"/>
        </w:rPr>
        <w:t xml:space="preserve"> и </w:t>
      </w:r>
      <w:hyperlink r:id="rId28" w:history="1">
        <w:r w:rsidRPr="00314377">
          <w:rPr>
            <w:sz w:val="24"/>
            <w:szCs w:val="24"/>
          </w:rPr>
          <w:t>6</w:t>
        </w:r>
      </w:hyperlink>
      <w:r w:rsidRPr="00314377">
        <w:rPr>
          <w:sz w:val="24"/>
          <w:szCs w:val="24"/>
        </w:rPr>
        <w:t xml:space="preserve"> Примерного положения.</w:t>
      </w:r>
    </w:p>
    <w:p w:rsidR="00914E82" w:rsidRPr="00314377" w:rsidRDefault="00914E82" w:rsidP="00914E82">
      <w:pPr>
        <w:ind w:firstLine="709"/>
        <w:jc w:val="both"/>
        <w:rPr>
          <w:sz w:val="24"/>
          <w:szCs w:val="24"/>
        </w:rPr>
      </w:pPr>
    </w:p>
    <w:bookmarkEnd w:id="39"/>
    <w:p w:rsidR="00914E82" w:rsidRPr="00314377" w:rsidRDefault="00914E82" w:rsidP="00914E82">
      <w:pPr>
        <w:jc w:val="center"/>
        <w:rPr>
          <w:b/>
          <w:sz w:val="24"/>
          <w:szCs w:val="24"/>
        </w:rPr>
      </w:pPr>
      <w:r w:rsidRPr="00314377">
        <w:rPr>
          <w:b/>
          <w:sz w:val="24"/>
          <w:szCs w:val="24"/>
        </w:rPr>
        <w:t>Параграф 5. Порядок определения оплаты труда медицинских и фармацевтических работников</w:t>
      </w:r>
    </w:p>
    <w:p w:rsidR="00914E82" w:rsidRPr="00314377" w:rsidRDefault="00914E82" w:rsidP="00914E82">
      <w:pPr>
        <w:rPr>
          <w:sz w:val="24"/>
          <w:szCs w:val="24"/>
        </w:rPr>
      </w:pPr>
    </w:p>
    <w:p w:rsidR="00914E82" w:rsidRPr="00314377" w:rsidRDefault="00914E82" w:rsidP="00914E82">
      <w:pPr>
        <w:ind w:firstLine="540"/>
        <w:jc w:val="both"/>
        <w:rPr>
          <w:sz w:val="24"/>
          <w:szCs w:val="24"/>
        </w:rPr>
      </w:pPr>
      <w:bookmarkStart w:id="40" w:name="sub_69"/>
      <w:r w:rsidRPr="00314377">
        <w:rPr>
          <w:sz w:val="24"/>
          <w:szCs w:val="24"/>
        </w:rPr>
        <w:t xml:space="preserve">56. Размеры должностных окладов по профессиональным квалификационным группам медицинских и фармацевтических работников муниципальных организаций устанавливаются на основе отнесения должностей к профессиональным квалификационным </w:t>
      </w:r>
      <w:hyperlink r:id="rId29" w:history="1">
        <w:r w:rsidRPr="00314377">
          <w:rPr>
            <w:sz w:val="24"/>
            <w:szCs w:val="24"/>
          </w:rPr>
          <w:t>группам</w:t>
        </w:r>
      </w:hyperlink>
      <w:r w:rsidRPr="00314377">
        <w:rPr>
          <w:sz w:val="24"/>
          <w:szCs w:val="24"/>
        </w:rPr>
        <w:t>, утвержденным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w:t>
      </w:r>
    </w:p>
    <w:bookmarkEnd w:id="40"/>
    <w:p w:rsidR="00914E82" w:rsidRPr="00314377" w:rsidRDefault="00914E82" w:rsidP="00914E82">
      <w:pPr>
        <w:ind w:firstLine="540"/>
        <w:jc w:val="both"/>
        <w:rPr>
          <w:sz w:val="24"/>
          <w:szCs w:val="24"/>
        </w:rPr>
      </w:pPr>
      <w:r w:rsidRPr="00314377">
        <w:rPr>
          <w:sz w:val="24"/>
          <w:szCs w:val="24"/>
        </w:rPr>
        <w:lastRenderedPageBreak/>
        <w:t>57. Минимальные размеры должностных окладов по профессиональной квалификационной группе медицинских и фармацевтических работников установлены в приложении № 5 к Примерному положению.</w:t>
      </w:r>
    </w:p>
    <w:p w:rsidR="00914E82" w:rsidRPr="00314377" w:rsidRDefault="00914E82" w:rsidP="00914E82">
      <w:pPr>
        <w:ind w:firstLine="540"/>
        <w:jc w:val="both"/>
        <w:rPr>
          <w:sz w:val="24"/>
          <w:szCs w:val="24"/>
        </w:rPr>
      </w:pPr>
      <w:r w:rsidRPr="00314377">
        <w:rPr>
          <w:sz w:val="24"/>
          <w:szCs w:val="24"/>
        </w:rPr>
        <w:t>58. Медицинским и фармацевтическим работникам устанавливаются следующие повышающие коэффициенты к размерам должностных окладов:</w:t>
      </w:r>
    </w:p>
    <w:p w:rsidR="00914E82" w:rsidRPr="00314377" w:rsidRDefault="00914E82" w:rsidP="00914E82">
      <w:pPr>
        <w:ind w:firstLine="540"/>
        <w:jc w:val="both"/>
        <w:rPr>
          <w:sz w:val="24"/>
          <w:szCs w:val="24"/>
        </w:rPr>
      </w:pPr>
      <w:r w:rsidRPr="00314377">
        <w:rPr>
          <w:sz w:val="24"/>
          <w:szCs w:val="24"/>
        </w:rPr>
        <w:t>1) повышающий коэффициент за квалификационную категорию;</w:t>
      </w:r>
    </w:p>
    <w:p w:rsidR="00914E82" w:rsidRPr="00314377" w:rsidRDefault="00914E82" w:rsidP="00914E82">
      <w:pPr>
        <w:ind w:firstLine="540"/>
        <w:jc w:val="both"/>
        <w:rPr>
          <w:sz w:val="24"/>
          <w:szCs w:val="24"/>
        </w:rPr>
      </w:pPr>
      <w:r w:rsidRPr="00314377">
        <w:rPr>
          <w:sz w:val="24"/>
          <w:szCs w:val="24"/>
        </w:rPr>
        <w:t>2) повышающий коэффициент за ученую степень кандидата (доктора) наук или почетное звание;</w:t>
      </w:r>
    </w:p>
    <w:p w:rsidR="00914E82" w:rsidRPr="00314377" w:rsidRDefault="00914E82" w:rsidP="00914E82">
      <w:pPr>
        <w:ind w:firstLine="540"/>
        <w:jc w:val="both"/>
        <w:rPr>
          <w:sz w:val="24"/>
          <w:szCs w:val="24"/>
        </w:rPr>
      </w:pPr>
      <w:r w:rsidRPr="00314377">
        <w:rPr>
          <w:sz w:val="24"/>
          <w:szCs w:val="24"/>
        </w:rPr>
        <w:t>3) персональный повышающий коэффициент.</w:t>
      </w:r>
    </w:p>
    <w:p w:rsidR="00914E82" w:rsidRPr="00314377" w:rsidRDefault="00914E82" w:rsidP="00914E82">
      <w:pPr>
        <w:ind w:firstLine="540"/>
        <w:jc w:val="both"/>
        <w:rPr>
          <w:sz w:val="24"/>
          <w:szCs w:val="24"/>
        </w:rPr>
      </w:pPr>
      <w:bookmarkStart w:id="41" w:name="sub_71"/>
      <w:r w:rsidRPr="00314377">
        <w:rPr>
          <w:sz w:val="24"/>
          <w:szCs w:val="24"/>
        </w:rPr>
        <w:t>59. Повышающие коэффициенты к размерам должностных окладов за квалификационную категорию устанавливаются медицинским и фармацевтическим работникам, прошедшим аттестацию, в следующих размерах:</w:t>
      </w:r>
    </w:p>
    <w:p w:rsidR="00914E82" w:rsidRPr="00314377" w:rsidRDefault="00914E82" w:rsidP="00914E82">
      <w:pPr>
        <w:ind w:firstLine="540"/>
        <w:jc w:val="both"/>
        <w:rPr>
          <w:sz w:val="24"/>
          <w:szCs w:val="24"/>
        </w:rPr>
      </w:pPr>
      <w:r w:rsidRPr="00314377">
        <w:rPr>
          <w:sz w:val="24"/>
          <w:szCs w:val="24"/>
        </w:rPr>
        <w:t>работникам, имеющим высшую квалификационную категорию, — 0,25;</w:t>
      </w:r>
    </w:p>
    <w:p w:rsidR="00914E82" w:rsidRPr="00314377" w:rsidRDefault="00914E82" w:rsidP="00914E82">
      <w:pPr>
        <w:ind w:firstLine="540"/>
        <w:jc w:val="both"/>
        <w:rPr>
          <w:sz w:val="24"/>
          <w:szCs w:val="24"/>
        </w:rPr>
      </w:pPr>
      <w:r w:rsidRPr="00314377">
        <w:rPr>
          <w:sz w:val="24"/>
          <w:szCs w:val="24"/>
        </w:rPr>
        <w:t>работникам, имеющим I квалификационную категорию, — 0,2;</w:t>
      </w:r>
    </w:p>
    <w:p w:rsidR="00914E82" w:rsidRPr="00314377" w:rsidRDefault="00914E82" w:rsidP="00914E82">
      <w:pPr>
        <w:ind w:firstLine="540"/>
        <w:jc w:val="both"/>
        <w:rPr>
          <w:sz w:val="24"/>
          <w:szCs w:val="24"/>
        </w:rPr>
      </w:pPr>
      <w:r w:rsidRPr="00314377">
        <w:rPr>
          <w:sz w:val="24"/>
          <w:szCs w:val="24"/>
        </w:rPr>
        <w:t>работникам, имеющим II квалификационную категорию, — 0,1.</w:t>
      </w:r>
    </w:p>
    <w:p w:rsidR="00914E82" w:rsidRPr="00314377" w:rsidRDefault="00914E82" w:rsidP="00914E82">
      <w:pPr>
        <w:ind w:firstLine="540"/>
        <w:jc w:val="both"/>
        <w:rPr>
          <w:sz w:val="24"/>
          <w:szCs w:val="24"/>
        </w:rPr>
      </w:pPr>
      <w:r w:rsidRPr="00314377">
        <w:rPr>
          <w:sz w:val="24"/>
          <w:szCs w:val="24"/>
        </w:rPr>
        <w:t>Медицинским и фармацевтическим работникам, имеющим ученую степень или почетные звания, устанавливаются повышающие коэффициенты к размерам должностных окладов, ставок заработной платы в следующих размерах:</w:t>
      </w:r>
    </w:p>
    <w:p w:rsidR="00914E82" w:rsidRPr="00314377" w:rsidRDefault="00914E82" w:rsidP="00914E82">
      <w:pPr>
        <w:ind w:firstLine="540"/>
        <w:jc w:val="both"/>
        <w:rPr>
          <w:sz w:val="24"/>
          <w:szCs w:val="24"/>
        </w:rPr>
      </w:pPr>
      <w:r w:rsidRPr="00314377">
        <w:rPr>
          <w:sz w:val="24"/>
          <w:szCs w:val="24"/>
        </w:rPr>
        <w:t>за ученую степень кандидата наук или почетное звание, название которого начинается со слова «Заслуженный», — в размере 0,2;</w:t>
      </w:r>
    </w:p>
    <w:p w:rsidR="00914E82" w:rsidRPr="00314377" w:rsidRDefault="00914E82" w:rsidP="00914E82">
      <w:pPr>
        <w:ind w:firstLine="540"/>
        <w:jc w:val="both"/>
        <w:rPr>
          <w:sz w:val="24"/>
          <w:szCs w:val="24"/>
        </w:rPr>
      </w:pPr>
      <w:r w:rsidRPr="00314377">
        <w:rPr>
          <w:sz w:val="24"/>
          <w:szCs w:val="24"/>
        </w:rPr>
        <w:t>за ученую степень доктора наук или почетное звание, название которого начинается со слова «Народный», — в размере 0,5.</w:t>
      </w:r>
    </w:p>
    <w:p w:rsidR="00914E82" w:rsidRPr="00314377" w:rsidRDefault="00914E82" w:rsidP="00914E82">
      <w:pPr>
        <w:ind w:firstLine="540"/>
        <w:jc w:val="both"/>
        <w:rPr>
          <w:sz w:val="24"/>
          <w:szCs w:val="24"/>
        </w:rPr>
      </w:pPr>
      <w:r w:rsidRPr="00314377">
        <w:rPr>
          <w:sz w:val="24"/>
          <w:szCs w:val="24"/>
        </w:rPr>
        <w:t>59. Локальным актом муниципальной организации медицинским и фармацевтическим работникам устанавливаются персональные повышающие коэффициенты к размерам должностных окладов.</w:t>
      </w:r>
    </w:p>
    <w:p w:rsidR="00914E82" w:rsidRPr="00314377" w:rsidRDefault="00914E82" w:rsidP="00914E82">
      <w:pPr>
        <w:ind w:firstLine="540"/>
        <w:jc w:val="both"/>
        <w:rPr>
          <w:sz w:val="24"/>
          <w:szCs w:val="24"/>
        </w:rPr>
      </w:pPr>
      <w:r w:rsidRPr="00314377">
        <w:rPr>
          <w:sz w:val="24"/>
          <w:szCs w:val="24"/>
        </w:rPr>
        <w:t>Решение об установлении персонального повышающего коэффициента и его размерах конкретному работнику принимается руководителем муниципальной организации персонально в отношении конкретного работника. Размер персонального повышающего коэффициента — до 3,0.</w:t>
      </w:r>
    </w:p>
    <w:p w:rsidR="00914E82" w:rsidRPr="00314377" w:rsidRDefault="00914E82" w:rsidP="00914E82">
      <w:pPr>
        <w:ind w:firstLine="540"/>
        <w:jc w:val="both"/>
        <w:rPr>
          <w:sz w:val="24"/>
          <w:szCs w:val="24"/>
        </w:rPr>
      </w:pPr>
      <w:r w:rsidRPr="00314377">
        <w:rPr>
          <w:sz w:val="24"/>
          <w:szCs w:val="24"/>
        </w:rPr>
        <w:t xml:space="preserve">60. С учетом условий и результатов труда медицинским и фармацевтическим работникам устанавливаются выплаты компенсационного и стимулирующего характера, предусмотренные </w:t>
      </w:r>
      <w:hyperlink w:anchor="Par462" w:history="1">
        <w:r w:rsidRPr="00314377">
          <w:rPr>
            <w:sz w:val="24"/>
            <w:szCs w:val="24"/>
          </w:rPr>
          <w:t>главами 5</w:t>
        </w:r>
      </w:hyperlink>
      <w:r w:rsidRPr="00314377">
        <w:rPr>
          <w:sz w:val="24"/>
          <w:szCs w:val="24"/>
        </w:rPr>
        <w:t xml:space="preserve"> и </w:t>
      </w:r>
      <w:hyperlink w:anchor="Par551" w:history="1">
        <w:r w:rsidRPr="00314377">
          <w:rPr>
            <w:sz w:val="24"/>
            <w:szCs w:val="24"/>
          </w:rPr>
          <w:t>6</w:t>
        </w:r>
      </w:hyperlink>
      <w:r w:rsidRPr="00314377">
        <w:rPr>
          <w:sz w:val="24"/>
          <w:szCs w:val="24"/>
        </w:rPr>
        <w:t xml:space="preserve"> Примерного положения.</w:t>
      </w:r>
    </w:p>
    <w:p w:rsidR="00914E82" w:rsidRPr="00314377" w:rsidRDefault="00914E82" w:rsidP="00914E82">
      <w:pPr>
        <w:pStyle w:val="1"/>
        <w:rPr>
          <w:sz w:val="24"/>
          <w:szCs w:val="24"/>
        </w:rPr>
      </w:pPr>
      <w:bookmarkStart w:id="42" w:name="sub_87"/>
      <w:bookmarkEnd w:id="41"/>
    </w:p>
    <w:p w:rsidR="00914E82" w:rsidRPr="00314377" w:rsidRDefault="00914E82" w:rsidP="00914E82">
      <w:pPr>
        <w:jc w:val="center"/>
        <w:rPr>
          <w:b/>
          <w:sz w:val="24"/>
          <w:szCs w:val="24"/>
        </w:rPr>
      </w:pPr>
      <w:r w:rsidRPr="00314377">
        <w:rPr>
          <w:b/>
          <w:sz w:val="24"/>
          <w:szCs w:val="24"/>
        </w:rPr>
        <w:t>Параграф 6. Порядок определения оплаты труда работников, осуществляющих профессиональную деятельность по профессиям рабочих</w:t>
      </w:r>
    </w:p>
    <w:p w:rsidR="00914E82" w:rsidRPr="00314377" w:rsidRDefault="00914E82" w:rsidP="00914E82">
      <w:pPr>
        <w:ind w:firstLine="709"/>
        <w:jc w:val="both"/>
        <w:rPr>
          <w:sz w:val="24"/>
          <w:szCs w:val="24"/>
        </w:rPr>
      </w:pPr>
    </w:p>
    <w:bookmarkEnd w:id="42"/>
    <w:p w:rsidR="00914E82" w:rsidRPr="00314377" w:rsidRDefault="00914E82" w:rsidP="00914E82">
      <w:pPr>
        <w:ind w:firstLine="709"/>
        <w:jc w:val="both"/>
        <w:rPr>
          <w:sz w:val="24"/>
          <w:szCs w:val="24"/>
        </w:rPr>
      </w:pPr>
      <w:r w:rsidRPr="00314377">
        <w:rPr>
          <w:sz w:val="24"/>
          <w:szCs w:val="24"/>
        </w:rPr>
        <w:t>61. Размеры окладов рабочих устанавливаются в зависимости от присвоенных им квалификационных разрядов в соответствии с ЕТКС.</w:t>
      </w:r>
    </w:p>
    <w:p w:rsidR="00914E82" w:rsidRPr="00314377" w:rsidRDefault="00914E82" w:rsidP="00914E82">
      <w:pPr>
        <w:ind w:firstLine="709"/>
        <w:jc w:val="both"/>
        <w:rPr>
          <w:sz w:val="24"/>
          <w:szCs w:val="24"/>
        </w:rPr>
      </w:pPr>
      <w:bookmarkStart w:id="43" w:name="sub_82"/>
      <w:r w:rsidRPr="00314377">
        <w:rPr>
          <w:sz w:val="24"/>
          <w:szCs w:val="24"/>
        </w:rPr>
        <w:t>62. </w:t>
      </w:r>
      <w:hyperlink r:id="rId30" w:history="1">
        <w:r w:rsidRPr="00314377">
          <w:rPr>
            <w:sz w:val="24"/>
            <w:szCs w:val="24"/>
          </w:rPr>
          <w:t>Минимальные размеры окладов</w:t>
        </w:r>
      </w:hyperlink>
      <w:r w:rsidRPr="00314377">
        <w:rPr>
          <w:sz w:val="24"/>
          <w:szCs w:val="24"/>
        </w:rPr>
        <w:t xml:space="preserve"> (должностных окладов) по квалификационным разрядам общеотраслевых профессий рабочих установлены в приложениях № 6 и 7 к Примерному положению.</w:t>
      </w:r>
    </w:p>
    <w:p w:rsidR="00914E82" w:rsidRPr="00314377" w:rsidRDefault="00914E82" w:rsidP="00914E82">
      <w:pPr>
        <w:ind w:firstLine="709"/>
        <w:jc w:val="both"/>
        <w:rPr>
          <w:sz w:val="24"/>
          <w:szCs w:val="24"/>
        </w:rPr>
      </w:pPr>
      <w:bookmarkStart w:id="44" w:name="sub_83"/>
      <w:bookmarkEnd w:id="43"/>
      <w:r w:rsidRPr="00314377">
        <w:rPr>
          <w:sz w:val="24"/>
          <w:szCs w:val="24"/>
        </w:rPr>
        <w:t>63. Локальным актом муниципальной организации может быть предусмотрено установление следующих повышающих коэффициентов к размерам окладов рабочих:</w:t>
      </w:r>
    </w:p>
    <w:p w:rsidR="00914E82" w:rsidRPr="00314377" w:rsidRDefault="00914E82" w:rsidP="00914E82">
      <w:pPr>
        <w:ind w:firstLine="709"/>
        <w:jc w:val="both"/>
        <w:rPr>
          <w:sz w:val="24"/>
          <w:szCs w:val="24"/>
        </w:rPr>
      </w:pPr>
      <w:r w:rsidRPr="00314377">
        <w:rPr>
          <w:sz w:val="24"/>
          <w:szCs w:val="24"/>
        </w:rPr>
        <w:t>1) повышающий коэффициент за выполнение важных (особо важных) и (или) ответственных (особо ответственных) работ;</w:t>
      </w:r>
    </w:p>
    <w:p w:rsidR="00914E82" w:rsidRPr="00314377" w:rsidRDefault="00914E82" w:rsidP="00914E82">
      <w:pPr>
        <w:ind w:firstLine="709"/>
        <w:jc w:val="both"/>
        <w:rPr>
          <w:sz w:val="24"/>
          <w:szCs w:val="24"/>
        </w:rPr>
      </w:pPr>
      <w:r w:rsidRPr="00314377">
        <w:rPr>
          <w:sz w:val="24"/>
          <w:szCs w:val="24"/>
        </w:rPr>
        <w:t>2) персональный повышающий коэффициент.</w:t>
      </w:r>
    </w:p>
    <w:p w:rsidR="00914E82" w:rsidRPr="00314377" w:rsidRDefault="00914E82" w:rsidP="00914E82">
      <w:pPr>
        <w:ind w:firstLine="709"/>
        <w:jc w:val="both"/>
        <w:rPr>
          <w:sz w:val="24"/>
          <w:szCs w:val="24"/>
        </w:rPr>
      </w:pPr>
      <w:r w:rsidRPr="00314377">
        <w:rPr>
          <w:sz w:val="24"/>
          <w:szCs w:val="24"/>
        </w:rPr>
        <w:t>64. Повышающий коэффициент за выполнение важных (особо важных) и (или) ответственных (особо ответственных) работ устанавливается к размерам окладов по квалификационным разрядам рабочих по профессиям не ниже 6 разряда ЕТКС при выполнении важных (особо важных) и (или) ответственных (особо ответственных) работ на срок выполнения указанных работ, но не более 1 года.</w:t>
      </w:r>
    </w:p>
    <w:p w:rsidR="00914E82" w:rsidRPr="00314377" w:rsidRDefault="00914E82" w:rsidP="00914E82">
      <w:pPr>
        <w:ind w:firstLine="709"/>
        <w:jc w:val="both"/>
        <w:rPr>
          <w:sz w:val="24"/>
          <w:szCs w:val="24"/>
        </w:rPr>
      </w:pPr>
      <w:r w:rsidRPr="00314377">
        <w:rPr>
          <w:sz w:val="24"/>
          <w:szCs w:val="24"/>
        </w:rPr>
        <w:lastRenderedPageBreak/>
        <w:t>Решение о применении указанного повышающего коэффициента принимает руководитель государственной организации с учетом обеспечения указанных выплат финансовыми средствами. Размер повышающего коэффициента за выполнение важных (особо важных) и (или) ответственных (особо ответственных) работ — до 2,0.</w:t>
      </w:r>
    </w:p>
    <w:p w:rsidR="00914E82" w:rsidRPr="00314377" w:rsidRDefault="00914E82" w:rsidP="00914E82">
      <w:pPr>
        <w:ind w:firstLine="709"/>
        <w:jc w:val="both"/>
        <w:rPr>
          <w:sz w:val="24"/>
          <w:szCs w:val="24"/>
        </w:rPr>
      </w:pPr>
      <w:proofErr w:type="gramStart"/>
      <w:r w:rsidRPr="00314377">
        <w:rPr>
          <w:sz w:val="24"/>
          <w:szCs w:val="24"/>
        </w:rPr>
        <w:t>Профессии рабочих, выполняющих важные (особо важные) и (или) ответственные (особо ответственные) работы, утверждаются локальным актом соответствующей муниципальной организации.</w:t>
      </w:r>
      <w:proofErr w:type="gramEnd"/>
    </w:p>
    <w:p w:rsidR="00914E82" w:rsidRPr="00314377" w:rsidRDefault="00914E82" w:rsidP="00914E82">
      <w:pPr>
        <w:ind w:firstLine="709"/>
        <w:jc w:val="both"/>
        <w:rPr>
          <w:sz w:val="24"/>
          <w:szCs w:val="24"/>
        </w:rPr>
      </w:pPr>
      <w:r w:rsidRPr="00314377">
        <w:rPr>
          <w:sz w:val="24"/>
          <w:szCs w:val="24"/>
        </w:rPr>
        <w:t>65. Локальным актом муниципальной организации предусматривается применение персональных повышающих коэффициентов к размерам окладов рабочих по соответствующим профессиям. Размер персонального повышающего коэффициента — до 2,0.</w:t>
      </w:r>
    </w:p>
    <w:p w:rsidR="00914E82" w:rsidRPr="00314377" w:rsidRDefault="00914E82" w:rsidP="00914E82">
      <w:pPr>
        <w:ind w:firstLine="709"/>
        <w:jc w:val="both"/>
        <w:rPr>
          <w:sz w:val="24"/>
          <w:szCs w:val="24"/>
        </w:rPr>
      </w:pPr>
      <w:r w:rsidRPr="00314377">
        <w:rPr>
          <w:sz w:val="24"/>
          <w:szCs w:val="24"/>
        </w:rPr>
        <w:t>Решение об установлении персонального повышающего коэффициента и его размере принимает руководитель муниципальной организации в отношении конкретного работника.</w:t>
      </w:r>
    </w:p>
    <w:p w:rsidR="00914E82" w:rsidRPr="00314377" w:rsidRDefault="00914E82" w:rsidP="00914E82">
      <w:pPr>
        <w:ind w:firstLine="709"/>
        <w:jc w:val="both"/>
        <w:rPr>
          <w:sz w:val="24"/>
          <w:szCs w:val="24"/>
        </w:rPr>
      </w:pPr>
      <w:r w:rsidRPr="00314377">
        <w:rPr>
          <w:sz w:val="24"/>
          <w:szCs w:val="24"/>
        </w:rPr>
        <w:t xml:space="preserve">66. С учетом условий и результатов труда рабочим устанавливаются выплаты компенсационного и стимулирующего характера, предусмотренные </w:t>
      </w:r>
      <w:hyperlink r:id="rId31" w:history="1">
        <w:r w:rsidRPr="00314377">
          <w:rPr>
            <w:sz w:val="24"/>
            <w:szCs w:val="24"/>
          </w:rPr>
          <w:t>главами 5</w:t>
        </w:r>
      </w:hyperlink>
      <w:r w:rsidRPr="00314377">
        <w:rPr>
          <w:sz w:val="24"/>
          <w:szCs w:val="24"/>
        </w:rPr>
        <w:t xml:space="preserve"> и </w:t>
      </w:r>
      <w:hyperlink r:id="rId32" w:history="1">
        <w:r w:rsidRPr="00314377">
          <w:rPr>
            <w:sz w:val="24"/>
            <w:szCs w:val="24"/>
          </w:rPr>
          <w:t>6</w:t>
        </w:r>
      </w:hyperlink>
      <w:r w:rsidRPr="00314377">
        <w:rPr>
          <w:sz w:val="24"/>
          <w:szCs w:val="24"/>
        </w:rPr>
        <w:t xml:space="preserve"> Примерного положения.</w:t>
      </w:r>
    </w:p>
    <w:p w:rsidR="008A09B6" w:rsidRPr="00314377" w:rsidRDefault="008A09B6" w:rsidP="00914E82">
      <w:pPr>
        <w:ind w:firstLine="709"/>
        <w:jc w:val="both"/>
        <w:rPr>
          <w:sz w:val="24"/>
          <w:szCs w:val="24"/>
        </w:rPr>
      </w:pPr>
    </w:p>
    <w:bookmarkEnd w:id="44"/>
    <w:p w:rsidR="00914E82" w:rsidRPr="00314377" w:rsidRDefault="00914E82" w:rsidP="00914E82">
      <w:pPr>
        <w:jc w:val="center"/>
        <w:rPr>
          <w:b/>
          <w:sz w:val="24"/>
          <w:szCs w:val="24"/>
        </w:rPr>
      </w:pPr>
      <w:r w:rsidRPr="00314377">
        <w:rPr>
          <w:b/>
          <w:sz w:val="24"/>
          <w:szCs w:val="24"/>
        </w:rPr>
        <w:t>Глава 4. Условия оплаты труда руководителя муниципальной организации, его заместителей и главного бухгалтера</w:t>
      </w:r>
    </w:p>
    <w:p w:rsidR="00914E82" w:rsidRPr="00314377" w:rsidRDefault="00914E82" w:rsidP="00914E82">
      <w:pPr>
        <w:jc w:val="both"/>
        <w:rPr>
          <w:sz w:val="24"/>
          <w:szCs w:val="24"/>
        </w:rPr>
      </w:pPr>
    </w:p>
    <w:p w:rsidR="00914E82" w:rsidRPr="00314377" w:rsidRDefault="00914E82" w:rsidP="00914E82">
      <w:pPr>
        <w:rPr>
          <w:sz w:val="24"/>
          <w:szCs w:val="24"/>
        </w:rPr>
      </w:pPr>
      <w:bookmarkStart w:id="45" w:name="sub_88"/>
    </w:p>
    <w:bookmarkEnd w:id="45"/>
    <w:p w:rsidR="00914E82" w:rsidRPr="00314377" w:rsidRDefault="00914E82" w:rsidP="00914E82">
      <w:pPr>
        <w:ind w:firstLine="709"/>
        <w:jc w:val="both"/>
        <w:rPr>
          <w:sz w:val="24"/>
          <w:szCs w:val="24"/>
        </w:rPr>
      </w:pPr>
      <w:r w:rsidRPr="00314377">
        <w:rPr>
          <w:sz w:val="24"/>
          <w:szCs w:val="24"/>
        </w:rPr>
        <w:t>67. Размер, порядок и условия оплаты труда руководителя муниципальной организации устанавливаются работодателем в трудовом договоре.</w:t>
      </w:r>
    </w:p>
    <w:p w:rsidR="00914E82" w:rsidRPr="00314377" w:rsidRDefault="00914E82" w:rsidP="00914E82">
      <w:pPr>
        <w:ind w:firstLine="709"/>
        <w:jc w:val="both"/>
        <w:rPr>
          <w:sz w:val="24"/>
          <w:szCs w:val="24"/>
        </w:rPr>
      </w:pPr>
      <w:bookmarkStart w:id="46" w:name="sub_89"/>
      <w:r w:rsidRPr="00314377">
        <w:rPr>
          <w:sz w:val="24"/>
          <w:szCs w:val="24"/>
        </w:rPr>
        <w:t>68. Оплата труда руководителя муниципальной организации, его заместителей и главного бухгалтера включает в себя:</w:t>
      </w:r>
    </w:p>
    <w:p w:rsidR="00914E82" w:rsidRPr="00314377" w:rsidRDefault="00914E82" w:rsidP="00914E82">
      <w:pPr>
        <w:ind w:firstLine="709"/>
        <w:jc w:val="both"/>
        <w:rPr>
          <w:sz w:val="24"/>
          <w:szCs w:val="24"/>
        </w:rPr>
      </w:pPr>
      <w:r w:rsidRPr="00314377">
        <w:rPr>
          <w:sz w:val="24"/>
          <w:szCs w:val="24"/>
        </w:rPr>
        <w:t>1) должностной оклад;</w:t>
      </w:r>
    </w:p>
    <w:p w:rsidR="00914E82" w:rsidRPr="00314377" w:rsidRDefault="00914E82" w:rsidP="00914E82">
      <w:pPr>
        <w:ind w:firstLine="709"/>
        <w:jc w:val="both"/>
        <w:rPr>
          <w:sz w:val="24"/>
          <w:szCs w:val="24"/>
        </w:rPr>
      </w:pPr>
      <w:r w:rsidRPr="00314377">
        <w:rPr>
          <w:sz w:val="24"/>
          <w:szCs w:val="24"/>
        </w:rPr>
        <w:t>2) выплаты компенсационного характера;</w:t>
      </w:r>
    </w:p>
    <w:p w:rsidR="00914E82" w:rsidRPr="00314377" w:rsidRDefault="00914E82" w:rsidP="00914E82">
      <w:pPr>
        <w:ind w:firstLine="709"/>
        <w:jc w:val="both"/>
        <w:rPr>
          <w:sz w:val="24"/>
          <w:szCs w:val="24"/>
        </w:rPr>
      </w:pPr>
      <w:r w:rsidRPr="00314377">
        <w:rPr>
          <w:sz w:val="24"/>
          <w:szCs w:val="24"/>
        </w:rPr>
        <w:t>3) выплаты стимулирующего характера.</w:t>
      </w:r>
      <w:bookmarkStart w:id="47" w:name="sub_90"/>
      <w:bookmarkEnd w:id="46"/>
    </w:p>
    <w:p w:rsidR="00914E82" w:rsidRPr="00314377" w:rsidRDefault="00914E82" w:rsidP="00914E82">
      <w:pPr>
        <w:ind w:firstLine="709"/>
        <w:jc w:val="both"/>
        <w:rPr>
          <w:sz w:val="24"/>
          <w:szCs w:val="24"/>
        </w:rPr>
      </w:pPr>
      <w:r w:rsidRPr="00314377">
        <w:rPr>
          <w:sz w:val="24"/>
          <w:szCs w:val="24"/>
        </w:rPr>
        <w:t>69. Размер должностного оклада руководителя муниципальной организации определяется трудовым договором в зависимости от сложности труда, в том числе с учетом масштаба управления и особенностей деятельности и значимости муниципальной организации, в соответствии с системой критериев для дифференцированного установления оклада руководителя муниципальных организаций, утвержденной главным распорядителем бюджетных средств.</w:t>
      </w:r>
    </w:p>
    <w:p w:rsidR="00914E82" w:rsidRPr="00314377" w:rsidRDefault="00914E82" w:rsidP="00914E82">
      <w:pPr>
        <w:ind w:firstLine="709"/>
        <w:jc w:val="both"/>
        <w:rPr>
          <w:sz w:val="24"/>
          <w:szCs w:val="24"/>
        </w:rPr>
      </w:pPr>
      <w:r w:rsidRPr="00314377">
        <w:rPr>
          <w:sz w:val="24"/>
          <w:szCs w:val="24"/>
        </w:rPr>
        <w:t xml:space="preserve">70. Соотношение средней заработной платы руководителей и средней заработной платы работников муниципальных организаций, формируемых за счет всех финансовых источников, рассчитывается за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w:t>
      </w:r>
    </w:p>
    <w:p w:rsidR="00914E82" w:rsidRPr="00314377" w:rsidRDefault="00914E82" w:rsidP="00914E82">
      <w:pPr>
        <w:ind w:firstLine="709"/>
        <w:jc w:val="both"/>
        <w:rPr>
          <w:sz w:val="24"/>
          <w:szCs w:val="24"/>
        </w:rPr>
      </w:pPr>
      <w:r w:rsidRPr="00314377">
        <w:rPr>
          <w:sz w:val="24"/>
          <w:szCs w:val="24"/>
        </w:rPr>
        <w:t xml:space="preserve">Предельный уровень соотношения средней заработной платы руководителей муниципальных организаций устанавливается главным распорядителем бюджетных средств исходя из особенностей типов и видов этих организаций в кратности от 1 до 8. </w:t>
      </w:r>
      <w:bookmarkStart w:id="48" w:name="sub_94"/>
      <w:bookmarkEnd w:id="47"/>
    </w:p>
    <w:p w:rsidR="00914E82" w:rsidRPr="00314377" w:rsidRDefault="00914E82" w:rsidP="00914E82">
      <w:pPr>
        <w:ind w:firstLine="709"/>
        <w:jc w:val="both"/>
        <w:rPr>
          <w:sz w:val="24"/>
          <w:szCs w:val="24"/>
        </w:rPr>
      </w:pPr>
      <w:r w:rsidRPr="00314377">
        <w:rPr>
          <w:sz w:val="24"/>
          <w:szCs w:val="24"/>
        </w:rPr>
        <w:t>71. Руководителю, заместителям руководителя, имеющим ученую степень или почетные звания, устанавливаются надбавки в следующих размерах:</w:t>
      </w:r>
    </w:p>
    <w:p w:rsidR="00914E82" w:rsidRPr="00314377" w:rsidRDefault="00914E82" w:rsidP="00914E82">
      <w:pPr>
        <w:ind w:firstLine="709"/>
        <w:jc w:val="both"/>
        <w:rPr>
          <w:sz w:val="24"/>
          <w:szCs w:val="24"/>
        </w:rPr>
      </w:pPr>
      <w:r w:rsidRPr="00314377">
        <w:rPr>
          <w:sz w:val="24"/>
          <w:szCs w:val="24"/>
        </w:rPr>
        <w:t>за ученую степень кандидата наук или почетное звание, название которого начинается со слова «Заслуженный», — в размере 3000 рублей;</w:t>
      </w:r>
    </w:p>
    <w:p w:rsidR="00914E82" w:rsidRPr="00314377" w:rsidRDefault="00914E82" w:rsidP="00914E82">
      <w:pPr>
        <w:ind w:firstLine="709"/>
        <w:jc w:val="both"/>
        <w:rPr>
          <w:sz w:val="24"/>
          <w:szCs w:val="24"/>
        </w:rPr>
      </w:pPr>
      <w:r w:rsidRPr="00314377">
        <w:rPr>
          <w:sz w:val="24"/>
          <w:szCs w:val="24"/>
        </w:rPr>
        <w:t>за ученую степень доктора наук или почетное звание, название которого начинается со слова «Народный», — в размере 7000 рублей.</w:t>
      </w:r>
    </w:p>
    <w:p w:rsidR="00914E82" w:rsidRPr="00314377" w:rsidRDefault="00914E82" w:rsidP="00914E82">
      <w:pPr>
        <w:ind w:firstLine="709"/>
        <w:jc w:val="both"/>
        <w:rPr>
          <w:sz w:val="24"/>
          <w:szCs w:val="24"/>
        </w:rPr>
      </w:pPr>
      <w:bookmarkStart w:id="49" w:name="sub_95"/>
      <w:bookmarkEnd w:id="48"/>
      <w:r w:rsidRPr="00314377">
        <w:rPr>
          <w:sz w:val="24"/>
          <w:szCs w:val="24"/>
        </w:rPr>
        <w:lastRenderedPageBreak/>
        <w:t>72. Повышающий коэффициент за квалификационную категорию руководителей, заместителей руководителей муниципальных организаций, прошедших аттестацию, устанавливается к должностному окладу в следующих размерах:</w:t>
      </w:r>
    </w:p>
    <w:p w:rsidR="00914E82" w:rsidRPr="00314377" w:rsidRDefault="00914E82" w:rsidP="00914E82">
      <w:pPr>
        <w:ind w:firstLine="709"/>
        <w:jc w:val="both"/>
        <w:rPr>
          <w:sz w:val="24"/>
          <w:szCs w:val="24"/>
        </w:rPr>
      </w:pPr>
      <w:r w:rsidRPr="00314377">
        <w:rPr>
          <w:sz w:val="24"/>
          <w:szCs w:val="24"/>
        </w:rPr>
        <w:t>работникам, имеющим высшую квалификационную категорию, — 0,25;</w:t>
      </w:r>
    </w:p>
    <w:p w:rsidR="00914E82" w:rsidRPr="00314377" w:rsidRDefault="00914E82" w:rsidP="00914E82">
      <w:pPr>
        <w:ind w:firstLine="709"/>
        <w:jc w:val="both"/>
        <w:rPr>
          <w:sz w:val="24"/>
          <w:szCs w:val="24"/>
        </w:rPr>
      </w:pPr>
      <w:r w:rsidRPr="00314377">
        <w:rPr>
          <w:sz w:val="24"/>
          <w:szCs w:val="24"/>
        </w:rPr>
        <w:t>работникам, имеющим I квалификационную категорию, — 0,2;</w:t>
      </w:r>
    </w:p>
    <w:p w:rsidR="00914E82" w:rsidRPr="00314377" w:rsidRDefault="00914E82" w:rsidP="00914E82">
      <w:pPr>
        <w:ind w:firstLine="709"/>
        <w:jc w:val="both"/>
        <w:rPr>
          <w:sz w:val="24"/>
          <w:szCs w:val="24"/>
        </w:rPr>
      </w:pPr>
      <w:r w:rsidRPr="00314377">
        <w:rPr>
          <w:sz w:val="24"/>
          <w:szCs w:val="24"/>
        </w:rPr>
        <w:t>работникам, прошедшим обязательную аттестацию на должность руководителя муниципальной организации, — в порядке, установленном учредителем муниципальной организации.</w:t>
      </w:r>
    </w:p>
    <w:p w:rsidR="00914E82" w:rsidRPr="00314377" w:rsidRDefault="00914E82" w:rsidP="00914E82">
      <w:pPr>
        <w:ind w:firstLine="709"/>
        <w:jc w:val="both"/>
        <w:rPr>
          <w:sz w:val="24"/>
          <w:szCs w:val="24"/>
        </w:rPr>
      </w:pPr>
      <w:r w:rsidRPr="00314377">
        <w:rPr>
          <w:sz w:val="24"/>
          <w:szCs w:val="24"/>
        </w:rPr>
        <w:t>Размер выплат по повышающему коэффициенту за квалификационную категорию к должностному окладу определяется путем умножения размера должностного оклада на повышающий коэффициент.</w:t>
      </w:r>
    </w:p>
    <w:p w:rsidR="00914E82" w:rsidRPr="00314377" w:rsidRDefault="00914E82" w:rsidP="00914E82">
      <w:pPr>
        <w:ind w:firstLine="709"/>
        <w:jc w:val="both"/>
        <w:rPr>
          <w:sz w:val="24"/>
          <w:szCs w:val="24"/>
        </w:rPr>
      </w:pPr>
      <w:r w:rsidRPr="00314377">
        <w:rPr>
          <w:sz w:val="24"/>
          <w:szCs w:val="24"/>
        </w:rPr>
        <w:t xml:space="preserve">В случае занятия руководящими работниками педагогических должностей выплаты за квалификационную категорию при осуществлении педагогической деятельности устанавливаются на основании результатов аттестации по педагогической должности. </w:t>
      </w:r>
    </w:p>
    <w:p w:rsidR="00914E82" w:rsidRPr="00314377" w:rsidRDefault="00914E82" w:rsidP="00914E82">
      <w:pPr>
        <w:ind w:firstLine="709"/>
        <w:jc w:val="both"/>
        <w:rPr>
          <w:sz w:val="24"/>
          <w:szCs w:val="24"/>
        </w:rPr>
      </w:pPr>
      <w:r w:rsidRPr="00314377">
        <w:rPr>
          <w:sz w:val="24"/>
          <w:szCs w:val="24"/>
        </w:rPr>
        <w:t xml:space="preserve">73. Должностной оклад заместителей руководителя и главного бухгалтера устанавливается работодателем на 10–30 процентов ниже должностного оклада руководителя, установленного в соответствии с </w:t>
      </w:r>
      <w:hyperlink r:id="rId33" w:history="1">
        <w:r w:rsidRPr="00314377">
          <w:rPr>
            <w:sz w:val="24"/>
            <w:szCs w:val="24"/>
          </w:rPr>
          <w:t xml:space="preserve">пунктом </w:t>
        </w:r>
      </w:hyperlink>
      <w:r w:rsidRPr="00314377">
        <w:rPr>
          <w:sz w:val="24"/>
          <w:szCs w:val="24"/>
        </w:rPr>
        <w:t>69 настоящего Примерного положения.</w:t>
      </w:r>
    </w:p>
    <w:p w:rsidR="00914E82" w:rsidRPr="00314377" w:rsidRDefault="00914E82" w:rsidP="00914E82">
      <w:pPr>
        <w:ind w:firstLine="709"/>
        <w:jc w:val="both"/>
        <w:rPr>
          <w:sz w:val="24"/>
          <w:szCs w:val="24"/>
        </w:rPr>
      </w:pPr>
      <w:proofErr w:type="gramStart"/>
      <w:r w:rsidRPr="00314377">
        <w:rPr>
          <w:sz w:val="24"/>
          <w:szCs w:val="24"/>
        </w:rPr>
        <w:t>Конкретный размер должностных окладов заместителей руководителя и главного бухгалтера устанавливается в соответствии с локальным актом муниципальной организации, принятым руководителем муниципальной организации с учетом мнения выборного органа первичной профсоюзной организации или иного представительного органа работников государственной организации.</w:t>
      </w:r>
      <w:proofErr w:type="gramEnd"/>
    </w:p>
    <w:p w:rsidR="00914E82" w:rsidRPr="00314377" w:rsidRDefault="00914E82" w:rsidP="00914E82">
      <w:pPr>
        <w:ind w:firstLine="709"/>
        <w:jc w:val="both"/>
        <w:rPr>
          <w:sz w:val="24"/>
          <w:szCs w:val="24"/>
        </w:rPr>
      </w:pPr>
      <w:r w:rsidRPr="00314377">
        <w:rPr>
          <w:sz w:val="24"/>
          <w:szCs w:val="24"/>
        </w:rPr>
        <w:t xml:space="preserve">74. Применение повышающих коэффициентов к должностным окладам </w:t>
      </w:r>
      <w:proofErr w:type="gramStart"/>
      <w:r w:rsidRPr="00314377">
        <w:rPr>
          <w:sz w:val="24"/>
          <w:szCs w:val="24"/>
        </w:rPr>
        <w:t>образует</w:t>
      </w:r>
      <w:proofErr w:type="gramEnd"/>
      <w:r w:rsidRPr="00314377">
        <w:rPr>
          <w:sz w:val="24"/>
          <w:szCs w:val="24"/>
        </w:rPr>
        <w:t xml:space="preserve"> новые должностные оклады и учитывается при начислении стимулирующих и компенсационных выплат, устанавливаемых в процентах к должностному окладу.</w:t>
      </w:r>
    </w:p>
    <w:p w:rsidR="00914E82" w:rsidRPr="00314377" w:rsidRDefault="00914E82" w:rsidP="00914E82">
      <w:pPr>
        <w:ind w:firstLine="709"/>
        <w:jc w:val="both"/>
        <w:rPr>
          <w:sz w:val="24"/>
          <w:szCs w:val="24"/>
        </w:rPr>
      </w:pPr>
      <w:bookmarkStart w:id="50" w:name="sub_98"/>
      <w:bookmarkEnd w:id="49"/>
      <w:r w:rsidRPr="00314377">
        <w:rPr>
          <w:sz w:val="24"/>
          <w:szCs w:val="24"/>
        </w:rPr>
        <w:t>75. </w:t>
      </w:r>
      <w:proofErr w:type="gramStart"/>
      <w:r w:rsidRPr="00314377">
        <w:rPr>
          <w:sz w:val="24"/>
          <w:szCs w:val="24"/>
        </w:rPr>
        <w:t>Стимулирование руководителя муниципальной организации, в том числе за счет средств, полученных от приносящей доход деятельности муниципальной организации, осуществляется в соответствии с показателями эффективности и критериями оценки показателей эффективности деятельности руководителя муниципальной организации, на основании положения о стимулировании руководителей муниципальных организаций, утвержденного постановлением Управления образованием Шалинского городского округа (далее — положение о стимулировании руководителей муниципальных организаций).</w:t>
      </w:r>
      <w:proofErr w:type="gramEnd"/>
    </w:p>
    <w:p w:rsidR="00914E82" w:rsidRPr="00314377" w:rsidRDefault="00914E82" w:rsidP="00914E82">
      <w:pPr>
        <w:ind w:firstLine="709"/>
        <w:jc w:val="both"/>
        <w:rPr>
          <w:sz w:val="24"/>
          <w:szCs w:val="24"/>
        </w:rPr>
      </w:pPr>
      <w:r w:rsidRPr="00314377">
        <w:rPr>
          <w:sz w:val="24"/>
          <w:szCs w:val="24"/>
        </w:rPr>
        <w:t xml:space="preserve">Положение о стимулировании руководителей муниципальных организаций содержит размеры, порядок и условия осуществления стимулирующих выплат, а также показатели эффективности и критерии </w:t>
      </w:r>
      <w:proofErr w:type="gramStart"/>
      <w:r w:rsidRPr="00314377">
        <w:rPr>
          <w:sz w:val="24"/>
          <w:szCs w:val="24"/>
        </w:rPr>
        <w:t>оценки показателей эффективности деятельности руководителей муниципальной организации</w:t>
      </w:r>
      <w:proofErr w:type="gramEnd"/>
      <w:r w:rsidRPr="00314377">
        <w:rPr>
          <w:sz w:val="24"/>
          <w:szCs w:val="24"/>
        </w:rPr>
        <w:t>.</w:t>
      </w:r>
    </w:p>
    <w:p w:rsidR="00914E82" w:rsidRPr="00314377" w:rsidRDefault="00914E82" w:rsidP="00914E82">
      <w:pPr>
        <w:ind w:firstLine="709"/>
        <w:jc w:val="both"/>
        <w:rPr>
          <w:sz w:val="24"/>
          <w:szCs w:val="24"/>
        </w:rPr>
      </w:pPr>
      <w:r w:rsidRPr="00314377">
        <w:rPr>
          <w:sz w:val="24"/>
          <w:szCs w:val="24"/>
        </w:rPr>
        <w:t>76. При стимулировании руководителей муниципальных организаций учитываются следующие показатели эффективности деятельности руководителя муниципальной организации:</w:t>
      </w:r>
    </w:p>
    <w:p w:rsidR="00914E82" w:rsidRPr="00314377" w:rsidRDefault="00914E82" w:rsidP="00914E82">
      <w:pPr>
        <w:ind w:firstLine="709"/>
        <w:jc w:val="both"/>
        <w:rPr>
          <w:sz w:val="24"/>
          <w:szCs w:val="24"/>
        </w:rPr>
      </w:pPr>
      <w:r w:rsidRPr="00314377">
        <w:rPr>
          <w:sz w:val="24"/>
          <w:szCs w:val="24"/>
        </w:rPr>
        <w:t>1) качество и общедоступность образования в государственной организации;</w:t>
      </w:r>
    </w:p>
    <w:p w:rsidR="00914E82" w:rsidRPr="00314377" w:rsidRDefault="00914E82" w:rsidP="00914E82">
      <w:pPr>
        <w:ind w:firstLine="709"/>
        <w:jc w:val="both"/>
        <w:rPr>
          <w:sz w:val="24"/>
          <w:szCs w:val="24"/>
        </w:rPr>
      </w:pPr>
      <w:r w:rsidRPr="00314377">
        <w:rPr>
          <w:sz w:val="24"/>
          <w:szCs w:val="24"/>
        </w:rPr>
        <w:t>2) создание условий для осуществления учебно-воспитательного процесса;</w:t>
      </w:r>
    </w:p>
    <w:p w:rsidR="00914E82" w:rsidRPr="00314377" w:rsidRDefault="00914E82" w:rsidP="00914E82">
      <w:pPr>
        <w:ind w:firstLine="709"/>
        <w:jc w:val="both"/>
        <w:rPr>
          <w:sz w:val="24"/>
          <w:szCs w:val="24"/>
        </w:rPr>
      </w:pPr>
      <w:r w:rsidRPr="00314377">
        <w:rPr>
          <w:sz w:val="24"/>
          <w:szCs w:val="24"/>
        </w:rPr>
        <w:t>3) кадровые ресурсы государственной организации;</w:t>
      </w:r>
    </w:p>
    <w:p w:rsidR="00914E82" w:rsidRPr="00314377" w:rsidRDefault="00914E82" w:rsidP="00914E82">
      <w:pPr>
        <w:ind w:firstLine="709"/>
        <w:jc w:val="both"/>
        <w:rPr>
          <w:sz w:val="24"/>
          <w:szCs w:val="24"/>
        </w:rPr>
      </w:pPr>
      <w:r w:rsidRPr="00314377">
        <w:rPr>
          <w:sz w:val="24"/>
          <w:szCs w:val="24"/>
        </w:rPr>
        <w:t>4) социальные критерии;</w:t>
      </w:r>
    </w:p>
    <w:p w:rsidR="00914E82" w:rsidRPr="00314377" w:rsidRDefault="00914E82" w:rsidP="00914E82">
      <w:pPr>
        <w:ind w:firstLine="709"/>
        <w:jc w:val="both"/>
        <w:rPr>
          <w:sz w:val="24"/>
          <w:szCs w:val="24"/>
        </w:rPr>
      </w:pPr>
      <w:r w:rsidRPr="00314377">
        <w:rPr>
          <w:sz w:val="24"/>
          <w:szCs w:val="24"/>
        </w:rPr>
        <w:t>5) эффективность управленческой деятельности;</w:t>
      </w:r>
    </w:p>
    <w:p w:rsidR="00914E82" w:rsidRPr="00314377" w:rsidRDefault="00914E82" w:rsidP="00914E82">
      <w:pPr>
        <w:ind w:firstLine="709"/>
        <w:jc w:val="both"/>
        <w:rPr>
          <w:sz w:val="24"/>
          <w:szCs w:val="24"/>
        </w:rPr>
      </w:pPr>
      <w:r w:rsidRPr="00314377">
        <w:rPr>
          <w:sz w:val="24"/>
          <w:szCs w:val="24"/>
        </w:rPr>
        <w:t>6) сохранение здоровья обучающихся (воспитанников) в государственной организации;</w:t>
      </w:r>
    </w:p>
    <w:p w:rsidR="00914E82" w:rsidRPr="00314377" w:rsidRDefault="00914E82" w:rsidP="00914E82">
      <w:pPr>
        <w:ind w:firstLine="709"/>
        <w:jc w:val="both"/>
        <w:rPr>
          <w:sz w:val="24"/>
          <w:szCs w:val="24"/>
        </w:rPr>
      </w:pPr>
      <w:r w:rsidRPr="00314377">
        <w:rPr>
          <w:sz w:val="24"/>
          <w:szCs w:val="24"/>
        </w:rPr>
        <w:t>7) рост средней заработной платы работников государственной организации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Свердловской области.</w:t>
      </w:r>
    </w:p>
    <w:p w:rsidR="00914E82" w:rsidRPr="00314377" w:rsidRDefault="00914E82" w:rsidP="00914E82">
      <w:pPr>
        <w:ind w:firstLine="709"/>
        <w:jc w:val="both"/>
        <w:rPr>
          <w:sz w:val="24"/>
          <w:szCs w:val="24"/>
        </w:rPr>
      </w:pPr>
      <w:r w:rsidRPr="00314377">
        <w:rPr>
          <w:sz w:val="24"/>
          <w:szCs w:val="24"/>
        </w:rPr>
        <w:lastRenderedPageBreak/>
        <w:t xml:space="preserve">Критерии </w:t>
      </w:r>
      <w:proofErr w:type="gramStart"/>
      <w:r w:rsidRPr="00314377">
        <w:rPr>
          <w:sz w:val="24"/>
          <w:szCs w:val="24"/>
        </w:rPr>
        <w:t>оценки показателей эффективности деятельности руководителей муниципальной организации</w:t>
      </w:r>
      <w:proofErr w:type="gramEnd"/>
      <w:r w:rsidRPr="00314377">
        <w:rPr>
          <w:sz w:val="24"/>
          <w:szCs w:val="24"/>
        </w:rPr>
        <w:t xml:space="preserve"> устанавливаются Управлением образованием Шалинского городского округа. </w:t>
      </w:r>
    </w:p>
    <w:p w:rsidR="00914E82" w:rsidRPr="00314377" w:rsidRDefault="00914E82" w:rsidP="00914E82">
      <w:pPr>
        <w:ind w:firstLine="709"/>
        <w:jc w:val="both"/>
        <w:rPr>
          <w:sz w:val="24"/>
          <w:szCs w:val="24"/>
        </w:rPr>
      </w:pPr>
      <w:r w:rsidRPr="00314377">
        <w:rPr>
          <w:sz w:val="24"/>
          <w:szCs w:val="24"/>
        </w:rPr>
        <w:t xml:space="preserve">77. Для заместителей руководителя муниципальной организации и главного бухгалтера выплаты стимулирующего характера устанавливаются в соответствии с </w:t>
      </w:r>
      <w:hyperlink r:id="rId34" w:history="1">
        <w:r w:rsidRPr="00314377">
          <w:rPr>
            <w:sz w:val="24"/>
            <w:szCs w:val="24"/>
          </w:rPr>
          <w:t>главой 6</w:t>
        </w:r>
      </w:hyperlink>
      <w:r w:rsidRPr="00314377">
        <w:rPr>
          <w:sz w:val="24"/>
          <w:szCs w:val="24"/>
        </w:rPr>
        <w:t xml:space="preserve"> Примерного положения.</w:t>
      </w:r>
    </w:p>
    <w:p w:rsidR="00914E82" w:rsidRPr="00314377" w:rsidRDefault="00914E82" w:rsidP="00914E82">
      <w:pPr>
        <w:ind w:firstLine="709"/>
        <w:jc w:val="both"/>
        <w:rPr>
          <w:sz w:val="24"/>
          <w:szCs w:val="24"/>
        </w:rPr>
      </w:pPr>
      <w:r w:rsidRPr="00314377">
        <w:rPr>
          <w:sz w:val="24"/>
          <w:szCs w:val="24"/>
        </w:rPr>
        <w:t>Решение о выплатах стимулирующего характера и иных выплатах заместителям руководителя и главному бухгалтеру принимается руководителем муниципальной организации.</w:t>
      </w:r>
    </w:p>
    <w:p w:rsidR="00914E82" w:rsidRPr="00314377" w:rsidRDefault="00914E82" w:rsidP="00914E82">
      <w:pPr>
        <w:ind w:firstLine="709"/>
        <w:jc w:val="both"/>
        <w:rPr>
          <w:sz w:val="24"/>
          <w:szCs w:val="24"/>
        </w:rPr>
      </w:pPr>
      <w:r w:rsidRPr="00314377">
        <w:rPr>
          <w:sz w:val="24"/>
          <w:szCs w:val="24"/>
        </w:rPr>
        <w:t xml:space="preserve">78. Выплаты компенсационного характера заместителям руководителя и главным бухгалтерам устанавливаются руководителем муниципальной организации в соответствии с </w:t>
      </w:r>
      <w:hyperlink r:id="rId35" w:history="1">
        <w:r w:rsidRPr="00314377">
          <w:rPr>
            <w:sz w:val="24"/>
            <w:szCs w:val="24"/>
          </w:rPr>
          <w:t>главой 5</w:t>
        </w:r>
      </w:hyperlink>
      <w:r w:rsidRPr="00314377">
        <w:rPr>
          <w:sz w:val="24"/>
          <w:szCs w:val="24"/>
        </w:rPr>
        <w:t xml:space="preserve"> Примерного положения в процентах к должностным окладам и (или) в абсолютных размерах, если иное не установлено законодательством.</w:t>
      </w:r>
    </w:p>
    <w:bookmarkEnd w:id="50"/>
    <w:p w:rsidR="00914E82" w:rsidRPr="00314377" w:rsidRDefault="00914E82" w:rsidP="00914E82">
      <w:pPr>
        <w:jc w:val="both"/>
        <w:rPr>
          <w:sz w:val="24"/>
          <w:szCs w:val="24"/>
        </w:rPr>
      </w:pPr>
    </w:p>
    <w:p w:rsidR="00914E82" w:rsidRPr="00314377" w:rsidRDefault="00914E82" w:rsidP="00914E82">
      <w:pPr>
        <w:pStyle w:val="1"/>
        <w:ind w:firstLine="709"/>
        <w:jc w:val="left"/>
        <w:rPr>
          <w:sz w:val="24"/>
          <w:szCs w:val="24"/>
        </w:rPr>
      </w:pPr>
      <w:bookmarkStart w:id="51" w:name="sub_118"/>
      <w:r w:rsidRPr="00314377">
        <w:rPr>
          <w:sz w:val="24"/>
          <w:szCs w:val="24"/>
        </w:rPr>
        <w:t>Глава 5</w:t>
      </w:r>
      <w:r w:rsidRPr="00314377">
        <w:rPr>
          <w:b w:val="0"/>
          <w:sz w:val="24"/>
          <w:szCs w:val="24"/>
        </w:rPr>
        <w:t xml:space="preserve">. </w:t>
      </w:r>
      <w:r w:rsidRPr="00314377">
        <w:rPr>
          <w:sz w:val="24"/>
          <w:szCs w:val="24"/>
        </w:rPr>
        <w:t>Компенсационные выплаты</w:t>
      </w:r>
    </w:p>
    <w:p w:rsidR="00914E82" w:rsidRPr="00314377" w:rsidRDefault="00914E82" w:rsidP="00914E82">
      <w:pPr>
        <w:rPr>
          <w:sz w:val="24"/>
          <w:szCs w:val="24"/>
        </w:rPr>
      </w:pPr>
      <w:bookmarkStart w:id="52" w:name="sub_103"/>
      <w:bookmarkEnd w:id="51"/>
    </w:p>
    <w:bookmarkEnd w:id="52"/>
    <w:p w:rsidR="00914E82" w:rsidRPr="00314377" w:rsidRDefault="00914E82" w:rsidP="00914E82">
      <w:pPr>
        <w:ind w:firstLine="709"/>
        <w:jc w:val="both"/>
        <w:rPr>
          <w:sz w:val="24"/>
          <w:szCs w:val="24"/>
        </w:rPr>
      </w:pPr>
      <w:r w:rsidRPr="00314377">
        <w:rPr>
          <w:sz w:val="24"/>
          <w:szCs w:val="24"/>
        </w:rPr>
        <w:t>79.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bookmarkStart w:id="53" w:name="sub_104"/>
    </w:p>
    <w:p w:rsidR="00914E82" w:rsidRPr="00314377" w:rsidRDefault="00914E82" w:rsidP="00914E82">
      <w:pPr>
        <w:ind w:firstLine="709"/>
        <w:jc w:val="both"/>
        <w:rPr>
          <w:sz w:val="24"/>
          <w:szCs w:val="24"/>
        </w:rPr>
      </w:pPr>
      <w:r w:rsidRPr="00314377">
        <w:rPr>
          <w:sz w:val="24"/>
          <w:szCs w:val="24"/>
        </w:rPr>
        <w:t>80. Выплаты компенсационного характера устанавливаются к окладам (должностным окладам), ставкам заработной платы работников государственных организаций при наличии оснований для их выплаты в пределах фонда оплаты труда, утвержденного на соответствующий финансовый год.</w:t>
      </w:r>
      <w:bookmarkStart w:id="54" w:name="sub_105"/>
      <w:bookmarkEnd w:id="53"/>
    </w:p>
    <w:p w:rsidR="00914E82" w:rsidRPr="00314377" w:rsidRDefault="00914E82" w:rsidP="00914E82">
      <w:pPr>
        <w:ind w:firstLine="709"/>
        <w:jc w:val="both"/>
        <w:rPr>
          <w:sz w:val="24"/>
          <w:szCs w:val="24"/>
        </w:rPr>
      </w:pPr>
      <w:r w:rsidRPr="00314377">
        <w:rPr>
          <w:sz w:val="24"/>
          <w:szCs w:val="24"/>
        </w:rPr>
        <w:t>81. Для работников муниципальных организаций устанавливаются следующие выплаты компенсационного характера:</w:t>
      </w:r>
    </w:p>
    <w:p w:rsidR="00914E82" w:rsidRPr="00314377" w:rsidRDefault="00914E82" w:rsidP="00914E82">
      <w:pPr>
        <w:ind w:firstLine="709"/>
        <w:jc w:val="both"/>
        <w:rPr>
          <w:sz w:val="24"/>
          <w:szCs w:val="24"/>
        </w:rPr>
      </w:pPr>
      <w:r w:rsidRPr="00314377">
        <w:rPr>
          <w:sz w:val="24"/>
          <w:szCs w:val="24"/>
        </w:rPr>
        <w:t>1) выплаты работникам, занятым на тяжелых работах, работах с вредными и (или) опасными и иными особыми условиями труда;</w:t>
      </w:r>
    </w:p>
    <w:p w:rsidR="00914E82" w:rsidRPr="00314377" w:rsidRDefault="00914E82" w:rsidP="00914E82">
      <w:pPr>
        <w:ind w:firstLine="709"/>
        <w:jc w:val="both"/>
        <w:rPr>
          <w:sz w:val="24"/>
          <w:szCs w:val="24"/>
        </w:rPr>
      </w:pPr>
      <w:r w:rsidRPr="00314377">
        <w:rPr>
          <w:sz w:val="24"/>
          <w:szCs w:val="24"/>
        </w:rPr>
        <w:t>2) выплаты за работу в местностях с особыми климатическими условиями;</w:t>
      </w:r>
    </w:p>
    <w:p w:rsidR="00914E82" w:rsidRPr="00314377" w:rsidRDefault="00914E82" w:rsidP="00914E82">
      <w:pPr>
        <w:ind w:firstLine="709"/>
        <w:jc w:val="both"/>
        <w:rPr>
          <w:sz w:val="24"/>
          <w:szCs w:val="24"/>
        </w:rPr>
      </w:pPr>
      <w:r w:rsidRPr="00314377">
        <w:rPr>
          <w:sz w:val="24"/>
          <w:szCs w:val="24"/>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bookmarkStart w:id="55" w:name="sub_106"/>
      <w:bookmarkEnd w:id="54"/>
    </w:p>
    <w:p w:rsidR="00914E82" w:rsidRPr="00314377" w:rsidRDefault="00914E82" w:rsidP="00914E82">
      <w:pPr>
        <w:ind w:firstLine="709"/>
        <w:jc w:val="both"/>
        <w:rPr>
          <w:sz w:val="24"/>
          <w:szCs w:val="24"/>
        </w:rPr>
      </w:pPr>
      <w:r w:rsidRPr="00314377">
        <w:rPr>
          <w:sz w:val="24"/>
          <w:szCs w:val="24"/>
        </w:rPr>
        <w:t>82.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914E82" w:rsidRPr="00314377" w:rsidRDefault="00914E82" w:rsidP="00914E82">
      <w:pPr>
        <w:ind w:firstLine="709"/>
        <w:jc w:val="both"/>
        <w:rPr>
          <w:sz w:val="24"/>
          <w:szCs w:val="24"/>
        </w:rPr>
      </w:pPr>
      <w:r w:rsidRPr="00314377">
        <w:rPr>
          <w:sz w:val="24"/>
          <w:szCs w:val="24"/>
        </w:rPr>
        <w:t>При работе на условиях неполного рабочего времени компенсационные выплаты работнику пропорционально уменьшаются.</w:t>
      </w:r>
    </w:p>
    <w:p w:rsidR="00914E82" w:rsidRPr="00314377" w:rsidRDefault="00914E82" w:rsidP="00914E82">
      <w:pPr>
        <w:ind w:firstLine="709"/>
        <w:jc w:val="both"/>
        <w:rPr>
          <w:sz w:val="24"/>
          <w:szCs w:val="24"/>
        </w:rPr>
      </w:pPr>
      <w:bookmarkStart w:id="56" w:name="sub_107"/>
      <w:bookmarkEnd w:id="55"/>
      <w:r w:rsidRPr="00314377">
        <w:rPr>
          <w:sz w:val="24"/>
          <w:szCs w:val="24"/>
        </w:rPr>
        <w:t>83.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914E82" w:rsidRPr="00314377" w:rsidRDefault="00914E82" w:rsidP="00914E82">
      <w:pPr>
        <w:ind w:firstLine="709"/>
        <w:jc w:val="both"/>
        <w:rPr>
          <w:sz w:val="24"/>
          <w:szCs w:val="24"/>
        </w:rPr>
      </w:pPr>
      <w:r w:rsidRPr="00314377">
        <w:rPr>
          <w:sz w:val="24"/>
          <w:szCs w:val="24"/>
        </w:rPr>
        <w:t>Работникам, занятым на работах с тяжелыми и вредными, особо тяжелыми и особо вредными условиями труда, выплачивается:</w:t>
      </w:r>
    </w:p>
    <w:p w:rsidR="00914E82" w:rsidRPr="00314377" w:rsidRDefault="00914E82" w:rsidP="00914E82">
      <w:pPr>
        <w:ind w:firstLine="709"/>
        <w:jc w:val="both"/>
        <w:rPr>
          <w:sz w:val="24"/>
          <w:szCs w:val="24"/>
        </w:rPr>
      </w:pPr>
      <w:r w:rsidRPr="00314377">
        <w:rPr>
          <w:sz w:val="24"/>
          <w:szCs w:val="24"/>
        </w:rPr>
        <w:t>за работу в тяжелых и вредных условиях труда — до 12 процентов оклада (должностного оклада), ставки заработной платы;</w:t>
      </w:r>
    </w:p>
    <w:p w:rsidR="00914E82" w:rsidRPr="00314377" w:rsidRDefault="00914E82" w:rsidP="00914E82">
      <w:pPr>
        <w:ind w:firstLine="709"/>
        <w:jc w:val="both"/>
        <w:rPr>
          <w:sz w:val="24"/>
          <w:szCs w:val="24"/>
        </w:rPr>
      </w:pPr>
      <w:r w:rsidRPr="00314377">
        <w:rPr>
          <w:sz w:val="24"/>
          <w:szCs w:val="24"/>
        </w:rPr>
        <w:t>за работу в особо тяжелых и особо вредных условиях труда — до 24 процентов оклада (должностного оклада), ставки заработной платы.</w:t>
      </w:r>
    </w:p>
    <w:p w:rsidR="00914E82" w:rsidRPr="00314377" w:rsidRDefault="00914E82" w:rsidP="00914E82">
      <w:pPr>
        <w:ind w:firstLine="709"/>
        <w:jc w:val="both"/>
        <w:rPr>
          <w:sz w:val="24"/>
          <w:szCs w:val="24"/>
        </w:rPr>
      </w:pPr>
      <w:r w:rsidRPr="00314377">
        <w:rPr>
          <w:sz w:val="24"/>
          <w:szCs w:val="24"/>
        </w:rPr>
        <w:t xml:space="preserve">Руководитель муниципальной организации организует проведение специальной оценки условий труда с целью уточнения наличия условий труда, отклоняющихся от </w:t>
      </w:r>
      <w:r w:rsidRPr="00314377">
        <w:rPr>
          <w:sz w:val="24"/>
          <w:szCs w:val="24"/>
        </w:rPr>
        <w:lastRenderedPageBreak/>
        <w:t>нормальных, и оснований применения компенсационных выплат за работу в указанных условиях. Проведение специальной оценки условий труда осуществляется в соответствии с Федеральным законом от 28 декабря 2013 года № 426</w:t>
      </w:r>
      <w:r w:rsidRPr="00314377">
        <w:rPr>
          <w:sz w:val="24"/>
          <w:szCs w:val="24"/>
        </w:rPr>
        <w:noBreakHyphen/>
        <w:t xml:space="preserve">ФЗ «О специальной оценке условий труда». </w:t>
      </w:r>
    </w:p>
    <w:p w:rsidR="00914E82" w:rsidRPr="00314377" w:rsidRDefault="00914E82" w:rsidP="00914E82">
      <w:pPr>
        <w:ind w:firstLine="709"/>
        <w:jc w:val="both"/>
        <w:rPr>
          <w:sz w:val="24"/>
          <w:szCs w:val="24"/>
        </w:rPr>
      </w:pPr>
      <w:r w:rsidRPr="00314377">
        <w:rPr>
          <w:sz w:val="24"/>
          <w:szCs w:val="24"/>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по итогам проведения оценки условий труда. Если по итогам проведения оценки условий труда рабочее место признается безопасным, то указанная выплата снимается.</w:t>
      </w:r>
    </w:p>
    <w:p w:rsidR="00914E82" w:rsidRPr="00314377" w:rsidRDefault="00914E82" w:rsidP="00914E82">
      <w:pPr>
        <w:ind w:firstLine="709"/>
        <w:jc w:val="both"/>
        <w:rPr>
          <w:sz w:val="24"/>
          <w:szCs w:val="24"/>
        </w:rPr>
      </w:pPr>
      <w:r w:rsidRPr="00314377">
        <w:rPr>
          <w:sz w:val="24"/>
          <w:szCs w:val="24"/>
        </w:rPr>
        <w:t>84. </w:t>
      </w:r>
      <w:proofErr w:type="gramStart"/>
      <w:r w:rsidRPr="00314377">
        <w:rPr>
          <w:sz w:val="24"/>
          <w:szCs w:val="24"/>
        </w:rPr>
        <w:t xml:space="preserve">Всем работникам муниципальных организаций выплачивается </w:t>
      </w:r>
      <w:hyperlink r:id="rId36" w:history="1">
        <w:r w:rsidRPr="00314377">
          <w:rPr>
            <w:sz w:val="24"/>
            <w:szCs w:val="24"/>
          </w:rPr>
          <w:t>районный коэффициент</w:t>
        </w:r>
      </w:hyperlink>
      <w:r w:rsidRPr="00314377">
        <w:rPr>
          <w:sz w:val="24"/>
          <w:szCs w:val="24"/>
        </w:rPr>
        <w:t xml:space="preserve"> к заработной плате за работу в местностях с особыми климатическими условиями, установленный постановлением Совета Министров СССР от 21.05.1987 №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roofErr w:type="gramEnd"/>
    </w:p>
    <w:p w:rsidR="00914E82" w:rsidRPr="00314377" w:rsidRDefault="00914E82" w:rsidP="00914E82">
      <w:pPr>
        <w:ind w:firstLine="709"/>
        <w:jc w:val="both"/>
        <w:rPr>
          <w:sz w:val="24"/>
          <w:szCs w:val="24"/>
        </w:rPr>
      </w:pPr>
      <w:bookmarkStart w:id="57" w:name="sub_109"/>
      <w:bookmarkEnd w:id="56"/>
      <w:r w:rsidRPr="00314377">
        <w:rPr>
          <w:sz w:val="24"/>
          <w:szCs w:val="24"/>
        </w:rPr>
        <w:t>85.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914E82" w:rsidRPr="00314377" w:rsidRDefault="00914E82" w:rsidP="00914E82">
      <w:pPr>
        <w:ind w:firstLine="709"/>
        <w:jc w:val="both"/>
        <w:rPr>
          <w:sz w:val="24"/>
          <w:szCs w:val="24"/>
        </w:rPr>
      </w:pPr>
      <w:bookmarkStart w:id="58" w:name="sub_110"/>
      <w:bookmarkEnd w:id="57"/>
      <w:r w:rsidRPr="00314377">
        <w:rPr>
          <w:sz w:val="24"/>
          <w:szCs w:val="24"/>
        </w:rPr>
        <w:t>86.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914E82" w:rsidRPr="00314377" w:rsidRDefault="00914E82" w:rsidP="00914E82">
      <w:pPr>
        <w:ind w:firstLine="709"/>
        <w:jc w:val="both"/>
        <w:rPr>
          <w:sz w:val="24"/>
          <w:szCs w:val="24"/>
        </w:rPr>
      </w:pPr>
      <w:bookmarkStart w:id="59" w:name="sub_111"/>
      <w:bookmarkEnd w:id="58"/>
      <w:r w:rsidRPr="00314377">
        <w:rPr>
          <w:sz w:val="24"/>
          <w:szCs w:val="24"/>
        </w:rPr>
        <w:t>87.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914E82" w:rsidRPr="00314377" w:rsidRDefault="00914E82" w:rsidP="00914E82">
      <w:pPr>
        <w:ind w:firstLine="709"/>
        <w:jc w:val="both"/>
        <w:rPr>
          <w:sz w:val="24"/>
          <w:szCs w:val="24"/>
        </w:rPr>
      </w:pPr>
      <w:proofErr w:type="gramStart"/>
      <w:r w:rsidRPr="00314377">
        <w:rPr>
          <w:sz w:val="24"/>
          <w:szCs w:val="24"/>
        </w:rPr>
        <w:t>Доплаты за увеличение объема работ устанавливаются за классное руководство, проверку письменных работ, заведование: отделениями, учебно-консультационными пунктами, кабинетами, отделами, учебными мастерскими, лабораториями, учебно-опытными участками, центрами, творческими рабочими группами, руководство предметными, цикловыми и методическими комиссиями, выполнение функций координатора, куратора проекта, класса (группы), проведение работы по дополнительным образовательным программам, организацию трудового обучения, профессиональной ориентации.</w:t>
      </w:r>
      <w:proofErr w:type="gramEnd"/>
    </w:p>
    <w:p w:rsidR="00914E82" w:rsidRPr="00314377" w:rsidRDefault="00914E82" w:rsidP="00914E82">
      <w:pPr>
        <w:ind w:firstLine="709"/>
        <w:jc w:val="both"/>
        <w:rPr>
          <w:sz w:val="24"/>
          <w:szCs w:val="24"/>
        </w:rPr>
      </w:pPr>
      <w:r w:rsidRPr="00314377">
        <w:rPr>
          <w:sz w:val="24"/>
          <w:szCs w:val="24"/>
        </w:rPr>
        <w:t>Размеры доплат и порядок их установления определяются муниципальной организацией самостоятельно в пределах фонда оплаты труда и закрепляются в локальном нормативном акте муниципальной организации, утвержденном руководителем муниципальной организации, с учетом мнения выборного органа первичной профсоюзной организации или иного представительного органа работников.</w:t>
      </w:r>
    </w:p>
    <w:p w:rsidR="00914E82" w:rsidRPr="00314377" w:rsidRDefault="00914E82" w:rsidP="00914E82">
      <w:pPr>
        <w:ind w:firstLine="709"/>
        <w:jc w:val="both"/>
        <w:rPr>
          <w:sz w:val="24"/>
          <w:szCs w:val="24"/>
        </w:rPr>
      </w:pPr>
      <w:r w:rsidRPr="00314377">
        <w:rPr>
          <w:sz w:val="24"/>
          <w:szCs w:val="24"/>
        </w:rPr>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p>
    <w:p w:rsidR="00914E82" w:rsidRPr="00314377" w:rsidRDefault="00914E82" w:rsidP="00914E82">
      <w:pPr>
        <w:ind w:firstLine="709"/>
        <w:jc w:val="both"/>
        <w:rPr>
          <w:sz w:val="24"/>
          <w:szCs w:val="24"/>
        </w:rPr>
      </w:pPr>
      <w:bookmarkStart w:id="60" w:name="sub_112"/>
      <w:bookmarkEnd w:id="59"/>
      <w:r w:rsidRPr="00314377">
        <w:rPr>
          <w:sz w:val="24"/>
          <w:szCs w:val="24"/>
        </w:rPr>
        <w:t>88. В непрерывно действующих муниципальных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914E82" w:rsidRPr="00314377" w:rsidRDefault="00914E82" w:rsidP="00914E82">
      <w:pPr>
        <w:ind w:firstLine="709"/>
        <w:jc w:val="both"/>
        <w:rPr>
          <w:sz w:val="24"/>
          <w:szCs w:val="24"/>
        </w:rPr>
      </w:pPr>
      <w:proofErr w:type="gramStart"/>
      <w:r w:rsidRPr="00314377">
        <w:rPr>
          <w:sz w:val="24"/>
          <w:szCs w:val="24"/>
        </w:rPr>
        <w:t xml:space="preserve">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w:t>
      </w:r>
      <w:r w:rsidRPr="00314377">
        <w:rPr>
          <w:sz w:val="24"/>
          <w:szCs w:val="24"/>
        </w:rPr>
        <w:lastRenderedPageBreak/>
        <w:t>рассчитанных за час работы, за последующие часы — не менее двойного.</w:t>
      </w:r>
      <w:proofErr w:type="gramEnd"/>
      <w:r w:rsidRPr="00314377">
        <w:rPr>
          <w:sz w:val="24"/>
          <w:szCs w:val="24"/>
        </w:rPr>
        <w:t xml:space="preserve">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914E82" w:rsidRPr="00314377" w:rsidRDefault="00914E82" w:rsidP="00914E82">
      <w:pPr>
        <w:ind w:firstLine="709"/>
        <w:jc w:val="both"/>
        <w:rPr>
          <w:sz w:val="24"/>
          <w:szCs w:val="24"/>
        </w:rPr>
      </w:pPr>
      <w:r w:rsidRPr="00314377">
        <w:rPr>
          <w:sz w:val="24"/>
          <w:szCs w:val="24"/>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914E82" w:rsidRPr="00314377" w:rsidRDefault="00914E82" w:rsidP="00914E82">
      <w:pPr>
        <w:ind w:firstLine="709"/>
        <w:jc w:val="both"/>
        <w:rPr>
          <w:sz w:val="24"/>
          <w:szCs w:val="24"/>
        </w:rPr>
      </w:pPr>
      <w:bookmarkStart w:id="61" w:name="sub_113"/>
      <w:bookmarkEnd w:id="60"/>
      <w:r w:rsidRPr="00314377">
        <w:rPr>
          <w:sz w:val="24"/>
          <w:szCs w:val="24"/>
        </w:rPr>
        <w:t>89. Размер повышения оплаты труда за работу в ночное время (с 22 часов до 6 часов) составляет 35 процентов часовой тарифной ставки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914E82" w:rsidRPr="00314377" w:rsidRDefault="00914E82" w:rsidP="00914E82">
      <w:pPr>
        <w:ind w:firstLine="709"/>
        <w:jc w:val="both"/>
        <w:rPr>
          <w:sz w:val="24"/>
          <w:szCs w:val="24"/>
        </w:rPr>
      </w:pPr>
      <w:r w:rsidRPr="00314377">
        <w:rPr>
          <w:sz w:val="24"/>
          <w:szCs w:val="24"/>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914E82" w:rsidRPr="00314377" w:rsidRDefault="00914E82" w:rsidP="00914E82">
      <w:pPr>
        <w:ind w:firstLine="709"/>
        <w:jc w:val="both"/>
        <w:rPr>
          <w:sz w:val="24"/>
          <w:szCs w:val="24"/>
        </w:rPr>
      </w:pPr>
      <w:bookmarkStart w:id="62" w:name="sub_114"/>
      <w:bookmarkEnd w:id="61"/>
      <w:r w:rsidRPr="00314377">
        <w:rPr>
          <w:sz w:val="24"/>
          <w:szCs w:val="24"/>
        </w:rPr>
        <w:t>90.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пределах фонда оплаты труда, утвержденного на соответствующий финансовый год.</w:t>
      </w:r>
    </w:p>
    <w:p w:rsidR="00914E82" w:rsidRPr="00314377" w:rsidRDefault="00914E82" w:rsidP="00914E82">
      <w:pPr>
        <w:ind w:firstLine="709"/>
        <w:jc w:val="both"/>
        <w:rPr>
          <w:sz w:val="24"/>
          <w:szCs w:val="24"/>
        </w:rPr>
      </w:pPr>
      <w:r w:rsidRPr="00314377">
        <w:rPr>
          <w:sz w:val="24"/>
          <w:szCs w:val="24"/>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914E82" w:rsidRPr="00314377" w:rsidRDefault="00914E82" w:rsidP="00914E82">
      <w:pPr>
        <w:ind w:firstLine="709"/>
        <w:jc w:val="both"/>
        <w:rPr>
          <w:sz w:val="24"/>
          <w:szCs w:val="24"/>
        </w:rPr>
      </w:pPr>
      <w:bookmarkStart w:id="63" w:name="sub_115"/>
      <w:bookmarkEnd w:id="62"/>
      <w:r w:rsidRPr="00314377">
        <w:rPr>
          <w:sz w:val="24"/>
          <w:szCs w:val="24"/>
        </w:rPr>
        <w:t>91. </w:t>
      </w:r>
      <w:proofErr w:type="gramStart"/>
      <w:r w:rsidRPr="00314377">
        <w:rPr>
          <w:sz w:val="24"/>
          <w:szCs w:val="24"/>
        </w:rPr>
        <w:t>Работникам отдельных муниципальных организаций (кроме руководителя муниципальной организации, его заместителей и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 в следующих размерах и случаях:</w:t>
      </w:r>
      <w:proofErr w:type="gramEnd"/>
    </w:p>
    <w:p w:rsidR="00914E82" w:rsidRPr="00314377" w:rsidRDefault="00914E82" w:rsidP="00914E82">
      <w:pPr>
        <w:ind w:firstLine="709"/>
        <w:jc w:val="both"/>
        <w:rPr>
          <w:sz w:val="24"/>
          <w:szCs w:val="24"/>
        </w:rPr>
      </w:pPr>
      <w:r w:rsidRPr="00314377">
        <w:rPr>
          <w:sz w:val="24"/>
          <w:szCs w:val="24"/>
        </w:rPr>
        <w:t>1) 15–30 процентов — за работу в муниципальных специальных (коррекционных) образовательных организациях для обучающихся, воспитанников с ограниченными возможностями здоровья.</w:t>
      </w:r>
    </w:p>
    <w:p w:rsidR="00914E82" w:rsidRPr="00314377" w:rsidRDefault="00914E82" w:rsidP="00914E82">
      <w:pPr>
        <w:ind w:firstLine="709"/>
        <w:jc w:val="both"/>
        <w:rPr>
          <w:sz w:val="24"/>
          <w:szCs w:val="24"/>
        </w:rPr>
      </w:pPr>
      <w:proofErr w:type="gramStart"/>
      <w:r w:rsidRPr="00314377">
        <w:rPr>
          <w:sz w:val="24"/>
          <w:szCs w:val="24"/>
        </w:rPr>
        <w:t>Конкретный перечень работников, которым устанавливаются доплаты к окладам (должностным окладам), ставкам заработной платы согласно данному подпункту, и конкретный размер доплат определяются руководителем муниципальной организации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(умеренная и тяжелая (глубокая) умственная отсталость, сочетанные дефекты), по согласованию с выборным органом первичной профсоюзной организации или</w:t>
      </w:r>
      <w:proofErr w:type="gramEnd"/>
      <w:r w:rsidRPr="00314377">
        <w:rPr>
          <w:sz w:val="24"/>
          <w:szCs w:val="24"/>
        </w:rPr>
        <w:t xml:space="preserve"> при его отсутствии иным представительным органом работников;</w:t>
      </w:r>
    </w:p>
    <w:p w:rsidR="00914E82" w:rsidRPr="00314377" w:rsidRDefault="00914E82" w:rsidP="00914E82">
      <w:pPr>
        <w:ind w:firstLine="709"/>
        <w:jc w:val="both"/>
        <w:rPr>
          <w:sz w:val="24"/>
          <w:szCs w:val="24"/>
        </w:rPr>
      </w:pPr>
      <w:r w:rsidRPr="00314377">
        <w:rPr>
          <w:sz w:val="24"/>
          <w:szCs w:val="24"/>
        </w:rPr>
        <w:t>2) 15–20 процентов — за работу в муниципальных оздоровительных образовательных организациях санаторного типа для детей, нуждающихся в длительном лечении.</w:t>
      </w:r>
    </w:p>
    <w:p w:rsidR="00914E82" w:rsidRPr="00314377" w:rsidRDefault="00914E82" w:rsidP="00914E82">
      <w:pPr>
        <w:ind w:firstLine="709"/>
        <w:jc w:val="both"/>
        <w:rPr>
          <w:sz w:val="24"/>
          <w:szCs w:val="24"/>
        </w:rPr>
      </w:pPr>
      <w:proofErr w:type="gramStart"/>
      <w:r w:rsidRPr="00314377">
        <w:rPr>
          <w:sz w:val="24"/>
          <w:szCs w:val="24"/>
        </w:rPr>
        <w:t xml:space="preserve">Конкретный перечень работников, которым устанавливаются доплаты к окладам (должностным окладам), ставкам заработной платы согласно данному подпункту, и конкретный размер доплат определяются руководителем муниципальной организации в зависимости от степени и продолжительности общения работников с обучающимися (воспитанниками), нуждающимися в длительном лечении, или от степени и продолжительности общения с детьми и подростками с </w:t>
      </w:r>
      <w:proofErr w:type="spellStart"/>
      <w:r w:rsidRPr="00314377">
        <w:rPr>
          <w:sz w:val="24"/>
          <w:szCs w:val="24"/>
        </w:rPr>
        <w:t>девиантным</w:t>
      </w:r>
      <w:proofErr w:type="spellEnd"/>
      <w:r w:rsidRPr="00314377">
        <w:rPr>
          <w:sz w:val="24"/>
          <w:szCs w:val="24"/>
        </w:rPr>
        <w:t xml:space="preserve"> поведением, по </w:t>
      </w:r>
      <w:r w:rsidRPr="00314377">
        <w:rPr>
          <w:sz w:val="24"/>
          <w:szCs w:val="24"/>
        </w:rPr>
        <w:lastRenderedPageBreak/>
        <w:t>согласованию с выборным органом первичной профсоюзной организации</w:t>
      </w:r>
      <w:proofErr w:type="gramEnd"/>
      <w:r w:rsidRPr="00314377">
        <w:rPr>
          <w:sz w:val="24"/>
          <w:szCs w:val="24"/>
        </w:rPr>
        <w:t xml:space="preserve"> или при его отсутствии иным представительным органом работников;</w:t>
      </w:r>
    </w:p>
    <w:p w:rsidR="00914E82" w:rsidRPr="00314377" w:rsidRDefault="00914E82" w:rsidP="00914E82">
      <w:pPr>
        <w:ind w:firstLine="709"/>
        <w:jc w:val="both"/>
        <w:rPr>
          <w:sz w:val="24"/>
          <w:szCs w:val="24"/>
        </w:rPr>
      </w:pPr>
      <w:r w:rsidRPr="00314377">
        <w:rPr>
          <w:sz w:val="24"/>
          <w:szCs w:val="24"/>
        </w:rPr>
        <w:t xml:space="preserve">3) 30 процентов — за работу в муниципальных специальных учебно-воспитательных организациях закрытого типа для детей и подростков с </w:t>
      </w:r>
      <w:proofErr w:type="spellStart"/>
      <w:r w:rsidRPr="00314377">
        <w:rPr>
          <w:sz w:val="24"/>
          <w:szCs w:val="24"/>
        </w:rPr>
        <w:t>девиантным</w:t>
      </w:r>
      <w:proofErr w:type="spellEnd"/>
      <w:r w:rsidRPr="00314377">
        <w:rPr>
          <w:sz w:val="24"/>
          <w:szCs w:val="24"/>
        </w:rPr>
        <w:t xml:space="preserve"> поведением;</w:t>
      </w:r>
    </w:p>
    <w:p w:rsidR="00914E82" w:rsidRPr="00314377" w:rsidRDefault="00914E82" w:rsidP="00914E82">
      <w:pPr>
        <w:ind w:firstLine="709"/>
        <w:jc w:val="both"/>
        <w:rPr>
          <w:sz w:val="24"/>
          <w:szCs w:val="24"/>
        </w:rPr>
      </w:pPr>
      <w:r w:rsidRPr="00314377">
        <w:rPr>
          <w:sz w:val="24"/>
          <w:szCs w:val="24"/>
        </w:rPr>
        <w:t xml:space="preserve">4) 60 процентов — за работу, характер которой связан с непосредственным контактом с обучающимися (воспитанниками), больными </w:t>
      </w:r>
      <w:proofErr w:type="spellStart"/>
      <w:r w:rsidRPr="00314377">
        <w:rPr>
          <w:sz w:val="24"/>
          <w:szCs w:val="24"/>
        </w:rPr>
        <w:t>СПИДом</w:t>
      </w:r>
      <w:proofErr w:type="spellEnd"/>
      <w:r w:rsidRPr="00314377">
        <w:rPr>
          <w:sz w:val="24"/>
          <w:szCs w:val="24"/>
        </w:rPr>
        <w:t xml:space="preserve"> и </w:t>
      </w:r>
      <w:proofErr w:type="spellStart"/>
      <w:r w:rsidRPr="00314377">
        <w:rPr>
          <w:sz w:val="24"/>
          <w:szCs w:val="24"/>
        </w:rPr>
        <w:t>ВИЧ</w:t>
      </w:r>
      <w:r w:rsidRPr="00314377">
        <w:rPr>
          <w:sz w:val="24"/>
          <w:szCs w:val="24"/>
        </w:rPr>
        <w:noBreakHyphen/>
        <w:t>инфицированными</w:t>
      </w:r>
      <w:proofErr w:type="spellEnd"/>
      <w:r w:rsidRPr="00314377">
        <w:rPr>
          <w:sz w:val="24"/>
          <w:szCs w:val="24"/>
        </w:rPr>
        <w:t>;</w:t>
      </w:r>
    </w:p>
    <w:p w:rsidR="00914E82" w:rsidRPr="00314377" w:rsidRDefault="00914E82" w:rsidP="00914E82">
      <w:pPr>
        <w:ind w:firstLine="709"/>
        <w:jc w:val="both"/>
        <w:rPr>
          <w:sz w:val="24"/>
          <w:szCs w:val="24"/>
        </w:rPr>
      </w:pPr>
      <w:r w:rsidRPr="00314377">
        <w:rPr>
          <w:sz w:val="24"/>
          <w:szCs w:val="24"/>
        </w:rPr>
        <w:t>5) 15 процентов — воспитателям и учителям за работу в муниципальных общеобразовательных школах-интернатах и кадетских школах-интернатах;</w:t>
      </w:r>
    </w:p>
    <w:p w:rsidR="00914E82" w:rsidRPr="00314377" w:rsidRDefault="00914E82" w:rsidP="00914E82">
      <w:pPr>
        <w:ind w:firstLine="709"/>
        <w:jc w:val="both"/>
        <w:rPr>
          <w:sz w:val="24"/>
          <w:szCs w:val="24"/>
        </w:rPr>
      </w:pPr>
      <w:proofErr w:type="gramStart"/>
      <w:r w:rsidRPr="00314377">
        <w:rPr>
          <w:sz w:val="24"/>
          <w:szCs w:val="24"/>
        </w:rPr>
        <w:t>6) 15 процентов — за работу в государственных организациях, имеющих специальные (коррекционные) отделения, классы, группы для обучающихся (воспитанников) с ограниченными возможностями здоровья или классы (группы) для обучающихся (воспитанников), нуждающихся в длительном лечении, если количество обучающихся (воспитанников) в них превышает 1/2 общей численности обучающихся (воспитанников).</w:t>
      </w:r>
      <w:proofErr w:type="gramEnd"/>
    </w:p>
    <w:p w:rsidR="00914E82" w:rsidRPr="00314377" w:rsidRDefault="00914E82" w:rsidP="00914E82">
      <w:pPr>
        <w:ind w:firstLine="709"/>
        <w:jc w:val="both"/>
        <w:rPr>
          <w:sz w:val="24"/>
          <w:szCs w:val="24"/>
        </w:rPr>
      </w:pPr>
      <w:r w:rsidRPr="00314377">
        <w:rPr>
          <w:sz w:val="24"/>
          <w:szCs w:val="24"/>
        </w:rPr>
        <w:t>Если такие классы (группы) созданы в общеобразовательных школах-интернатах, то доплаты к окладам (должностным окладам), ставкам заработной платы работников, непосредственно занятых в таких классах (группах), устанавливаются в размере 20 процентов;</w:t>
      </w:r>
    </w:p>
    <w:p w:rsidR="00914E82" w:rsidRPr="00314377" w:rsidRDefault="00914E82" w:rsidP="00914E82">
      <w:pPr>
        <w:ind w:firstLine="709"/>
        <w:jc w:val="both"/>
        <w:rPr>
          <w:sz w:val="24"/>
          <w:szCs w:val="24"/>
        </w:rPr>
      </w:pPr>
      <w:r w:rsidRPr="00314377">
        <w:rPr>
          <w:sz w:val="24"/>
          <w:szCs w:val="24"/>
        </w:rPr>
        <w:t>7) 20 процентов — за работу в муниципальных организациях, осуществляющих обучение детей-сирот и детей, оставшихся без попечения родителей, а также за работу в группах для детей-сирот и детей, оставшихся без попечения родителей, в муниципальных профессиональных образовательных организациях (если количество данной категории учащихся в них превышает 1/2 общей численности).</w:t>
      </w:r>
    </w:p>
    <w:p w:rsidR="00914E82" w:rsidRPr="00314377" w:rsidRDefault="00914E82" w:rsidP="00914E82">
      <w:pPr>
        <w:ind w:firstLine="709"/>
        <w:jc w:val="both"/>
        <w:rPr>
          <w:sz w:val="24"/>
          <w:szCs w:val="24"/>
        </w:rPr>
      </w:pPr>
      <w:proofErr w:type="gramStart"/>
      <w:r w:rsidRPr="00314377">
        <w:rPr>
          <w:sz w:val="24"/>
          <w:szCs w:val="24"/>
        </w:rPr>
        <w:t xml:space="preserve">В муниципальных организациях, осуществляющих обучение детей-сирот и детей, оставшихся без попечения родителей (в группах для детей-сирот и детей, оставшихся без попечения родителей, профессиональных образовательных организаций), с контингентом обучающихся (воспитанников) с ограниченными возможностями здоровья, с задержкой психического развития либо нуждающихся в длительном лечении, а также в специальных учебно-воспитательных организациях для детей и подростков с </w:t>
      </w:r>
      <w:proofErr w:type="spellStart"/>
      <w:r w:rsidRPr="00314377">
        <w:rPr>
          <w:sz w:val="24"/>
          <w:szCs w:val="24"/>
        </w:rPr>
        <w:t>девиантным</w:t>
      </w:r>
      <w:proofErr w:type="spellEnd"/>
      <w:r w:rsidRPr="00314377">
        <w:rPr>
          <w:sz w:val="24"/>
          <w:szCs w:val="24"/>
        </w:rPr>
        <w:t xml:space="preserve"> поведением, имеющих ограниченные возможности здоровья, доплаты</w:t>
      </w:r>
      <w:proofErr w:type="gramEnd"/>
      <w:r w:rsidRPr="00314377">
        <w:rPr>
          <w:sz w:val="24"/>
          <w:szCs w:val="24"/>
        </w:rPr>
        <w:t xml:space="preserve"> к окладам (должностным окладам), ставкам заработной платы устанавливаются по двум основаниям: 20 процентов и 15–20 процентов;</w:t>
      </w:r>
    </w:p>
    <w:p w:rsidR="00914E82" w:rsidRPr="00314377" w:rsidRDefault="00914E82" w:rsidP="00914E82">
      <w:pPr>
        <w:ind w:firstLine="709"/>
        <w:jc w:val="both"/>
        <w:rPr>
          <w:sz w:val="24"/>
          <w:szCs w:val="24"/>
        </w:rPr>
      </w:pPr>
      <w:r w:rsidRPr="00314377">
        <w:rPr>
          <w:sz w:val="24"/>
          <w:szCs w:val="24"/>
        </w:rPr>
        <w:t>8) 50 процентов — за особые условия работы в муниципальных общеобразовательных организациях, муниципальных профессиональных образовательных организациях при учреждениях Главного управления Федеральной службы исполнения наказаний по Свердловской области (далее — исправительные учреждения);</w:t>
      </w:r>
    </w:p>
    <w:p w:rsidR="00914E82" w:rsidRPr="00314377" w:rsidRDefault="00914E82" w:rsidP="00914E82">
      <w:pPr>
        <w:ind w:firstLine="709"/>
        <w:jc w:val="both"/>
        <w:rPr>
          <w:sz w:val="24"/>
          <w:szCs w:val="24"/>
        </w:rPr>
      </w:pPr>
      <w:r w:rsidRPr="00314377">
        <w:rPr>
          <w:sz w:val="24"/>
          <w:szCs w:val="24"/>
        </w:rPr>
        <w:t>9) 75 процентов — за особые условия работы в муниципальных общеобразовательных организациях, муниципальных профессиональных образовательных организациях при лесных исправительных учреждениях.</w:t>
      </w:r>
    </w:p>
    <w:p w:rsidR="00914E82" w:rsidRPr="00314377" w:rsidRDefault="00914E82" w:rsidP="00914E82">
      <w:pPr>
        <w:ind w:firstLine="709"/>
        <w:jc w:val="both"/>
        <w:rPr>
          <w:sz w:val="24"/>
          <w:szCs w:val="24"/>
        </w:rPr>
      </w:pPr>
      <w:proofErr w:type="gramStart"/>
      <w:r w:rsidRPr="00314377">
        <w:rPr>
          <w:sz w:val="24"/>
          <w:szCs w:val="24"/>
        </w:rPr>
        <w:t xml:space="preserve">За работу в муниципальных организациях, указанных в </w:t>
      </w:r>
      <w:hyperlink r:id="rId37" w:history="1">
        <w:r w:rsidRPr="00314377">
          <w:rPr>
            <w:sz w:val="24"/>
            <w:szCs w:val="24"/>
          </w:rPr>
          <w:t>подпунктах 8</w:t>
        </w:r>
      </w:hyperlink>
      <w:r w:rsidRPr="00314377">
        <w:rPr>
          <w:sz w:val="24"/>
          <w:szCs w:val="24"/>
        </w:rPr>
        <w:t xml:space="preserve"> и </w:t>
      </w:r>
      <w:hyperlink r:id="rId38" w:history="1">
        <w:r w:rsidRPr="00314377">
          <w:rPr>
            <w:sz w:val="24"/>
            <w:szCs w:val="24"/>
          </w:rPr>
          <w:t>9</w:t>
        </w:r>
      </w:hyperlink>
      <w:r w:rsidRPr="00314377">
        <w:rPr>
          <w:sz w:val="24"/>
          <w:szCs w:val="24"/>
        </w:rPr>
        <w:t xml:space="preserve"> настоящего пункта, занятых обучением лиц, которым решением суда определено содержание в исправительных колониях строгого или особого режима, к окладам (должностным окладам), ставкам заработной платы дополнительно устанавливаются доплаты в порядке, установленном для рабочих и служащих исправительных учреждений за работу с этими осужденными, в размере 10–15 процентов.</w:t>
      </w:r>
      <w:proofErr w:type="gramEnd"/>
    </w:p>
    <w:p w:rsidR="00914E82" w:rsidRPr="00314377" w:rsidRDefault="00914E82" w:rsidP="00914E82">
      <w:pPr>
        <w:ind w:firstLine="709"/>
        <w:jc w:val="both"/>
        <w:rPr>
          <w:sz w:val="24"/>
          <w:szCs w:val="24"/>
        </w:rPr>
      </w:pPr>
      <w:r w:rsidRPr="00314377">
        <w:rPr>
          <w:sz w:val="24"/>
          <w:szCs w:val="24"/>
        </w:rPr>
        <w:t>Работникам муниципальных профессиональных образовательных организаций при исправительных учреждениях за работу с обучающимися, больными активной формой туберкулеза, к окладам (должностным окладам), ставкам заработной платы дополнительно устанавливаются доплаты в размере 15 процентов;</w:t>
      </w:r>
    </w:p>
    <w:p w:rsidR="00914E82" w:rsidRPr="00314377" w:rsidRDefault="00914E82" w:rsidP="00914E82">
      <w:pPr>
        <w:ind w:firstLine="709"/>
        <w:jc w:val="both"/>
        <w:rPr>
          <w:sz w:val="24"/>
          <w:szCs w:val="24"/>
        </w:rPr>
      </w:pPr>
      <w:r w:rsidRPr="00314377">
        <w:rPr>
          <w:sz w:val="24"/>
          <w:szCs w:val="24"/>
        </w:rPr>
        <w:lastRenderedPageBreak/>
        <w:t>10) 15–50 процентов — за работу в муниципальных организациях для детей, нуждающихся в психолого-педагогической и медико-социальной помощи.</w:t>
      </w:r>
    </w:p>
    <w:p w:rsidR="00914E82" w:rsidRPr="00314377" w:rsidRDefault="00914E82" w:rsidP="00914E82">
      <w:pPr>
        <w:ind w:firstLine="709"/>
        <w:jc w:val="both"/>
        <w:rPr>
          <w:sz w:val="24"/>
          <w:szCs w:val="24"/>
        </w:rPr>
      </w:pPr>
      <w:proofErr w:type="gramStart"/>
      <w:r w:rsidRPr="00314377">
        <w:rPr>
          <w:sz w:val="24"/>
          <w:szCs w:val="24"/>
        </w:rPr>
        <w:t>Конкретный перечень работников, которым устанавливаются доплаты к окладам (должностным окладам), ставкам заработной платы согласно данному подпункту, и конкретный размер доплат определяются руководителем муниципальной организации  по согласованию с выборным органом первичной профсоюзной организации или при его отсутствии иным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w:t>
      </w:r>
      <w:proofErr w:type="gramEnd"/>
      <w:r w:rsidRPr="00314377">
        <w:rPr>
          <w:sz w:val="24"/>
          <w:szCs w:val="24"/>
        </w:rPr>
        <w:t xml:space="preserve"> от степени и продолжительности общения с такими детьми и подростками, от степени участия работника в социально значимой деятельности: оказание специализированной помощи несовершеннолетним в Свердловской области, их родителям (законным представителям), педагогам, специалистам государственных организаций всех типов и видов;</w:t>
      </w:r>
    </w:p>
    <w:p w:rsidR="00914E82" w:rsidRPr="00314377" w:rsidRDefault="00914E82" w:rsidP="00914E82">
      <w:pPr>
        <w:ind w:firstLine="709"/>
        <w:jc w:val="both"/>
        <w:rPr>
          <w:sz w:val="24"/>
          <w:szCs w:val="24"/>
        </w:rPr>
      </w:pPr>
      <w:r w:rsidRPr="00314377">
        <w:rPr>
          <w:sz w:val="24"/>
          <w:szCs w:val="24"/>
        </w:rPr>
        <w:t>11) 15 процентов — педагогическим работникам лицеев и колледжей, осуществляющим образовательный процесс по программам повышенного уровня;</w:t>
      </w:r>
    </w:p>
    <w:p w:rsidR="00914E82" w:rsidRPr="00314377" w:rsidRDefault="00914E82" w:rsidP="00914E82">
      <w:pPr>
        <w:ind w:firstLine="709"/>
        <w:jc w:val="both"/>
        <w:rPr>
          <w:sz w:val="24"/>
          <w:szCs w:val="24"/>
        </w:rPr>
      </w:pPr>
      <w:proofErr w:type="gramStart"/>
      <w:r w:rsidRPr="00314377">
        <w:rPr>
          <w:sz w:val="24"/>
          <w:szCs w:val="24"/>
        </w:rPr>
        <w:t>12) 20 процентов — учителям и другим педагогическим работникам за индивидуальное обучение на дому детей, имеющих ограниченные возможности здоровья, на основании заключения клинико-экспертной комиссии лечебно-профилактической организации (больницы, поликлиники, диспансера), за исключением муниципальных специальных коррекционных образовательных организаций для обучающихся (воспитанников) с ограниченными возможностями здоровья, муниципальных оздоровительных образовательных организаций санаторного типа для детей, нуждающихся в длительном лечении, муниципальных организаций для детей, нуждающихся в</w:t>
      </w:r>
      <w:proofErr w:type="gramEnd"/>
      <w:r w:rsidRPr="00314377">
        <w:rPr>
          <w:sz w:val="24"/>
          <w:szCs w:val="24"/>
        </w:rPr>
        <w:t xml:space="preserve"> психолого-педагогической и медико-социальной помощи;</w:t>
      </w:r>
    </w:p>
    <w:p w:rsidR="00914E82" w:rsidRPr="00314377" w:rsidRDefault="00914E82" w:rsidP="00914E82">
      <w:pPr>
        <w:ind w:firstLine="709"/>
        <w:jc w:val="both"/>
        <w:rPr>
          <w:sz w:val="24"/>
          <w:szCs w:val="24"/>
        </w:rPr>
      </w:pPr>
      <w:r w:rsidRPr="00314377">
        <w:rPr>
          <w:sz w:val="24"/>
          <w:szCs w:val="24"/>
        </w:rPr>
        <w:t>13) 20 процентов — 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914E82" w:rsidRPr="00314377" w:rsidRDefault="00914E82" w:rsidP="00914E82">
      <w:pPr>
        <w:ind w:firstLine="709"/>
        <w:jc w:val="both"/>
        <w:rPr>
          <w:sz w:val="24"/>
          <w:szCs w:val="24"/>
        </w:rPr>
      </w:pPr>
      <w:r w:rsidRPr="00314377">
        <w:rPr>
          <w:sz w:val="24"/>
          <w:szCs w:val="24"/>
        </w:rPr>
        <w:t xml:space="preserve">14) 20 процентов — руководящим работникам и специалистам центральной и территориальных </w:t>
      </w:r>
      <w:proofErr w:type="spellStart"/>
      <w:r w:rsidRPr="00314377">
        <w:rPr>
          <w:sz w:val="24"/>
          <w:szCs w:val="24"/>
        </w:rPr>
        <w:t>психолого-медико-педагогических</w:t>
      </w:r>
      <w:proofErr w:type="spellEnd"/>
      <w:r w:rsidRPr="00314377">
        <w:rPr>
          <w:sz w:val="24"/>
          <w:szCs w:val="24"/>
        </w:rPr>
        <w:t xml:space="preserve"> комиссий, логопедических пунктов, в том числе являющихся структурными подразделениями муниципальных организаций;</w:t>
      </w:r>
    </w:p>
    <w:p w:rsidR="00914E82" w:rsidRPr="00314377" w:rsidRDefault="00914E82" w:rsidP="00914E82">
      <w:pPr>
        <w:ind w:firstLine="709"/>
        <w:jc w:val="both"/>
        <w:rPr>
          <w:sz w:val="24"/>
          <w:szCs w:val="24"/>
        </w:rPr>
      </w:pPr>
      <w:r w:rsidRPr="00314377">
        <w:rPr>
          <w:sz w:val="24"/>
          <w:szCs w:val="24"/>
        </w:rPr>
        <w:t>15) 20 процентов — за работу в структурных подразделениях «кадетская школа-интернат», «общеобразовательные отделения с интернатом для девочек, находящихся в сложной жизненной ситуации» муниципальных профессиональных образовательных организаций;</w:t>
      </w:r>
    </w:p>
    <w:p w:rsidR="00914E82" w:rsidRPr="00314377" w:rsidRDefault="00914E82" w:rsidP="00914E82">
      <w:pPr>
        <w:ind w:firstLine="709"/>
        <w:jc w:val="both"/>
        <w:rPr>
          <w:sz w:val="24"/>
          <w:szCs w:val="24"/>
        </w:rPr>
      </w:pPr>
      <w:r w:rsidRPr="00314377">
        <w:rPr>
          <w:sz w:val="24"/>
          <w:szCs w:val="24"/>
        </w:rPr>
        <w:t>16) 15 процентов — старшим мастерам и мастерам производственного обучения  муниципальных профессиональных образовательных организаций, осуществляющих обучение профессиям художественных ремесел, а также муниципальных организаций, осуществляющих подготовку рабочих и специалистов для предприятий и организаций сланцевой промышленности, черной и цветной металлургии и для горно-капитальных работ.</w:t>
      </w:r>
    </w:p>
    <w:p w:rsidR="00914E82" w:rsidRPr="00314377" w:rsidRDefault="00914E82" w:rsidP="00914E82">
      <w:pPr>
        <w:ind w:firstLine="709"/>
        <w:jc w:val="both"/>
        <w:rPr>
          <w:sz w:val="24"/>
          <w:szCs w:val="24"/>
        </w:rPr>
      </w:pPr>
      <w:r w:rsidRPr="00314377">
        <w:rPr>
          <w:sz w:val="24"/>
          <w:szCs w:val="24"/>
        </w:rPr>
        <w:t>Конкретный перечень работников, в соответствии с которым устанавливаются доплаты к окладам (должностным окладам), ставкам заработной платы согласно данному пункту, и конкретный размер доплаты определяются руководителем муниципальной организации на основании коллективного договора, соглашения и (или) локального нормативного акта муниципальной организации.</w:t>
      </w:r>
    </w:p>
    <w:p w:rsidR="00914E82" w:rsidRPr="00314377" w:rsidRDefault="00914E82" w:rsidP="00914E82">
      <w:pPr>
        <w:ind w:firstLine="709"/>
        <w:jc w:val="both"/>
        <w:rPr>
          <w:sz w:val="24"/>
          <w:szCs w:val="24"/>
        </w:rPr>
      </w:pPr>
      <w:r w:rsidRPr="00314377">
        <w:rPr>
          <w:sz w:val="24"/>
          <w:szCs w:val="24"/>
        </w:rPr>
        <w:t>92. Условия, размеры и порядок осуществления компенсационных выплат работникам устанавливаются руководителем муниципальной организации в соответствии с локальным актом образовательной организации с учетом мнения выборного органа первичной профсоюзной организации или иного представительного органа работников муниципальной организации.</w:t>
      </w:r>
    </w:p>
    <w:p w:rsidR="00914E82" w:rsidRPr="00314377" w:rsidRDefault="00914E82" w:rsidP="00914E82">
      <w:pPr>
        <w:ind w:firstLine="709"/>
        <w:jc w:val="both"/>
        <w:rPr>
          <w:sz w:val="24"/>
          <w:szCs w:val="24"/>
        </w:rPr>
      </w:pPr>
      <w:r w:rsidRPr="00314377">
        <w:rPr>
          <w:sz w:val="24"/>
          <w:szCs w:val="24"/>
        </w:rPr>
        <w:lastRenderedPageBreak/>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914E82" w:rsidRPr="00314377" w:rsidRDefault="00914E82" w:rsidP="00914E82">
      <w:pPr>
        <w:ind w:firstLine="709"/>
        <w:jc w:val="both"/>
        <w:rPr>
          <w:sz w:val="24"/>
          <w:szCs w:val="24"/>
        </w:rPr>
      </w:pPr>
      <w:bookmarkStart w:id="64" w:name="sub_116"/>
      <w:bookmarkEnd w:id="63"/>
      <w:r w:rsidRPr="00314377">
        <w:rPr>
          <w:sz w:val="24"/>
          <w:szCs w:val="24"/>
        </w:rPr>
        <w:t>93.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914E82" w:rsidRPr="00314377" w:rsidRDefault="00914E82" w:rsidP="00914E82">
      <w:pPr>
        <w:ind w:firstLine="709"/>
        <w:jc w:val="both"/>
        <w:rPr>
          <w:sz w:val="24"/>
          <w:szCs w:val="24"/>
        </w:rPr>
      </w:pPr>
      <w:r w:rsidRPr="00314377">
        <w:rPr>
          <w:sz w:val="24"/>
          <w:szCs w:val="24"/>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914E82" w:rsidRPr="00314377" w:rsidRDefault="00914E82" w:rsidP="00914E82">
      <w:pPr>
        <w:ind w:firstLine="709"/>
        <w:jc w:val="both"/>
        <w:rPr>
          <w:sz w:val="24"/>
          <w:szCs w:val="24"/>
        </w:rPr>
      </w:pPr>
    </w:p>
    <w:p w:rsidR="00914E82" w:rsidRPr="00314377" w:rsidRDefault="00914E82" w:rsidP="00914E82">
      <w:pPr>
        <w:pStyle w:val="1"/>
        <w:ind w:firstLine="709"/>
        <w:jc w:val="left"/>
        <w:rPr>
          <w:sz w:val="24"/>
          <w:szCs w:val="24"/>
        </w:rPr>
      </w:pPr>
      <w:bookmarkStart w:id="65" w:name="sub_125"/>
      <w:bookmarkEnd w:id="64"/>
      <w:r w:rsidRPr="00314377">
        <w:rPr>
          <w:sz w:val="24"/>
          <w:szCs w:val="24"/>
        </w:rPr>
        <w:t>Глава 6.</w:t>
      </w:r>
      <w:r w:rsidRPr="00314377">
        <w:rPr>
          <w:b w:val="0"/>
          <w:sz w:val="24"/>
          <w:szCs w:val="24"/>
        </w:rPr>
        <w:t xml:space="preserve"> </w:t>
      </w:r>
      <w:r w:rsidRPr="00314377">
        <w:rPr>
          <w:sz w:val="24"/>
          <w:szCs w:val="24"/>
        </w:rPr>
        <w:t>Выплаты стимулирующего характера</w:t>
      </w:r>
    </w:p>
    <w:p w:rsidR="00914E82" w:rsidRPr="00314377" w:rsidRDefault="00914E82" w:rsidP="00914E82">
      <w:pPr>
        <w:rPr>
          <w:sz w:val="24"/>
          <w:szCs w:val="24"/>
        </w:rPr>
      </w:pPr>
      <w:bookmarkStart w:id="66" w:name="sub_119"/>
      <w:bookmarkEnd w:id="65"/>
    </w:p>
    <w:bookmarkEnd w:id="66"/>
    <w:p w:rsidR="00914E82" w:rsidRPr="00314377" w:rsidRDefault="00914E82" w:rsidP="00914E82">
      <w:pPr>
        <w:ind w:firstLine="709"/>
        <w:jc w:val="both"/>
        <w:rPr>
          <w:sz w:val="24"/>
          <w:szCs w:val="24"/>
        </w:rPr>
      </w:pPr>
      <w:r w:rsidRPr="00314377">
        <w:rPr>
          <w:sz w:val="24"/>
          <w:szCs w:val="24"/>
        </w:rPr>
        <w:t>94. </w:t>
      </w:r>
      <w:proofErr w:type="gramStart"/>
      <w:r w:rsidRPr="00314377">
        <w:rPr>
          <w:sz w:val="24"/>
          <w:szCs w:val="24"/>
        </w:rPr>
        <w:t>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трудовыми договорами с учетом разрабатываемых в муниципальных организациях показателей и критериев оценки эффективности труда работников этих организаций в пределах бюджетных ассигнований на оплату труда работников государственной организации, а также средств от деятельности, приносящей доход, направленных муниципальными организациями на оплату труда работников.</w:t>
      </w:r>
      <w:proofErr w:type="gramEnd"/>
    </w:p>
    <w:p w:rsidR="00914E82" w:rsidRPr="00314377" w:rsidRDefault="00914E82" w:rsidP="00914E82">
      <w:pPr>
        <w:ind w:firstLine="709"/>
        <w:jc w:val="both"/>
        <w:rPr>
          <w:sz w:val="24"/>
          <w:szCs w:val="24"/>
        </w:rPr>
      </w:pPr>
      <w:r w:rsidRPr="00314377">
        <w:rPr>
          <w:sz w:val="24"/>
          <w:szCs w:val="24"/>
        </w:rPr>
        <w:t>95.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муниципальной организации показателей и критериев оценки эффективности труда работников.</w:t>
      </w:r>
    </w:p>
    <w:p w:rsidR="00914E82" w:rsidRPr="00314377" w:rsidRDefault="00914E82" w:rsidP="00914E82">
      <w:pPr>
        <w:ind w:firstLine="709"/>
        <w:jc w:val="both"/>
        <w:rPr>
          <w:sz w:val="24"/>
          <w:szCs w:val="24"/>
        </w:rPr>
      </w:pPr>
      <w:r w:rsidRPr="00314377">
        <w:rPr>
          <w:sz w:val="24"/>
          <w:szCs w:val="24"/>
        </w:rPr>
        <w:t>Выплаты стимулирующего характера устанавливаются:</w:t>
      </w:r>
    </w:p>
    <w:p w:rsidR="00914E82" w:rsidRPr="00314377" w:rsidRDefault="00914E82" w:rsidP="00914E82">
      <w:pPr>
        <w:ind w:firstLine="709"/>
        <w:jc w:val="both"/>
        <w:rPr>
          <w:sz w:val="24"/>
          <w:szCs w:val="24"/>
        </w:rPr>
      </w:pPr>
      <w:r w:rsidRPr="00314377">
        <w:rPr>
          <w:sz w:val="24"/>
          <w:szCs w:val="24"/>
        </w:rPr>
        <w:t>1) за интенсивность и высокие результаты работы;</w:t>
      </w:r>
    </w:p>
    <w:p w:rsidR="00914E82" w:rsidRPr="00314377" w:rsidRDefault="00914E82" w:rsidP="00914E82">
      <w:pPr>
        <w:ind w:firstLine="709"/>
        <w:jc w:val="both"/>
        <w:rPr>
          <w:sz w:val="24"/>
          <w:szCs w:val="24"/>
        </w:rPr>
      </w:pPr>
      <w:r w:rsidRPr="00314377">
        <w:rPr>
          <w:sz w:val="24"/>
          <w:szCs w:val="24"/>
        </w:rPr>
        <w:t>2) за качество выполняемых работ;</w:t>
      </w:r>
    </w:p>
    <w:p w:rsidR="00914E82" w:rsidRPr="00314377" w:rsidRDefault="00914E82" w:rsidP="00914E82">
      <w:pPr>
        <w:ind w:firstLine="709"/>
        <w:jc w:val="both"/>
        <w:rPr>
          <w:sz w:val="24"/>
          <w:szCs w:val="24"/>
        </w:rPr>
      </w:pPr>
      <w:r w:rsidRPr="00314377">
        <w:rPr>
          <w:sz w:val="24"/>
          <w:szCs w:val="24"/>
        </w:rPr>
        <w:t>3) за стаж непрерывной работы, выслугу лет;</w:t>
      </w:r>
    </w:p>
    <w:p w:rsidR="00914E82" w:rsidRPr="00314377" w:rsidRDefault="00914E82" w:rsidP="00914E82">
      <w:pPr>
        <w:ind w:firstLine="709"/>
        <w:jc w:val="both"/>
        <w:rPr>
          <w:sz w:val="24"/>
          <w:szCs w:val="24"/>
        </w:rPr>
      </w:pPr>
      <w:r w:rsidRPr="00314377">
        <w:rPr>
          <w:sz w:val="24"/>
          <w:szCs w:val="24"/>
        </w:rPr>
        <w:t>4) премиальные выплаты по итогам работы.</w:t>
      </w:r>
      <w:bookmarkStart w:id="67" w:name="sub_121"/>
    </w:p>
    <w:p w:rsidR="00914E82" w:rsidRPr="00314377" w:rsidRDefault="00914E82" w:rsidP="00914E82">
      <w:pPr>
        <w:ind w:firstLine="709"/>
        <w:jc w:val="both"/>
        <w:rPr>
          <w:sz w:val="24"/>
          <w:szCs w:val="24"/>
        </w:rPr>
      </w:pPr>
      <w:r w:rsidRPr="00314377">
        <w:rPr>
          <w:sz w:val="24"/>
          <w:szCs w:val="24"/>
        </w:rPr>
        <w:t>96. К выплатам стимулирующего характера относятся выплаты, направленные на стимулирование к качественному результату труда, поощрение за выполненную работу.</w:t>
      </w:r>
    </w:p>
    <w:p w:rsidR="00914E82" w:rsidRPr="00314377" w:rsidRDefault="00914E82" w:rsidP="00914E82">
      <w:pPr>
        <w:ind w:firstLine="709"/>
        <w:jc w:val="both"/>
        <w:rPr>
          <w:sz w:val="24"/>
          <w:szCs w:val="24"/>
        </w:rPr>
      </w:pPr>
      <w:r w:rsidRPr="00314377">
        <w:rPr>
          <w:sz w:val="24"/>
          <w:szCs w:val="24"/>
        </w:rPr>
        <w:t>Основными условиями для осуществления выплат стимулирующего характера являются:</w:t>
      </w:r>
    </w:p>
    <w:p w:rsidR="00914E82" w:rsidRPr="00314377" w:rsidRDefault="00914E82" w:rsidP="00914E82">
      <w:pPr>
        <w:ind w:firstLine="709"/>
        <w:jc w:val="both"/>
        <w:rPr>
          <w:sz w:val="24"/>
          <w:szCs w:val="24"/>
        </w:rPr>
      </w:pPr>
      <w:r w:rsidRPr="00314377">
        <w:rPr>
          <w:sz w:val="24"/>
          <w:szCs w:val="24"/>
        </w:rPr>
        <w:t>1) успешное и добросовестное исполнение профессиональных и должностных обязанностей работником в соответствующем периоде;</w:t>
      </w:r>
    </w:p>
    <w:p w:rsidR="00914E82" w:rsidRPr="00314377" w:rsidRDefault="00914E82" w:rsidP="00914E82">
      <w:pPr>
        <w:ind w:firstLine="709"/>
        <w:jc w:val="both"/>
        <w:rPr>
          <w:sz w:val="24"/>
          <w:szCs w:val="24"/>
        </w:rPr>
      </w:pPr>
      <w:r w:rsidRPr="00314377">
        <w:rPr>
          <w:sz w:val="24"/>
          <w:szCs w:val="24"/>
        </w:rPr>
        <w:t>2) инициатива, творчество и применение в работе современных форм и методов организации труда;</w:t>
      </w:r>
    </w:p>
    <w:p w:rsidR="00914E82" w:rsidRPr="00314377" w:rsidRDefault="00914E82" w:rsidP="00914E82">
      <w:pPr>
        <w:ind w:firstLine="709"/>
        <w:jc w:val="both"/>
        <w:rPr>
          <w:sz w:val="24"/>
          <w:szCs w:val="24"/>
        </w:rPr>
      </w:pPr>
      <w:r w:rsidRPr="00314377">
        <w:rPr>
          <w:sz w:val="24"/>
          <w:szCs w:val="24"/>
        </w:rPr>
        <w:t>3) участие в течение соответствующего периода в выполнении важных работ, мероприятий.</w:t>
      </w:r>
    </w:p>
    <w:p w:rsidR="00914E82" w:rsidRPr="00314377" w:rsidRDefault="00914E82" w:rsidP="00914E82">
      <w:pPr>
        <w:ind w:firstLine="709"/>
        <w:jc w:val="both"/>
        <w:rPr>
          <w:sz w:val="24"/>
          <w:szCs w:val="24"/>
        </w:rPr>
      </w:pPr>
      <w:r w:rsidRPr="00314377">
        <w:rPr>
          <w:sz w:val="24"/>
          <w:szCs w:val="24"/>
        </w:rPr>
        <w:t>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914E82" w:rsidRPr="00314377" w:rsidRDefault="00914E82" w:rsidP="00914E82">
      <w:pPr>
        <w:ind w:firstLine="709"/>
        <w:jc w:val="both"/>
        <w:rPr>
          <w:sz w:val="24"/>
          <w:szCs w:val="24"/>
        </w:rPr>
      </w:pPr>
      <w:r w:rsidRPr="00314377">
        <w:rPr>
          <w:sz w:val="24"/>
          <w:szCs w:val="24"/>
        </w:rPr>
        <w:t>Выплаты стимулирующего характера максимальными размерами не ограничиваются за исключением случаев, предусмотренных Трудовым кодексом Российской Федерации.</w:t>
      </w:r>
      <w:bookmarkStart w:id="68" w:name="sub_122"/>
      <w:bookmarkEnd w:id="67"/>
    </w:p>
    <w:p w:rsidR="00914E82" w:rsidRPr="00314377" w:rsidRDefault="00914E82" w:rsidP="00914E82">
      <w:pPr>
        <w:ind w:firstLine="709"/>
        <w:jc w:val="both"/>
        <w:rPr>
          <w:sz w:val="24"/>
          <w:szCs w:val="24"/>
        </w:rPr>
      </w:pPr>
      <w:r w:rsidRPr="00314377">
        <w:rPr>
          <w:sz w:val="24"/>
          <w:szCs w:val="24"/>
        </w:rPr>
        <w:t>97.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914E82" w:rsidRPr="00314377" w:rsidRDefault="00914E82" w:rsidP="00914E82">
      <w:pPr>
        <w:ind w:firstLine="709"/>
        <w:jc w:val="both"/>
        <w:rPr>
          <w:sz w:val="24"/>
          <w:szCs w:val="24"/>
        </w:rPr>
      </w:pPr>
      <w:r w:rsidRPr="00314377">
        <w:rPr>
          <w:sz w:val="24"/>
          <w:szCs w:val="24"/>
        </w:rPr>
        <w:t xml:space="preserve">98. В целях социальной защищенности работников муниципальных организаций и поощрения их за достигнутые успехи, профессионализм и личный вклад в работу коллектива в пределах финансовых средств на оплату труда по решению руководителя </w:t>
      </w:r>
      <w:r w:rsidRPr="00314377">
        <w:rPr>
          <w:sz w:val="24"/>
          <w:szCs w:val="24"/>
        </w:rPr>
        <w:lastRenderedPageBreak/>
        <w:t>муниципальной организации применяется единовременное премирование работников муниципальных организаций:</w:t>
      </w:r>
    </w:p>
    <w:p w:rsidR="00914E82" w:rsidRPr="00314377" w:rsidRDefault="00914E82" w:rsidP="00914E82">
      <w:pPr>
        <w:ind w:firstLine="709"/>
        <w:jc w:val="both"/>
        <w:rPr>
          <w:sz w:val="24"/>
          <w:szCs w:val="24"/>
        </w:rPr>
      </w:pPr>
      <w:r w:rsidRPr="00314377">
        <w:rPr>
          <w:sz w:val="24"/>
          <w:szCs w:val="24"/>
        </w:rPr>
        <w:t>1) при объявлении благодарности Министерства образования и науки Российской Федерации;</w:t>
      </w:r>
    </w:p>
    <w:p w:rsidR="00914E82" w:rsidRPr="00314377" w:rsidRDefault="00914E82" w:rsidP="00914E82">
      <w:pPr>
        <w:ind w:firstLine="709"/>
        <w:jc w:val="both"/>
        <w:rPr>
          <w:sz w:val="24"/>
          <w:szCs w:val="24"/>
        </w:rPr>
      </w:pPr>
      <w:r w:rsidRPr="00314377">
        <w:rPr>
          <w:sz w:val="24"/>
          <w:szCs w:val="24"/>
        </w:rPr>
        <w:t>2) при награждении Почетной грамотой Министерства образования и науки Российской Федерации;</w:t>
      </w:r>
    </w:p>
    <w:p w:rsidR="00914E82" w:rsidRPr="00314377" w:rsidRDefault="00914E82" w:rsidP="00914E82">
      <w:pPr>
        <w:ind w:firstLine="709"/>
        <w:jc w:val="both"/>
        <w:rPr>
          <w:sz w:val="24"/>
          <w:szCs w:val="24"/>
        </w:rPr>
      </w:pPr>
      <w:r w:rsidRPr="00314377">
        <w:rPr>
          <w:sz w:val="24"/>
          <w:szCs w:val="24"/>
        </w:rPr>
        <w:t>3) при награждении государственными наградами и наградами Свердловской области;</w:t>
      </w:r>
    </w:p>
    <w:p w:rsidR="00914E82" w:rsidRPr="00314377" w:rsidRDefault="00914E82" w:rsidP="00914E82">
      <w:pPr>
        <w:ind w:firstLine="709"/>
        <w:jc w:val="both"/>
        <w:rPr>
          <w:sz w:val="24"/>
          <w:szCs w:val="24"/>
        </w:rPr>
      </w:pPr>
      <w:r w:rsidRPr="00314377">
        <w:rPr>
          <w:sz w:val="24"/>
          <w:szCs w:val="24"/>
        </w:rPr>
        <w:t>4) в связи с празднованием Дня учителя;</w:t>
      </w:r>
    </w:p>
    <w:p w:rsidR="00914E82" w:rsidRPr="00314377" w:rsidRDefault="00914E82" w:rsidP="00914E82">
      <w:pPr>
        <w:ind w:firstLine="709"/>
        <w:jc w:val="both"/>
        <w:rPr>
          <w:sz w:val="24"/>
          <w:szCs w:val="24"/>
        </w:rPr>
      </w:pPr>
      <w:r w:rsidRPr="00314377">
        <w:rPr>
          <w:sz w:val="24"/>
          <w:szCs w:val="24"/>
        </w:rPr>
        <w:t>5) в связи с праздничными днями и юбилейными датами (50, 55, 60 лет со дня рождения);</w:t>
      </w:r>
    </w:p>
    <w:p w:rsidR="00914E82" w:rsidRPr="00314377" w:rsidRDefault="00914E82" w:rsidP="00914E82">
      <w:pPr>
        <w:ind w:firstLine="709"/>
        <w:jc w:val="both"/>
        <w:rPr>
          <w:sz w:val="24"/>
          <w:szCs w:val="24"/>
        </w:rPr>
      </w:pPr>
      <w:r w:rsidRPr="00314377">
        <w:rPr>
          <w:sz w:val="24"/>
          <w:szCs w:val="24"/>
        </w:rPr>
        <w:t>6) при увольнении в связи с уходом на трудовую пенсию по старости (до 01.01.2015) и при увольнении в связи с уходом на страховую пенсию по старости (после 01.01.2015);</w:t>
      </w:r>
    </w:p>
    <w:p w:rsidR="00914E82" w:rsidRPr="00314377" w:rsidRDefault="00914E82" w:rsidP="00914E82">
      <w:pPr>
        <w:ind w:firstLine="709"/>
        <w:jc w:val="both"/>
        <w:rPr>
          <w:sz w:val="24"/>
          <w:szCs w:val="24"/>
        </w:rPr>
      </w:pPr>
      <w:r w:rsidRPr="00314377">
        <w:rPr>
          <w:sz w:val="24"/>
          <w:szCs w:val="24"/>
        </w:rPr>
        <w:t>7)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914E82" w:rsidRPr="00314377" w:rsidRDefault="00914E82" w:rsidP="00914E82">
      <w:pPr>
        <w:ind w:firstLine="709"/>
        <w:jc w:val="both"/>
        <w:rPr>
          <w:sz w:val="24"/>
          <w:szCs w:val="24"/>
        </w:rPr>
      </w:pPr>
      <w:proofErr w:type="gramStart"/>
      <w:r w:rsidRPr="00314377">
        <w:rPr>
          <w:sz w:val="24"/>
          <w:szCs w:val="24"/>
        </w:rPr>
        <w:t>Условия, порядок и размер единовременного премирования определяются положением о премировании работников государственной организации, принятым руководителем государственной организации с учетом мнения выборного органа первичной профсоюзной организации или при его отсутствии иного представительного органа работников государственной организации.</w:t>
      </w:r>
      <w:proofErr w:type="gramEnd"/>
    </w:p>
    <w:p w:rsidR="00914E82" w:rsidRPr="00314377" w:rsidRDefault="00914E82" w:rsidP="00914E82">
      <w:pPr>
        <w:ind w:firstLine="709"/>
        <w:jc w:val="both"/>
        <w:rPr>
          <w:sz w:val="24"/>
          <w:szCs w:val="24"/>
        </w:rPr>
      </w:pPr>
      <w:r w:rsidRPr="00314377">
        <w:rPr>
          <w:sz w:val="24"/>
          <w:szCs w:val="24"/>
        </w:rPr>
        <w:t>99. Работодатели вправе, при наличии экономии финансовых средств на оплату труда, оказывать работникам материальную помощь.</w:t>
      </w:r>
    </w:p>
    <w:p w:rsidR="00914E82" w:rsidRPr="00314377" w:rsidRDefault="00914E82" w:rsidP="00914E82">
      <w:pPr>
        <w:ind w:firstLine="709"/>
        <w:jc w:val="both"/>
        <w:rPr>
          <w:sz w:val="24"/>
          <w:szCs w:val="24"/>
        </w:rPr>
      </w:pPr>
      <w:proofErr w:type="gramStart"/>
      <w:r w:rsidRPr="00314377">
        <w:rPr>
          <w:sz w:val="24"/>
          <w:szCs w:val="24"/>
        </w:rPr>
        <w:t>Условия выплаты и размер материальной помощи устанавливаются локальным актом муниципальной организации, принятым руководителем муниципальной организации с учетом мнения выборного органа первичной профсоюзной организации или иного представительного органа работников муниципальной организации, или (и) коллективным договором, соглашением.</w:t>
      </w:r>
      <w:proofErr w:type="gramEnd"/>
    </w:p>
    <w:p w:rsidR="00914E82" w:rsidRPr="00314377" w:rsidRDefault="00914E82" w:rsidP="00914E82">
      <w:pPr>
        <w:ind w:firstLine="709"/>
        <w:jc w:val="both"/>
        <w:rPr>
          <w:sz w:val="24"/>
          <w:szCs w:val="24"/>
        </w:rPr>
      </w:pPr>
      <w:r w:rsidRPr="00314377">
        <w:rPr>
          <w:sz w:val="24"/>
          <w:szCs w:val="24"/>
        </w:rPr>
        <w:t>Материальная помощь выплачивается на основании заявления работника.</w:t>
      </w:r>
    </w:p>
    <w:p w:rsidR="00914E82" w:rsidRPr="00314377" w:rsidRDefault="00914E82" w:rsidP="00914E82">
      <w:pPr>
        <w:ind w:firstLine="709"/>
        <w:jc w:val="both"/>
        <w:rPr>
          <w:sz w:val="24"/>
          <w:szCs w:val="24"/>
        </w:rPr>
      </w:pPr>
    </w:p>
    <w:p w:rsidR="00914E82" w:rsidRPr="00314377" w:rsidRDefault="00914E82" w:rsidP="00914E82">
      <w:pPr>
        <w:pStyle w:val="1"/>
        <w:ind w:firstLine="709"/>
        <w:jc w:val="left"/>
        <w:rPr>
          <w:sz w:val="24"/>
          <w:szCs w:val="24"/>
        </w:rPr>
      </w:pPr>
      <w:bookmarkStart w:id="69" w:name="sub_129"/>
      <w:bookmarkEnd w:id="68"/>
      <w:r w:rsidRPr="00314377">
        <w:rPr>
          <w:sz w:val="24"/>
          <w:szCs w:val="24"/>
        </w:rPr>
        <w:t>Глава 7.</w:t>
      </w:r>
      <w:r w:rsidRPr="00314377">
        <w:rPr>
          <w:b w:val="0"/>
          <w:sz w:val="24"/>
          <w:szCs w:val="24"/>
        </w:rPr>
        <w:t xml:space="preserve"> </w:t>
      </w:r>
      <w:r w:rsidRPr="00314377">
        <w:rPr>
          <w:sz w:val="24"/>
          <w:szCs w:val="24"/>
        </w:rPr>
        <w:t>Заключительные положения</w:t>
      </w:r>
    </w:p>
    <w:p w:rsidR="00914E82" w:rsidRPr="00314377" w:rsidRDefault="00914E82" w:rsidP="00914E82">
      <w:pPr>
        <w:rPr>
          <w:sz w:val="24"/>
          <w:szCs w:val="24"/>
        </w:rPr>
      </w:pPr>
      <w:bookmarkStart w:id="70" w:name="sub_126"/>
      <w:bookmarkEnd w:id="69"/>
    </w:p>
    <w:bookmarkEnd w:id="70"/>
    <w:p w:rsidR="00914E82" w:rsidRPr="00314377" w:rsidRDefault="00914E82" w:rsidP="00914E82">
      <w:pPr>
        <w:ind w:firstLine="709"/>
        <w:jc w:val="both"/>
        <w:rPr>
          <w:sz w:val="24"/>
          <w:szCs w:val="24"/>
        </w:rPr>
      </w:pPr>
      <w:r w:rsidRPr="00314377">
        <w:rPr>
          <w:sz w:val="24"/>
          <w:szCs w:val="24"/>
        </w:rPr>
        <w:t xml:space="preserve">100. В случае задержки выплаты работникам заработной платы и других нарушений в сфере оплаты труда руководитель муниципальной организации несет ответственность в соответствии с Трудовым </w:t>
      </w:r>
      <w:hyperlink r:id="rId39" w:history="1">
        <w:r w:rsidRPr="00314377">
          <w:rPr>
            <w:sz w:val="24"/>
            <w:szCs w:val="24"/>
          </w:rPr>
          <w:t>кодексом</w:t>
        </w:r>
      </w:hyperlink>
      <w:r w:rsidRPr="00314377">
        <w:rPr>
          <w:sz w:val="24"/>
          <w:szCs w:val="24"/>
        </w:rPr>
        <w:t xml:space="preserve"> Российской Федерации, другими федеральными законами и иными нормативными правовыми актами, содержащими нормы трудового права.</w:t>
      </w:r>
    </w:p>
    <w:p w:rsidR="00914E82" w:rsidRPr="00314377" w:rsidRDefault="00914E82" w:rsidP="00914E82">
      <w:pPr>
        <w:ind w:firstLine="709"/>
        <w:jc w:val="both"/>
        <w:rPr>
          <w:sz w:val="24"/>
          <w:szCs w:val="24"/>
        </w:rPr>
      </w:pPr>
      <w:r w:rsidRPr="00314377">
        <w:rPr>
          <w:sz w:val="24"/>
          <w:szCs w:val="24"/>
        </w:rPr>
        <w:t xml:space="preserve">101. При отсутствии или недостатке соответствующих бюджетных средств и (или) средств, полученных от приносящей доход деятельности, руководитель муниципальной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40" w:history="1">
        <w:r w:rsidRPr="00314377">
          <w:rPr>
            <w:sz w:val="24"/>
            <w:szCs w:val="24"/>
          </w:rPr>
          <w:t>статьей 74</w:t>
        </w:r>
      </w:hyperlink>
      <w:r w:rsidRPr="00314377">
        <w:rPr>
          <w:sz w:val="24"/>
          <w:szCs w:val="24"/>
        </w:rPr>
        <w:t xml:space="preserve"> Трудового кодекса Российской Федерации.</w:t>
      </w:r>
    </w:p>
    <w:p w:rsidR="00914E82" w:rsidRPr="00314377" w:rsidRDefault="00914E82" w:rsidP="00914E82">
      <w:pPr>
        <w:ind w:firstLine="709"/>
        <w:jc w:val="both"/>
        <w:rPr>
          <w:sz w:val="24"/>
          <w:szCs w:val="24"/>
        </w:rPr>
      </w:pPr>
      <w:r w:rsidRPr="00314377">
        <w:rPr>
          <w:sz w:val="24"/>
          <w:szCs w:val="24"/>
        </w:rPr>
        <w:t>102. Для выполнения работ, связанных с временным расширением объема оказываемых муниципальной организацией услуг, организация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914E82" w:rsidRPr="00314377" w:rsidRDefault="00914E82" w:rsidP="00914E82">
      <w:pPr>
        <w:jc w:val="both"/>
        <w:rPr>
          <w:sz w:val="24"/>
          <w:szCs w:val="24"/>
        </w:rPr>
      </w:pPr>
    </w:p>
    <w:p w:rsidR="00914E82" w:rsidRPr="00314377" w:rsidRDefault="00914E82" w:rsidP="00914E82">
      <w:pPr>
        <w:jc w:val="both"/>
        <w:rPr>
          <w:sz w:val="24"/>
          <w:szCs w:val="24"/>
        </w:rPr>
      </w:pPr>
    </w:p>
    <w:p w:rsidR="00914E82" w:rsidRPr="00314377" w:rsidRDefault="00914E82" w:rsidP="00914E82">
      <w:pPr>
        <w:jc w:val="both"/>
        <w:rPr>
          <w:sz w:val="24"/>
          <w:szCs w:val="24"/>
        </w:rPr>
      </w:pPr>
    </w:p>
    <w:p w:rsidR="00914E82" w:rsidRPr="00314377" w:rsidRDefault="00914E82" w:rsidP="00914E82">
      <w:pPr>
        <w:jc w:val="both"/>
        <w:rPr>
          <w:sz w:val="24"/>
          <w:szCs w:val="24"/>
        </w:rPr>
      </w:pPr>
    </w:p>
    <w:p w:rsidR="00914E82" w:rsidRPr="00314377" w:rsidRDefault="00914E82" w:rsidP="00914E82">
      <w:pPr>
        <w:autoSpaceDE w:val="0"/>
        <w:autoSpaceDN w:val="0"/>
        <w:adjustRightInd w:val="0"/>
        <w:jc w:val="right"/>
        <w:rPr>
          <w:sz w:val="24"/>
          <w:szCs w:val="24"/>
        </w:rPr>
      </w:pPr>
      <w:r w:rsidRPr="00314377">
        <w:rPr>
          <w:sz w:val="24"/>
          <w:szCs w:val="24"/>
        </w:rPr>
        <w:lastRenderedPageBreak/>
        <w:t>Приложение №1</w:t>
      </w:r>
    </w:p>
    <w:p w:rsidR="00914E82" w:rsidRPr="00314377" w:rsidRDefault="00914E82" w:rsidP="00914E82">
      <w:pPr>
        <w:widowControl w:val="0"/>
        <w:jc w:val="right"/>
        <w:rPr>
          <w:bCs/>
          <w:sz w:val="24"/>
          <w:szCs w:val="24"/>
        </w:rPr>
      </w:pPr>
      <w:r w:rsidRPr="00314377">
        <w:rPr>
          <w:bCs/>
          <w:sz w:val="24"/>
          <w:szCs w:val="24"/>
        </w:rPr>
        <w:t>К ПРИМЕРНОМУ  ПОЛОЖЕНИЮ</w:t>
      </w:r>
      <w:r w:rsidRPr="00314377">
        <w:rPr>
          <w:bCs/>
          <w:sz w:val="24"/>
          <w:szCs w:val="24"/>
        </w:rPr>
        <w:br/>
        <w:t xml:space="preserve">об оплате труда работников муниципальных организаций </w:t>
      </w:r>
      <w:r w:rsidRPr="00314377">
        <w:rPr>
          <w:bCs/>
          <w:sz w:val="24"/>
          <w:szCs w:val="24"/>
        </w:rPr>
        <w:br/>
        <w:t>Шалинского городского округа, в отношении которых</w:t>
      </w:r>
    </w:p>
    <w:p w:rsidR="00914E82" w:rsidRPr="00314377" w:rsidRDefault="00914E82" w:rsidP="00914E82">
      <w:pPr>
        <w:widowControl w:val="0"/>
        <w:jc w:val="right"/>
        <w:rPr>
          <w:bCs/>
          <w:sz w:val="24"/>
          <w:szCs w:val="24"/>
        </w:rPr>
      </w:pPr>
      <w:r w:rsidRPr="00314377">
        <w:rPr>
          <w:bCs/>
          <w:sz w:val="24"/>
          <w:szCs w:val="24"/>
        </w:rPr>
        <w:t xml:space="preserve"> функции и полномочия учредителя осуществляются</w:t>
      </w:r>
    </w:p>
    <w:p w:rsidR="00914E82" w:rsidRPr="00314377" w:rsidRDefault="00914E82" w:rsidP="00914E82">
      <w:pPr>
        <w:widowControl w:val="0"/>
        <w:jc w:val="right"/>
        <w:rPr>
          <w:bCs/>
          <w:sz w:val="24"/>
          <w:szCs w:val="24"/>
        </w:rPr>
      </w:pPr>
      <w:r w:rsidRPr="00314377">
        <w:rPr>
          <w:bCs/>
          <w:sz w:val="24"/>
          <w:szCs w:val="24"/>
        </w:rPr>
        <w:t xml:space="preserve"> Управлением образованием Шалинского городского округа  </w:t>
      </w:r>
    </w:p>
    <w:p w:rsidR="00914E82" w:rsidRPr="00314377" w:rsidRDefault="00914E82" w:rsidP="00914E82">
      <w:pPr>
        <w:ind w:left="360"/>
        <w:jc w:val="right"/>
        <w:rPr>
          <w:sz w:val="24"/>
          <w:szCs w:val="24"/>
        </w:rPr>
      </w:pPr>
    </w:p>
    <w:p w:rsidR="00914E82" w:rsidRPr="00314377" w:rsidRDefault="00914E82" w:rsidP="00914E82">
      <w:pPr>
        <w:widowControl w:val="0"/>
        <w:jc w:val="center"/>
        <w:rPr>
          <w:b/>
          <w:bCs/>
          <w:sz w:val="24"/>
          <w:szCs w:val="24"/>
        </w:rPr>
      </w:pPr>
      <w:r w:rsidRPr="00314377">
        <w:rPr>
          <w:b/>
          <w:bCs/>
          <w:sz w:val="24"/>
          <w:szCs w:val="24"/>
        </w:rPr>
        <w:t xml:space="preserve">Профессиональная квалификационная группа должностей </w:t>
      </w:r>
      <w:r w:rsidRPr="00314377">
        <w:rPr>
          <w:b/>
          <w:bCs/>
          <w:sz w:val="24"/>
          <w:szCs w:val="24"/>
        </w:rPr>
        <w:br/>
        <w:t>работников учебно-вспомогательного персонала</w:t>
      </w:r>
    </w:p>
    <w:p w:rsidR="00914E82" w:rsidRPr="00314377" w:rsidRDefault="00914E82" w:rsidP="00914E82">
      <w:pPr>
        <w:widowControl w:val="0"/>
        <w:jc w:val="center"/>
        <w:rPr>
          <w:b/>
          <w:bCs/>
          <w:sz w:val="24"/>
          <w:szCs w:val="24"/>
        </w:rPr>
      </w:pPr>
    </w:p>
    <w:p w:rsidR="00914E82" w:rsidRPr="00314377" w:rsidRDefault="00914E82" w:rsidP="00914E82">
      <w:pPr>
        <w:widowControl w:val="0"/>
        <w:jc w:val="center"/>
        <w:rPr>
          <w:b/>
          <w:bCs/>
          <w:sz w:val="24"/>
          <w:szCs w:val="24"/>
        </w:rPr>
      </w:pPr>
    </w:p>
    <w:tbl>
      <w:tblPr>
        <w:tblW w:w="0" w:type="auto"/>
        <w:tblLayout w:type="fixed"/>
        <w:tblCellMar>
          <w:left w:w="28" w:type="dxa"/>
          <w:right w:w="28" w:type="dxa"/>
        </w:tblCellMar>
        <w:tblLook w:val="0000"/>
      </w:tblPr>
      <w:tblGrid>
        <w:gridCol w:w="2942"/>
        <w:gridCol w:w="3535"/>
        <w:gridCol w:w="3481"/>
      </w:tblGrid>
      <w:tr w:rsidR="00914E82" w:rsidRPr="00314377" w:rsidTr="00282BC0">
        <w:tc>
          <w:tcPr>
            <w:tcW w:w="2942"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Квалификационные уровни</w:t>
            </w:r>
          </w:p>
        </w:tc>
        <w:tc>
          <w:tcPr>
            <w:tcW w:w="353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Должности работников образования</w:t>
            </w:r>
          </w:p>
        </w:tc>
        <w:tc>
          <w:tcPr>
            <w:tcW w:w="3481"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Минимальный размер должностных окладов, рублей</w:t>
            </w:r>
          </w:p>
        </w:tc>
      </w:tr>
      <w:tr w:rsidR="00914E82" w:rsidRPr="00314377" w:rsidTr="00282BC0">
        <w:tc>
          <w:tcPr>
            <w:tcW w:w="9958"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должностей работников </w:t>
            </w:r>
            <w:r w:rsidRPr="00314377">
              <w:rPr>
                <w:sz w:val="24"/>
                <w:szCs w:val="24"/>
              </w:rPr>
              <w:br/>
              <w:t>учебно-вспомогательного персонала первого уровня</w:t>
            </w:r>
          </w:p>
        </w:tc>
      </w:tr>
      <w:tr w:rsidR="00914E82" w:rsidRPr="00314377" w:rsidTr="00282BC0">
        <w:tc>
          <w:tcPr>
            <w:tcW w:w="2942"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p>
        </w:tc>
        <w:tc>
          <w:tcPr>
            <w:tcW w:w="3535"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вожатый;</w:t>
            </w:r>
            <w:r w:rsidRPr="00314377">
              <w:rPr>
                <w:sz w:val="24"/>
                <w:szCs w:val="24"/>
              </w:rPr>
              <w:br/>
              <w:t>помощник воспитателя;</w:t>
            </w:r>
            <w:r w:rsidRPr="00314377">
              <w:rPr>
                <w:sz w:val="24"/>
                <w:szCs w:val="24"/>
              </w:rPr>
              <w:br/>
              <w:t>секретарь учебной части</w:t>
            </w:r>
          </w:p>
        </w:tc>
        <w:tc>
          <w:tcPr>
            <w:tcW w:w="3481"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3590</w:t>
            </w:r>
          </w:p>
        </w:tc>
      </w:tr>
      <w:tr w:rsidR="00914E82" w:rsidRPr="00314377" w:rsidTr="00282BC0">
        <w:tc>
          <w:tcPr>
            <w:tcW w:w="9958"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должностей работников </w:t>
            </w:r>
            <w:r w:rsidRPr="00314377">
              <w:rPr>
                <w:sz w:val="24"/>
                <w:szCs w:val="24"/>
              </w:rPr>
              <w:br/>
              <w:t>учебно-вспомогательного персонала второго уровня</w:t>
            </w:r>
          </w:p>
        </w:tc>
      </w:tr>
      <w:tr w:rsidR="00914E82" w:rsidRPr="00314377" w:rsidTr="00282BC0">
        <w:tc>
          <w:tcPr>
            <w:tcW w:w="2942"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квалификационный уровень</w:t>
            </w:r>
          </w:p>
        </w:tc>
        <w:tc>
          <w:tcPr>
            <w:tcW w:w="3535"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дежурный по режиму;</w:t>
            </w:r>
            <w:r w:rsidRPr="00314377">
              <w:rPr>
                <w:sz w:val="24"/>
                <w:szCs w:val="24"/>
              </w:rPr>
              <w:br/>
              <w:t>младший воспитатель</w:t>
            </w:r>
          </w:p>
        </w:tc>
        <w:tc>
          <w:tcPr>
            <w:tcW w:w="3481"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4805</w:t>
            </w:r>
          </w:p>
        </w:tc>
      </w:tr>
      <w:tr w:rsidR="00914E82" w:rsidRPr="00314377" w:rsidTr="00282BC0">
        <w:tc>
          <w:tcPr>
            <w:tcW w:w="2942"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квалификационный уровень</w:t>
            </w:r>
          </w:p>
        </w:tc>
        <w:tc>
          <w:tcPr>
            <w:tcW w:w="3535"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диспетчер образовательного учреждения;</w:t>
            </w:r>
            <w:r w:rsidRPr="00314377">
              <w:rPr>
                <w:sz w:val="24"/>
                <w:szCs w:val="24"/>
              </w:rPr>
              <w:br/>
              <w:t>старший дежурный по режиму</w:t>
            </w:r>
          </w:p>
        </w:tc>
        <w:tc>
          <w:tcPr>
            <w:tcW w:w="3481"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4805</w:t>
            </w:r>
          </w:p>
        </w:tc>
      </w:tr>
    </w:tbl>
    <w:p w:rsidR="00914E82" w:rsidRPr="00314377" w:rsidRDefault="00914E82" w:rsidP="00914E82">
      <w:pPr>
        <w:widowControl w:val="0"/>
        <w:ind w:firstLine="720"/>
        <w:jc w:val="both"/>
        <w:rPr>
          <w:vanish/>
          <w:sz w:val="24"/>
          <w:szCs w:val="24"/>
        </w:rPr>
      </w:pPr>
    </w:p>
    <w:p w:rsidR="00914E82" w:rsidRPr="00314377" w:rsidRDefault="00914E82" w:rsidP="00914E82">
      <w:pPr>
        <w:rPr>
          <w:b/>
          <w:sz w:val="24"/>
          <w:szCs w:val="24"/>
        </w:rPr>
      </w:pPr>
      <w:r w:rsidRPr="00314377">
        <w:rPr>
          <w:sz w:val="24"/>
          <w:szCs w:val="24"/>
        </w:rPr>
        <w:br w:type="page"/>
      </w:r>
    </w:p>
    <w:p w:rsidR="00914E82" w:rsidRPr="00314377" w:rsidRDefault="00914E82" w:rsidP="00914E82">
      <w:pPr>
        <w:autoSpaceDE w:val="0"/>
        <w:autoSpaceDN w:val="0"/>
        <w:adjustRightInd w:val="0"/>
        <w:jc w:val="right"/>
        <w:rPr>
          <w:sz w:val="24"/>
          <w:szCs w:val="24"/>
        </w:rPr>
      </w:pPr>
      <w:r w:rsidRPr="00314377">
        <w:rPr>
          <w:sz w:val="24"/>
          <w:szCs w:val="24"/>
        </w:rPr>
        <w:lastRenderedPageBreak/>
        <w:t>Приложение № 2</w:t>
      </w:r>
    </w:p>
    <w:p w:rsidR="00914E82" w:rsidRPr="00314377" w:rsidRDefault="00914E82" w:rsidP="00914E82">
      <w:pPr>
        <w:widowControl w:val="0"/>
        <w:jc w:val="right"/>
        <w:rPr>
          <w:bCs/>
          <w:sz w:val="24"/>
          <w:szCs w:val="24"/>
        </w:rPr>
      </w:pPr>
      <w:r w:rsidRPr="00314377">
        <w:rPr>
          <w:bCs/>
          <w:sz w:val="24"/>
          <w:szCs w:val="24"/>
        </w:rPr>
        <w:t>К ПРИМЕРНОМУ  ПОЛОЖЕНИЮ</w:t>
      </w:r>
      <w:r w:rsidRPr="00314377">
        <w:rPr>
          <w:bCs/>
          <w:sz w:val="24"/>
          <w:szCs w:val="24"/>
        </w:rPr>
        <w:br/>
        <w:t xml:space="preserve">об оплате труда работников муниципальных организаций </w:t>
      </w:r>
      <w:r w:rsidRPr="00314377">
        <w:rPr>
          <w:bCs/>
          <w:sz w:val="24"/>
          <w:szCs w:val="24"/>
        </w:rPr>
        <w:br/>
        <w:t>Шалинского городского округа, в отношении которых</w:t>
      </w:r>
    </w:p>
    <w:p w:rsidR="00914E82" w:rsidRPr="00314377" w:rsidRDefault="00914E82" w:rsidP="00914E82">
      <w:pPr>
        <w:widowControl w:val="0"/>
        <w:jc w:val="right"/>
        <w:rPr>
          <w:bCs/>
          <w:sz w:val="24"/>
          <w:szCs w:val="24"/>
        </w:rPr>
      </w:pPr>
      <w:r w:rsidRPr="00314377">
        <w:rPr>
          <w:bCs/>
          <w:sz w:val="24"/>
          <w:szCs w:val="24"/>
        </w:rPr>
        <w:t xml:space="preserve"> функции и полномочия учредителя осуществляются</w:t>
      </w:r>
    </w:p>
    <w:p w:rsidR="00914E82" w:rsidRPr="00314377" w:rsidRDefault="00914E82" w:rsidP="00914E82">
      <w:pPr>
        <w:widowControl w:val="0"/>
        <w:jc w:val="right"/>
        <w:rPr>
          <w:bCs/>
          <w:sz w:val="24"/>
          <w:szCs w:val="24"/>
        </w:rPr>
      </w:pPr>
      <w:r w:rsidRPr="00314377">
        <w:rPr>
          <w:bCs/>
          <w:sz w:val="24"/>
          <w:szCs w:val="24"/>
        </w:rPr>
        <w:t xml:space="preserve"> Управлением образованием Шалинского городского округа  </w:t>
      </w:r>
    </w:p>
    <w:p w:rsidR="00914E82" w:rsidRPr="00314377" w:rsidRDefault="00914E82" w:rsidP="00914E82">
      <w:pPr>
        <w:widowControl w:val="0"/>
        <w:jc w:val="center"/>
        <w:rPr>
          <w:b/>
          <w:bCs/>
          <w:sz w:val="24"/>
          <w:szCs w:val="24"/>
        </w:rPr>
      </w:pPr>
    </w:p>
    <w:p w:rsidR="00914E82" w:rsidRPr="00314377" w:rsidRDefault="00914E82" w:rsidP="00914E82">
      <w:pPr>
        <w:widowControl w:val="0"/>
        <w:jc w:val="center"/>
        <w:rPr>
          <w:b/>
          <w:bCs/>
          <w:sz w:val="24"/>
          <w:szCs w:val="24"/>
        </w:rPr>
      </w:pPr>
      <w:r w:rsidRPr="00314377">
        <w:rPr>
          <w:b/>
          <w:bCs/>
          <w:sz w:val="24"/>
          <w:szCs w:val="24"/>
        </w:rPr>
        <w:t xml:space="preserve">Профессиональная квалификационная группа должностей </w:t>
      </w:r>
      <w:r w:rsidRPr="00314377">
        <w:rPr>
          <w:b/>
          <w:bCs/>
          <w:sz w:val="24"/>
          <w:szCs w:val="24"/>
        </w:rPr>
        <w:br/>
        <w:t xml:space="preserve">педагогических работников </w:t>
      </w:r>
    </w:p>
    <w:p w:rsidR="00914E82" w:rsidRPr="00314377" w:rsidRDefault="00914E82" w:rsidP="00914E82">
      <w:pPr>
        <w:widowControl w:val="0"/>
        <w:ind w:firstLine="567"/>
        <w:jc w:val="center"/>
        <w:rPr>
          <w:b/>
          <w:bCs/>
          <w:sz w:val="24"/>
          <w:szCs w:val="24"/>
        </w:rPr>
      </w:pPr>
    </w:p>
    <w:p w:rsidR="00914E82" w:rsidRPr="00314377" w:rsidRDefault="00914E82" w:rsidP="00914E82">
      <w:pPr>
        <w:widowControl w:val="0"/>
        <w:ind w:firstLine="567"/>
        <w:jc w:val="center"/>
        <w:rPr>
          <w:b/>
          <w:bCs/>
          <w:sz w:val="24"/>
          <w:szCs w:val="24"/>
        </w:rPr>
      </w:pPr>
    </w:p>
    <w:tbl>
      <w:tblPr>
        <w:tblW w:w="9923" w:type="dxa"/>
        <w:tblLayout w:type="fixed"/>
        <w:tblCellMar>
          <w:left w:w="28" w:type="dxa"/>
          <w:right w:w="28" w:type="dxa"/>
        </w:tblCellMar>
        <w:tblLook w:val="0000"/>
      </w:tblPr>
      <w:tblGrid>
        <w:gridCol w:w="1804"/>
        <w:gridCol w:w="5954"/>
        <w:gridCol w:w="2165"/>
      </w:tblGrid>
      <w:tr w:rsidR="00914E82" w:rsidRPr="00314377" w:rsidTr="00282BC0">
        <w:tc>
          <w:tcPr>
            <w:tcW w:w="1804"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Квалифика</w:t>
            </w:r>
            <w:r w:rsidRPr="00314377">
              <w:rPr>
                <w:sz w:val="24"/>
                <w:szCs w:val="24"/>
              </w:rPr>
              <w:softHyphen/>
              <w:t>ционные уровни</w:t>
            </w: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Должности работников образования</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Минимальный размер должностных окладов, ставок заработной платы, рублей</w:t>
            </w:r>
          </w:p>
        </w:tc>
      </w:tr>
    </w:tbl>
    <w:p w:rsidR="00914E82" w:rsidRPr="00314377" w:rsidRDefault="00914E82" w:rsidP="00914E82">
      <w:pPr>
        <w:spacing w:line="14" w:lineRule="auto"/>
        <w:rPr>
          <w:sz w:val="24"/>
          <w:szCs w:val="24"/>
        </w:rPr>
      </w:pPr>
    </w:p>
    <w:tbl>
      <w:tblPr>
        <w:tblW w:w="9923" w:type="dxa"/>
        <w:tblLayout w:type="fixed"/>
        <w:tblCellMar>
          <w:left w:w="28" w:type="dxa"/>
          <w:right w:w="28" w:type="dxa"/>
        </w:tblCellMar>
        <w:tblLook w:val="0000"/>
      </w:tblPr>
      <w:tblGrid>
        <w:gridCol w:w="1804"/>
        <w:gridCol w:w="5954"/>
        <w:gridCol w:w="2165"/>
      </w:tblGrid>
      <w:tr w:rsidR="00914E82" w:rsidRPr="00314377" w:rsidTr="00282BC0">
        <w:trPr>
          <w:tblHeader/>
        </w:trPr>
        <w:tc>
          <w:tcPr>
            <w:tcW w:w="1804"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1</w:t>
            </w: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2</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w:t>
            </w:r>
          </w:p>
        </w:tc>
      </w:tr>
      <w:tr w:rsidR="00914E82" w:rsidRPr="00314377" w:rsidTr="00282BC0">
        <w:tc>
          <w:tcPr>
            <w:tcW w:w="1804"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w:t>
            </w:r>
            <w:r w:rsidRPr="00314377">
              <w:rPr>
                <w:sz w:val="24"/>
                <w:szCs w:val="24"/>
              </w:rPr>
              <w:softHyphen/>
              <w:t>ционный уровень</w:t>
            </w: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инструктор по труду; инструктор по физической культуре; музыкальный руководитель; старший вожатый</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6705</w:t>
            </w:r>
          </w:p>
        </w:tc>
      </w:tr>
      <w:tr w:rsidR="00914E82" w:rsidRPr="00314377" w:rsidTr="00282BC0">
        <w:tc>
          <w:tcPr>
            <w:tcW w:w="1804" w:type="dxa"/>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w:t>
            </w:r>
            <w:r w:rsidRPr="00314377">
              <w:rPr>
                <w:sz w:val="24"/>
                <w:szCs w:val="24"/>
              </w:rPr>
              <w:softHyphen/>
              <w:t>ционный уровень</w:t>
            </w:r>
          </w:p>
        </w:tc>
        <w:tc>
          <w:tcPr>
            <w:tcW w:w="5954" w:type="dxa"/>
            <w:tcBorders>
              <w:top w:val="nil"/>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 xml:space="preserve">инструктор-методист; концертмейстер; </w:t>
            </w:r>
            <w:r w:rsidRPr="00314377">
              <w:rPr>
                <w:sz w:val="24"/>
                <w:szCs w:val="24"/>
              </w:rPr>
              <w:br/>
              <w:t xml:space="preserve">педагог дополнительного образования; </w:t>
            </w:r>
            <w:r w:rsidRPr="00314377">
              <w:rPr>
                <w:sz w:val="24"/>
                <w:szCs w:val="24"/>
              </w:rPr>
              <w:br/>
              <w:t>педагог-организатор; социальный педагог; тренер-преподаватель</w:t>
            </w:r>
          </w:p>
        </w:tc>
        <w:tc>
          <w:tcPr>
            <w:tcW w:w="2165" w:type="dxa"/>
            <w:tcBorders>
              <w:top w:val="nil"/>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7275</w:t>
            </w:r>
          </w:p>
        </w:tc>
      </w:tr>
      <w:tr w:rsidR="00914E82" w:rsidRPr="00314377" w:rsidTr="00282BC0">
        <w:tc>
          <w:tcPr>
            <w:tcW w:w="1804"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3 квалифика</w:t>
            </w:r>
            <w:r w:rsidRPr="00314377">
              <w:rPr>
                <w:sz w:val="24"/>
                <w:szCs w:val="24"/>
              </w:rPr>
              <w:softHyphen/>
              <w:t>ционный уровень</w:t>
            </w:r>
          </w:p>
        </w:tc>
        <w:tc>
          <w:tcPr>
            <w:tcW w:w="5954"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 xml:space="preserve">воспитатель; мастер производственного обучения; методист; педагог-психолог; </w:t>
            </w:r>
            <w:r w:rsidRPr="00314377">
              <w:rPr>
                <w:sz w:val="24"/>
                <w:szCs w:val="24"/>
              </w:rPr>
              <w:br/>
              <w:t xml:space="preserve">старший инструктор-методист; </w:t>
            </w:r>
            <w:r w:rsidRPr="00314377">
              <w:rPr>
                <w:sz w:val="24"/>
                <w:szCs w:val="24"/>
              </w:rPr>
              <w:br/>
              <w:t>старший педагог дополнительного образования; старший тренер-преподаватель</w:t>
            </w:r>
          </w:p>
        </w:tc>
        <w:tc>
          <w:tcPr>
            <w:tcW w:w="216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7275</w:t>
            </w:r>
          </w:p>
        </w:tc>
      </w:tr>
      <w:tr w:rsidR="00914E82" w:rsidRPr="00314377" w:rsidTr="00282BC0">
        <w:tc>
          <w:tcPr>
            <w:tcW w:w="1804"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4 квалифика</w:t>
            </w:r>
            <w:r w:rsidRPr="00314377">
              <w:rPr>
                <w:sz w:val="24"/>
                <w:szCs w:val="24"/>
              </w:rPr>
              <w:softHyphen/>
              <w:t>ционный уровень</w:t>
            </w: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преподаватель (кроме должностей преподавателей, отнесенных к профессорско-преподавательскому составу);</w:t>
            </w:r>
            <w:r w:rsidRPr="00314377">
              <w:rPr>
                <w:sz w:val="24"/>
                <w:szCs w:val="24"/>
              </w:rPr>
              <w:br/>
              <w:t>преподаватель-организатор основ безопасности жизнедеятельности; руководитель физического воспитания; старший воспитатель;</w:t>
            </w:r>
            <w:r w:rsidRPr="00314377">
              <w:rPr>
                <w:sz w:val="24"/>
                <w:szCs w:val="24"/>
              </w:rPr>
              <w:br/>
              <w:t xml:space="preserve">старший методист; </w:t>
            </w:r>
            <w:proofErr w:type="spellStart"/>
            <w:r w:rsidRPr="00314377">
              <w:rPr>
                <w:sz w:val="24"/>
                <w:szCs w:val="24"/>
              </w:rPr>
              <w:t>тьютор</w:t>
            </w:r>
            <w:proofErr w:type="spellEnd"/>
            <w:r w:rsidRPr="00314377">
              <w:rPr>
                <w:sz w:val="24"/>
                <w:szCs w:val="24"/>
              </w:rPr>
              <w:t xml:space="preserve">; учитель; </w:t>
            </w:r>
            <w:r w:rsidRPr="00314377">
              <w:rPr>
                <w:sz w:val="24"/>
                <w:szCs w:val="24"/>
              </w:rPr>
              <w:br/>
              <w:t>учитель-дефектолог; учитель-логопед (логопед), педагог-библиотекарь</w:t>
            </w:r>
            <w:proofErr w:type="gramEnd"/>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7520</w:t>
            </w:r>
          </w:p>
        </w:tc>
      </w:tr>
    </w:tbl>
    <w:p w:rsidR="00914E82" w:rsidRPr="00314377" w:rsidRDefault="00914E82" w:rsidP="00914E82">
      <w:pPr>
        <w:widowControl w:val="0"/>
        <w:ind w:firstLine="720"/>
        <w:jc w:val="both"/>
        <w:rPr>
          <w:sz w:val="24"/>
          <w:szCs w:val="24"/>
        </w:rPr>
      </w:pPr>
    </w:p>
    <w:p w:rsidR="00914E82" w:rsidRDefault="00914E82" w:rsidP="00914E82">
      <w:pPr>
        <w:rPr>
          <w:b/>
          <w:sz w:val="24"/>
          <w:szCs w:val="24"/>
        </w:rPr>
      </w:pPr>
    </w:p>
    <w:p w:rsidR="009869D7" w:rsidRDefault="009869D7" w:rsidP="00914E82">
      <w:pPr>
        <w:rPr>
          <w:b/>
          <w:sz w:val="24"/>
          <w:szCs w:val="24"/>
        </w:rPr>
      </w:pPr>
    </w:p>
    <w:p w:rsidR="009869D7" w:rsidRDefault="009869D7" w:rsidP="00914E82">
      <w:pPr>
        <w:rPr>
          <w:b/>
          <w:sz w:val="24"/>
          <w:szCs w:val="24"/>
        </w:rPr>
      </w:pPr>
    </w:p>
    <w:p w:rsidR="009869D7" w:rsidRDefault="009869D7" w:rsidP="00914E82">
      <w:pPr>
        <w:rPr>
          <w:b/>
          <w:sz w:val="24"/>
          <w:szCs w:val="24"/>
        </w:rPr>
      </w:pPr>
    </w:p>
    <w:p w:rsidR="009869D7" w:rsidRDefault="009869D7" w:rsidP="00914E82">
      <w:pPr>
        <w:rPr>
          <w:b/>
          <w:sz w:val="24"/>
          <w:szCs w:val="24"/>
        </w:rPr>
      </w:pPr>
    </w:p>
    <w:p w:rsidR="009869D7" w:rsidRDefault="009869D7" w:rsidP="00914E82">
      <w:pPr>
        <w:rPr>
          <w:b/>
          <w:sz w:val="24"/>
          <w:szCs w:val="24"/>
        </w:rPr>
      </w:pPr>
    </w:p>
    <w:p w:rsidR="009869D7" w:rsidRDefault="009869D7" w:rsidP="00914E82">
      <w:pPr>
        <w:rPr>
          <w:b/>
          <w:sz w:val="24"/>
          <w:szCs w:val="24"/>
        </w:rPr>
      </w:pPr>
    </w:p>
    <w:p w:rsidR="009869D7" w:rsidRDefault="009869D7" w:rsidP="00914E82">
      <w:pPr>
        <w:rPr>
          <w:b/>
          <w:sz w:val="24"/>
          <w:szCs w:val="24"/>
        </w:rPr>
      </w:pPr>
    </w:p>
    <w:p w:rsidR="009869D7" w:rsidRDefault="009869D7" w:rsidP="00914E82">
      <w:pPr>
        <w:rPr>
          <w:b/>
          <w:sz w:val="24"/>
          <w:szCs w:val="24"/>
        </w:rPr>
      </w:pPr>
    </w:p>
    <w:p w:rsidR="009869D7" w:rsidRDefault="009869D7" w:rsidP="00914E82">
      <w:pPr>
        <w:rPr>
          <w:b/>
          <w:sz w:val="24"/>
          <w:szCs w:val="24"/>
        </w:rPr>
      </w:pPr>
    </w:p>
    <w:p w:rsidR="009869D7" w:rsidRDefault="009869D7" w:rsidP="00914E82">
      <w:pPr>
        <w:rPr>
          <w:b/>
          <w:sz w:val="24"/>
          <w:szCs w:val="24"/>
        </w:rPr>
      </w:pPr>
    </w:p>
    <w:p w:rsidR="009869D7" w:rsidRDefault="009869D7" w:rsidP="00914E82">
      <w:pPr>
        <w:rPr>
          <w:b/>
          <w:sz w:val="24"/>
          <w:szCs w:val="24"/>
        </w:rPr>
      </w:pPr>
    </w:p>
    <w:p w:rsidR="00914E82" w:rsidRPr="00314377" w:rsidRDefault="00914E82" w:rsidP="00914E82">
      <w:pPr>
        <w:autoSpaceDE w:val="0"/>
        <w:autoSpaceDN w:val="0"/>
        <w:adjustRightInd w:val="0"/>
        <w:jc w:val="right"/>
        <w:rPr>
          <w:sz w:val="24"/>
          <w:szCs w:val="24"/>
        </w:rPr>
      </w:pPr>
      <w:r w:rsidRPr="00314377">
        <w:rPr>
          <w:sz w:val="24"/>
          <w:szCs w:val="24"/>
        </w:rPr>
        <w:lastRenderedPageBreak/>
        <w:t>Приложение № 3</w:t>
      </w:r>
    </w:p>
    <w:p w:rsidR="00914E82" w:rsidRPr="00314377" w:rsidRDefault="00914E82" w:rsidP="00914E82">
      <w:pPr>
        <w:widowControl w:val="0"/>
        <w:jc w:val="right"/>
        <w:rPr>
          <w:bCs/>
          <w:sz w:val="24"/>
          <w:szCs w:val="24"/>
        </w:rPr>
      </w:pPr>
      <w:r w:rsidRPr="00314377">
        <w:rPr>
          <w:bCs/>
          <w:sz w:val="24"/>
          <w:szCs w:val="24"/>
        </w:rPr>
        <w:t>К ПРИМЕРНОМУ  ПОЛОЖЕНИЮ</w:t>
      </w:r>
      <w:r w:rsidRPr="00314377">
        <w:rPr>
          <w:bCs/>
          <w:sz w:val="24"/>
          <w:szCs w:val="24"/>
        </w:rPr>
        <w:br/>
        <w:t xml:space="preserve">об оплате труда работников муниципальных организаций </w:t>
      </w:r>
      <w:r w:rsidRPr="00314377">
        <w:rPr>
          <w:bCs/>
          <w:sz w:val="24"/>
          <w:szCs w:val="24"/>
        </w:rPr>
        <w:br/>
        <w:t>Шалинского городского округа, в отношении которых</w:t>
      </w:r>
    </w:p>
    <w:p w:rsidR="00914E82" w:rsidRPr="00314377" w:rsidRDefault="00914E82" w:rsidP="00914E82">
      <w:pPr>
        <w:widowControl w:val="0"/>
        <w:jc w:val="right"/>
        <w:rPr>
          <w:bCs/>
          <w:sz w:val="24"/>
          <w:szCs w:val="24"/>
        </w:rPr>
      </w:pPr>
      <w:r w:rsidRPr="00314377">
        <w:rPr>
          <w:bCs/>
          <w:sz w:val="24"/>
          <w:szCs w:val="24"/>
        </w:rPr>
        <w:t xml:space="preserve"> функции и полномочия учредителя осуществляются</w:t>
      </w:r>
    </w:p>
    <w:p w:rsidR="00914E82" w:rsidRPr="00314377" w:rsidRDefault="00914E82" w:rsidP="00914E82">
      <w:pPr>
        <w:widowControl w:val="0"/>
        <w:jc w:val="right"/>
        <w:rPr>
          <w:bCs/>
          <w:sz w:val="24"/>
          <w:szCs w:val="24"/>
        </w:rPr>
      </w:pPr>
      <w:r w:rsidRPr="00314377">
        <w:rPr>
          <w:bCs/>
          <w:sz w:val="24"/>
          <w:szCs w:val="24"/>
        </w:rPr>
        <w:t xml:space="preserve"> Управлением образованием Шалинского городского округа  </w:t>
      </w:r>
    </w:p>
    <w:p w:rsidR="00914E82" w:rsidRPr="00314377" w:rsidRDefault="00914E82" w:rsidP="00914E82">
      <w:pPr>
        <w:jc w:val="right"/>
        <w:rPr>
          <w:sz w:val="24"/>
          <w:szCs w:val="24"/>
        </w:rPr>
      </w:pPr>
    </w:p>
    <w:p w:rsidR="00914E82" w:rsidRPr="00314377" w:rsidRDefault="00914E82" w:rsidP="00914E82">
      <w:pPr>
        <w:jc w:val="center"/>
        <w:rPr>
          <w:b/>
          <w:sz w:val="24"/>
          <w:szCs w:val="24"/>
        </w:rPr>
      </w:pPr>
      <w:r w:rsidRPr="00314377">
        <w:rPr>
          <w:b/>
          <w:sz w:val="24"/>
          <w:szCs w:val="24"/>
        </w:rPr>
        <w:t xml:space="preserve">Профессиональная квалификационная группа должностей </w:t>
      </w:r>
    </w:p>
    <w:p w:rsidR="00914E82" w:rsidRPr="00314377" w:rsidRDefault="00914E82" w:rsidP="00914E82">
      <w:pPr>
        <w:jc w:val="center"/>
        <w:rPr>
          <w:b/>
          <w:sz w:val="24"/>
          <w:szCs w:val="24"/>
        </w:rPr>
      </w:pPr>
      <w:r w:rsidRPr="00314377">
        <w:rPr>
          <w:b/>
          <w:sz w:val="24"/>
          <w:szCs w:val="24"/>
        </w:rPr>
        <w:t>руководителей структурных подразделений</w:t>
      </w:r>
    </w:p>
    <w:p w:rsidR="00914E82" w:rsidRPr="00314377" w:rsidRDefault="00914E82" w:rsidP="00914E82">
      <w:pPr>
        <w:jc w:val="center"/>
        <w:rPr>
          <w:b/>
          <w:sz w:val="24"/>
          <w:szCs w:val="24"/>
        </w:rPr>
      </w:pPr>
    </w:p>
    <w:tbl>
      <w:tblPr>
        <w:tblW w:w="9867" w:type="dxa"/>
        <w:tblLayout w:type="fixed"/>
        <w:tblCellMar>
          <w:left w:w="28" w:type="dxa"/>
          <w:right w:w="28" w:type="dxa"/>
        </w:tblCellMar>
        <w:tblLook w:val="0000"/>
      </w:tblPr>
      <w:tblGrid>
        <w:gridCol w:w="2646"/>
        <w:gridCol w:w="5243"/>
        <w:gridCol w:w="1978"/>
      </w:tblGrid>
      <w:tr w:rsidR="00914E82" w:rsidRPr="00314377" w:rsidTr="00282BC0">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Квалификационные уровни</w:t>
            </w:r>
          </w:p>
        </w:tc>
        <w:tc>
          <w:tcPr>
            <w:tcW w:w="5243"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Профессиональные квалификационные группы</w:t>
            </w:r>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Минимальный размер должностных окладов, рублей</w:t>
            </w:r>
          </w:p>
        </w:tc>
      </w:tr>
    </w:tbl>
    <w:p w:rsidR="00914E82" w:rsidRPr="00314377" w:rsidRDefault="00914E82" w:rsidP="00914E82">
      <w:pPr>
        <w:spacing w:line="14" w:lineRule="auto"/>
        <w:rPr>
          <w:sz w:val="24"/>
          <w:szCs w:val="24"/>
        </w:rPr>
      </w:pPr>
    </w:p>
    <w:tbl>
      <w:tblPr>
        <w:tblW w:w="9867" w:type="dxa"/>
        <w:tblLayout w:type="fixed"/>
        <w:tblCellMar>
          <w:left w:w="28" w:type="dxa"/>
          <w:right w:w="28" w:type="dxa"/>
        </w:tblCellMar>
        <w:tblLook w:val="0000"/>
      </w:tblPr>
      <w:tblGrid>
        <w:gridCol w:w="2646"/>
        <w:gridCol w:w="5243"/>
        <w:gridCol w:w="1978"/>
      </w:tblGrid>
      <w:tr w:rsidR="00914E82" w:rsidRPr="00314377" w:rsidTr="00282BC0">
        <w:trPr>
          <w:tblHeader/>
        </w:trPr>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1</w:t>
            </w:r>
          </w:p>
        </w:tc>
        <w:tc>
          <w:tcPr>
            <w:tcW w:w="5243"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2</w:t>
            </w:r>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w:t>
            </w:r>
          </w:p>
        </w:tc>
      </w:tr>
      <w:tr w:rsidR="00914E82" w:rsidRPr="00314377" w:rsidTr="00282BC0">
        <w:tc>
          <w:tcPr>
            <w:tcW w:w="9867" w:type="dxa"/>
            <w:gridSpan w:val="3"/>
            <w:tcBorders>
              <w:top w:val="nil"/>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должностей </w:t>
            </w:r>
            <w:r w:rsidRPr="00314377">
              <w:rPr>
                <w:sz w:val="24"/>
                <w:szCs w:val="24"/>
              </w:rPr>
              <w:br/>
              <w:t>руководителей структурных подразделений</w:t>
            </w:r>
          </w:p>
        </w:tc>
      </w:tr>
      <w:tr w:rsidR="00914E82" w:rsidRPr="00314377" w:rsidTr="00282BC0">
        <w:tc>
          <w:tcPr>
            <w:tcW w:w="2646" w:type="dxa"/>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квалификационный уровень</w:t>
            </w:r>
          </w:p>
        </w:tc>
        <w:tc>
          <w:tcPr>
            <w:tcW w:w="5243" w:type="dxa"/>
            <w:tcBorders>
              <w:top w:val="nil"/>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w:t>
            </w:r>
            <w:r w:rsidRPr="00314377">
              <w:rPr>
                <w:sz w:val="24"/>
                <w:szCs w:val="24"/>
              </w:rPr>
              <w:softHyphen/>
              <w:t>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уровню)</w:t>
            </w:r>
            <w:proofErr w:type="gramEnd"/>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6140</w:t>
            </w:r>
          </w:p>
        </w:tc>
      </w:tr>
      <w:tr w:rsidR="00914E82" w:rsidRPr="00314377" w:rsidTr="00282BC0">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профессиональной образовательной организации (кроме должностей руководителей структурных подразделений, отнесенных к 3 квалификационному уровню); старший мастер профессиональной образовательной организации (структурного подразделения профессиональной образовательной организации)</w:t>
            </w:r>
            <w:proofErr w:type="gramEnd"/>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6680</w:t>
            </w:r>
          </w:p>
        </w:tc>
      </w:tr>
      <w:tr w:rsidR="00914E82" w:rsidRPr="00314377" w:rsidTr="00282BC0">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3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начальник (заведующий, директор, руководитель, управляющий) обособленного структурного подразделения профессиональной образовательной организации</w:t>
            </w:r>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7205</w:t>
            </w:r>
          </w:p>
        </w:tc>
      </w:tr>
      <w:tr w:rsidR="00914E82" w:rsidRPr="00314377" w:rsidTr="00282BC0">
        <w:tc>
          <w:tcPr>
            <w:tcW w:w="9867"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w:t>
            </w:r>
            <w:r w:rsidRPr="00314377">
              <w:rPr>
                <w:sz w:val="24"/>
                <w:szCs w:val="24"/>
              </w:rPr>
              <w:br/>
              <w:t>«Общеотраслевые должности служащих второго уровня»</w:t>
            </w:r>
          </w:p>
        </w:tc>
      </w:tr>
      <w:tr w:rsidR="00914E82" w:rsidRPr="00314377" w:rsidTr="00282BC0">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lastRenderedPageBreak/>
              <w:t>2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заведующий камерой хранения; заведующий канцелярией; заведующий складом; заведующий хозяйством; заведующий бюро пропусков</w:t>
            </w:r>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3480</w:t>
            </w:r>
          </w:p>
        </w:tc>
      </w:tr>
      <w:tr w:rsidR="00914E82" w:rsidRPr="00314377" w:rsidTr="00282BC0">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3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заведующий библиотекой; заведующий общежитием; заведующий производством (шеф-повар); заведующий столовой; управляющий отделением (фермой, сельскохозяйственным участком)</w:t>
            </w:r>
            <w:proofErr w:type="gramEnd"/>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5220</w:t>
            </w:r>
          </w:p>
        </w:tc>
      </w:tr>
      <w:tr w:rsidR="00914E82" w:rsidRPr="00314377" w:rsidTr="00282BC0">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4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мастер участка (включая старшего)</w:t>
            </w:r>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5420</w:t>
            </w:r>
          </w:p>
        </w:tc>
      </w:tr>
      <w:tr w:rsidR="00914E82" w:rsidRPr="00314377" w:rsidTr="00282BC0">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5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начальник гаража; начальник (заведующий) мастерской</w:t>
            </w:r>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5885</w:t>
            </w:r>
          </w:p>
        </w:tc>
      </w:tr>
      <w:tr w:rsidR="00914E82" w:rsidRPr="00314377" w:rsidTr="00282BC0">
        <w:tc>
          <w:tcPr>
            <w:tcW w:w="9867"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w:t>
            </w:r>
            <w:r w:rsidRPr="00314377">
              <w:rPr>
                <w:sz w:val="24"/>
                <w:szCs w:val="24"/>
              </w:rPr>
              <w:br/>
              <w:t>«Общеотраслевые должности служащих четвертого уровня»</w:t>
            </w:r>
          </w:p>
        </w:tc>
      </w:tr>
      <w:tr w:rsidR="00914E82" w:rsidRPr="00314377" w:rsidTr="00282BC0">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начальник инструментального отдела; начальник лаборатории; начальник отдела кадров (спецотдела); начальник отдела капитального строительства; начальник планово-экономического отдела; начальник финансового отдела; начальник юридического отдела</w:t>
            </w:r>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6665</w:t>
            </w:r>
          </w:p>
        </w:tc>
      </w:tr>
      <w:tr w:rsidR="00914E82" w:rsidRPr="00314377" w:rsidTr="00282BC0">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главный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 диспетчер, конструктор, металлург, метролог, механик, сварщик, специалист по защите информации, технолог, энергетик</w:t>
            </w:r>
            <w:proofErr w:type="gramEnd"/>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7240</w:t>
            </w:r>
          </w:p>
        </w:tc>
      </w:tr>
      <w:tr w:rsidR="00914E82" w:rsidRPr="00314377" w:rsidTr="00282BC0">
        <w:tc>
          <w:tcPr>
            <w:tcW w:w="2646"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3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 xml:space="preserve">директор (начальник, </w:t>
            </w:r>
            <w:proofErr w:type="gramStart"/>
            <w:r w:rsidRPr="00314377">
              <w:rPr>
                <w:sz w:val="24"/>
                <w:szCs w:val="24"/>
              </w:rPr>
              <w:t>заведующий) филиала</w:t>
            </w:r>
            <w:proofErr w:type="gramEnd"/>
            <w:r w:rsidRPr="00314377">
              <w:rPr>
                <w:sz w:val="24"/>
                <w:szCs w:val="24"/>
              </w:rPr>
              <w:t>, другого обособленного структурного подразделения</w:t>
            </w:r>
          </w:p>
        </w:tc>
        <w:tc>
          <w:tcPr>
            <w:tcW w:w="1978"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7805</w:t>
            </w:r>
          </w:p>
        </w:tc>
      </w:tr>
    </w:tbl>
    <w:p w:rsidR="00914E82" w:rsidRPr="00314377" w:rsidRDefault="00914E82" w:rsidP="00914E82">
      <w:pPr>
        <w:rPr>
          <w:sz w:val="24"/>
          <w:szCs w:val="24"/>
        </w:rPr>
      </w:pPr>
    </w:p>
    <w:p w:rsidR="00914E82" w:rsidRPr="00314377" w:rsidRDefault="00914E82" w:rsidP="00914E82">
      <w:pPr>
        <w:jc w:val="center"/>
        <w:rPr>
          <w:b/>
          <w:sz w:val="24"/>
          <w:szCs w:val="24"/>
        </w:rPr>
      </w:pPr>
    </w:p>
    <w:p w:rsidR="00914E82" w:rsidRPr="00314377" w:rsidRDefault="00914E82" w:rsidP="00914E82">
      <w:pPr>
        <w:jc w:val="center"/>
        <w:rPr>
          <w:b/>
          <w:sz w:val="24"/>
          <w:szCs w:val="24"/>
        </w:rPr>
      </w:pPr>
    </w:p>
    <w:p w:rsidR="00914E82" w:rsidRPr="00314377" w:rsidRDefault="00914E82" w:rsidP="00914E82">
      <w:pPr>
        <w:jc w:val="center"/>
        <w:rPr>
          <w:sz w:val="24"/>
          <w:szCs w:val="24"/>
        </w:rPr>
      </w:pPr>
    </w:p>
    <w:p w:rsidR="00914E82" w:rsidRPr="00314377" w:rsidRDefault="00914E82" w:rsidP="00914E82">
      <w:pPr>
        <w:jc w:val="center"/>
        <w:rPr>
          <w:sz w:val="24"/>
          <w:szCs w:val="24"/>
        </w:rPr>
      </w:pPr>
    </w:p>
    <w:p w:rsidR="00914E82" w:rsidRPr="00314377" w:rsidRDefault="00914E82"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outlineLvl w:val="0"/>
        <w:rPr>
          <w:sz w:val="24"/>
          <w:szCs w:val="24"/>
        </w:rPr>
      </w:pPr>
    </w:p>
    <w:p w:rsidR="00914E82" w:rsidRDefault="00914E82" w:rsidP="00914E82">
      <w:pPr>
        <w:autoSpaceDE w:val="0"/>
        <w:autoSpaceDN w:val="0"/>
        <w:adjustRightInd w:val="0"/>
        <w:jc w:val="right"/>
        <w:outlineLvl w:val="0"/>
        <w:rPr>
          <w:sz w:val="24"/>
          <w:szCs w:val="24"/>
        </w:rPr>
      </w:pPr>
    </w:p>
    <w:p w:rsidR="00843FFB" w:rsidRPr="00314377" w:rsidRDefault="00843FFB" w:rsidP="00914E82">
      <w:pPr>
        <w:autoSpaceDE w:val="0"/>
        <w:autoSpaceDN w:val="0"/>
        <w:adjustRightInd w:val="0"/>
        <w:jc w:val="right"/>
        <w:outlineLvl w:val="0"/>
        <w:rPr>
          <w:sz w:val="24"/>
          <w:szCs w:val="24"/>
        </w:rPr>
      </w:pPr>
    </w:p>
    <w:p w:rsidR="00914E82" w:rsidRPr="00314377" w:rsidRDefault="00914E82" w:rsidP="00914E82">
      <w:pPr>
        <w:autoSpaceDE w:val="0"/>
        <w:autoSpaceDN w:val="0"/>
        <w:adjustRightInd w:val="0"/>
        <w:jc w:val="right"/>
        <w:rPr>
          <w:sz w:val="24"/>
          <w:szCs w:val="24"/>
        </w:rPr>
      </w:pPr>
      <w:r w:rsidRPr="00314377">
        <w:rPr>
          <w:sz w:val="24"/>
          <w:szCs w:val="24"/>
        </w:rPr>
        <w:lastRenderedPageBreak/>
        <w:t>Приложение № 4</w:t>
      </w:r>
    </w:p>
    <w:p w:rsidR="00914E82" w:rsidRPr="00314377" w:rsidRDefault="00914E82" w:rsidP="00914E82">
      <w:pPr>
        <w:widowControl w:val="0"/>
        <w:jc w:val="right"/>
        <w:rPr>
          <w:bCs/>
          <w:sz w:val="24"/>
          <w:szCs w:val="24"/>
        </w:rPr>
      </w:pPr>
      <w:r w:rsidRPr="00314377">
        <w:rPr>
          <w:bCs/>
          <w:sz w:val="24"/>
          <w:szCs w:val="24"/>
        </w:rPr>
        <w:t>К ПРИМЕРНОМУ  ПОЛОЖЕНИЮ</w:t>
      </w:r>
      <w:r w:rsidRPr="00314377">
        <w:rPr>
          <w:bCs/>
          <w:sz w:val="24"/>
          <w:szCs w:val="24"/>
        </w:rPr>
        <w:br/>
        <w:t xml:space="preserve">об оплате труда работников муниципальных организаций </w:t>
      </w:r>
      <w:r w:rsidRPr="00314377">
        <w:rPr>
          <w:bCs/>
          <w:sz w:val="24"/>
          <w:szCs w:val="24"/>
        </w:rPr>
        <w:br/>
        <w:t>Шалинского городского округа, в отношении которых</w:t>
      </w:r>
    </w:p>
    <w:p w:rsidR="00914E82" w:rsidRPr="00314377" w:rsidRDefault="00914E82" w:rsidP="00914E82">
      <w:pPr>
        <w:widowControl w:val="0"/>
        <w:jc w:val="right"/>
        <w:rPr>
          <w:bCs/>
          <w:sz w:val="24"/>
          <w:szCs w:val="24"/>
        </w:rPr>
      </w:pPr>
      <w:r w:rsidRPr="00314377">
        <w:rPr>
          <w:bCs/>
          <w:sz w:val="24"/>
          <w:szCs w:val="24"/>
        </w:rPr>
        <w:t xml:space="preserve"> функции и полномочия учредителя осуществляются</w:t>
      </w:r>
    </w:p>
    <w:p w:rsidR="00914E82" w:rsidRPr="00314377" w:rsidRDefault="00914E82" w:rsidP="00914E82">
      <w:pPr>
        <w:widowControl w:val="0"/>
        <w:jc w:val="right"/>
        <w:rPr>
          <w:bCs/>
          <w:sz w:val="24"/>
          <w:szCs w:val="24"/>
        </w:rPr>
      </w:pPr>
      <w:r w:rsidRPr="00314377">
        <w:rPr>
          <w:bCs/>
          <w:sz w:val="24"/>
          <w:szCs w:val="24"/>
        </w:rPr>
        <w:t xml:space="preserve"> Управлением образованием Шалинского городского округа  </w:t>
      </w:r>
    </w:p>
    <w:p w:rsidR="00914E82" w:rsidRPr="00314377" w:rsidRDefault="00914E82" w:rsidP="00914E82">
      <w:pPr>
        <w:jc w:val="right"/>
        <w:rPr>
          <w:sz w:val="24"/>
          <w:szCs w:val="24"/>
        </w:rPr>
      </w:pPr>
    </w:p>
    <w:p w:rsidR="00914E82" w:rsidRPr="00314377" w:rsidRDefault="00914E82" w:rsidP="00914E82">
      <w:pPr>
        <w:jc w:val="right"/>
        <w:rPr>
          <w:sz w:val="24"/>
          <w:szCs w:val="24"/>
        </w:rPr>
      </w:pPr>
    </w:p>
    <w:p w:rsidR="00914E82" w:rsidRPr="00314377" w:rsidRDefault="00914E82" w:rsidP="00914E82">
      <w:pPr>
        <w:widowControl w:val="0"/>
        <w:jc w:val="center"/>
        <w:rPr>
          <w:b/>
          <w:bCs/>
          <w:sz w:val="24"/>
          <w:szCs w:val="24"/>
        </w:rPr>
      </w:pPr>
      <w:r w:rsidRPr="00314377">
        <w:rPr>
          <w:b/>
          <w:bCs/>
          <w:sz w:val="24"/>
          <w:szCs w:val="24"/>
        </w:rPr>
        <w:t>Профессиональная квалификационная группа</w:t>
      </w:r>
      <w:r w:rsidRPr="00314377">
        <w:rPr>
          <w:b/>
          <w:bCs/>
          <w:sz w:val="24"/>
          <w:szCs w:val="24"/>
        </w:rPr>
        <w:br/>
        <w:t>«Общеотраслевые должности служащих»</w:t>
      </w:r>
    </w:p>
    <w:p w:rsidR="00914E82" w:rsidRPr="00314377" w:rsidRDefault="00914E82" w:rsidP="00914E82">
      <w:pPr>
        <w:widowControl w:val="0"/>
        <w:ind w:firstLine="567"/>
        <w:jc w:val="center"/>
        <w:rPr>
          <w:b/>
          <w:bCs/>
          <w:sz w:val="24"/>
          <w:szCs w:val="24"/>
        </w:rPr>
      </w:pPr>
    </w:p>
    <w:p w:rsidR="00914E82" w:rsidRPr="00314377" w:rsidRDefault="00914E82" w:rsidP="00914E82">
      <w:pPr>
        <w:widowControl w:val="0"/>
        <w:ind w:firstLine="567"/>
        <w:jc w:val="center"/>
        <w:rPr>
          <w:b/>
          <w:bCs/>
          <w:sz w:val="24"/>
          <w:szCs w:val="24"/>
        </w:rPr>
      </w:pPr>
    </w:p>
    <w:tbl>
      <w:tblPr>
        <w:tblW w:w="9923" w:type="dxa"/>
        <w:tblLayout w:type="fixed"/>
        <w:tblCellMar>
          <w:left w:w="28" w:type="dxa"/>
          <w:right w:w="28" w:type="dxa"/>
        </w:tblCellMar>
        <w:tblLook w:val="0000"/>
      </w:tblPr>
      <w:tblGrid>
        <w:gridCol w:w="1635"/>
        <w:gridCol w:w="6302"/>
        <w:gridCol w:w="1986"/>
      </w:tblGrid>
      <w:tr w:rsidR="00914E82" w:rsidRPr="00314377" w:rsidTr="00282BC0">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Квалифика</w:t>
            </w:r>
            <w:r w:rsidRPr="00314377">
              <w:rPr>
                <w:sz w:val="24"/>
                <w:szCs w:val="24"/>
              </w:rPr>
              <w:softHyphen/>
              <w:t>ционные уровни</w:t>
            </w:r>
          </w:p>
        </w:tc>
        <w:tc>
          <w:tcPr>
            <w:tcW w:w="6302"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Профессиональные квалификационные группы</w:t>
            </w:r>
          </w:p>
        </w:tc>
        <w:tc>
          <w:tcPr>
            <w:tcW w:w="1986"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Минимальный размер должностных окладов, рублей</w:t>
            </w:r>
          </w:p>
        </w:tc>
      </w:tr>
    </w:tbl>
    <w:p w:rsidR="00914E82" w:rsidRPr="00314377" w:rsidRDefault="00914E82" w:rsidP="00914E82">
      <w:pPr>
        <w:spacing w:line="14" w:lineRule="auto"/>
        <w:rPr>
          <w:sz w:val="24"/>
          <w:szCs w:val="24"/>
        </w:rPr>
      </w:pPr>
    </w:p>
    <w:tbl>
      <w:tblPr>
        <w:tblW w:w="9923" w:type="dxa"/>
        <w:tblLayout w:type="fixed"/>
        <w:tblCellMar>
          <w:left w:w="28" w:type="dxa"/>
          <w:right w:w="28" w:type="dxa"/>
        </w:tblCellMar>
        <w:tblLook w:val="0000"/>
      </w:tblPr>
      <w:tblGrid>
        <w:gridCol w:w="1635"/>
        <w:gridCol w:w="1011"/>
        <w:gridCol w:w="5243"/>
        <w:gridCol w:w="48"/>
        <w:gridCol w:w="1930"/>
        <w:gridCol w:w="56"/>
      </w:tblGrid>
      <w:tr w:rsidR="00914E82" w:rsidRPr="00314377" w:rsidTr="009869D7">
        <w:trPr>
          <w:tblHeader/>
        </w:trPr>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1</w:t>
            </w:r>
          </w:p>
        </w:tc>
        <w:tc>
          <w:tcPr>
            <w:tcW w:w="6302"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2</w:t>
            </w:r>
          </w:p>
        </w:tc>
        <w:tc>
          <w:tcPr>
            <w:tcW w:w="1986"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w:t>
            </w:r>
          </w:p>
        </w:tc>
      </w:tr>
      <w:tr w:rsidR="00914E82" w:rsidRPr="00314377" w:rsidTr="009869D7">
        <w:tc>
          <w:tcPr>
            <w:tcW w:w="9923" w:type="dxa"/>
            <w:gridSpan w:val="6"/>
            <w:tcBorders>
              <w:top w:val="nil"/>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w:t>
            </w:r>
            <w:r w:rsidRPr="00314377">
              <w:rPr>
                <w:sz w:val="24"/>
                <w:szCs w:val="24"/>
              </w:rPr>
              <w:br/>
              <w:t>«Общеотраслевые должности служащих первого уровня»</w:t>
            </w:r>
          </w:p>
        </w:tc>
      </w:tr>
      <w:tr w:rsidR="00914E82" w:rsidRPr="00314377" w:rsidTr="009869D7">
        <w:tc>
          <w:tcPr>
            <w:tcW w:w="1635" w:type="dxa"/>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w:t>
            </w:r>
            <w:r w:rsidRPr="00314377">
              <w:rPr>
                <w:sz w:val="24"/>
                <w:szCs w:val="24"/>
              </w:rPr>
              <w:softHyphen/>
              <w:t>ционный уровень</w:t>
            </w:r>
          </w:p>
        </w:tc>
        <w:tc>
          <w:tcPr>
            <w:tcW w:w="6302" w:type="dxa"/>
            <w:gridSpan w:val="3"/>
            <w:tcBorders>
              <w:top w:val="nil"/>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архивариус; дежурный (по выдаче справок, залу, этажу гостиницы, комнате отдыха водителей автомобилей, общежитию); дежурный бюро пропусков; делопроизводитель; калькулятор; кассир; комендант; машинистка; секретарь; секретарь-машинистка; экспедитор; экспедитор по перевозке грузов; паспортист; статистик</w:t>
            </w:r>
            <w:proofErr w:type="gramEnd"/>
          </w:p>
        </w:tc>
        <w:tc>
          <w:tcPr>
            <w:tcW w:w="1986" w:type="dxa"/>
            <w:gridSpan w:val="2"/>
            <w:tcBorders>
              <w:top w:val="nil"/>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2960</w:t>
            </w:r>
          </w:p>
        </w:tc>
      </w:tr>
      <w:tr w:rsidR="00914E82" w:rsidRPr="00314377" w:rsidTr="009869D7">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w:t>
            </w:r>
            <w:r w:rsidRPr="00314377">
              <w:rPr>
                <w:sz w:val="24"/>
                <w:szCs w:val="24"/>
              </w:rPr>
              <w:softHyphen/>
              <w:t>ционный уровень</w:t>
            </w:r>
          </w:p>
        </w:tc>
        <w:tc>
          <w:tcPr>
            <w:tcW w:w="6302" w:type="dxa"/>
            <w:gridSpan w:val="3"/>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986"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3620</w:t>
            </w:r>
          </w:p>
        </w:tc>
      </w:tr>
      <w:tr w:rsidR="00914E82" w:rsidRPr="00314377" w:rsidTr="009869D7">
        <w:tc>
          <w:tcPr>
            <w:tcW w:w="9923" w:type="dxa"/>
            <w:gridSpan w:val="6"/>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w:t>
            </w:r>
            <w:r w:rsidRPr="00314377">
              <w:rPr>
                <w:sz w:val="24"/>
                <w:szCs w:val="24"/>
              </w:rPr>
              <w:br/>
              <w:t>«Общеотраслевые должности служащих второго уровня»</w:t>
            </w:r>
          </w:p>
        </w:tc>
      </w:tr>
      <w:tr w:rsidR="00914E82" w:rsidRPr="00314377" w:rsidTr="009869D7">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w:t>
            </w:r>
            <w:r w:rsidRPr="00314377">
              <w:rPr>
                <w:sz w:val="24"/>
                <w:szCs w:val="24"/>
              </w:rPr>
              <w:softHyphen/>
              <w:t>ционный уровень</w:t>
            </w:r>
          </w:p>
        </w:tc>
        <w:tc>
          <w:tcPr>
            <w:tcW w:w="6302"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 xml:space="preserve">администратор; инспектор по кадрам; лаборант; секретарь незрячего специалиста; секретарь руководителя; техник; </w:t>
            </w:r>
            <w:r w:rsidR="00C220EC">
              <w:rPr>
                <w:sz w:val="24"/>
                <w:szCs w:val="24"/>
              </w:rPr>
              <w:t xml:space="preserve">аналитик, </w:t>
            </w:r>
            <w:r w:rsidRPr="00314377">
              <w:rPr>
                <w:sz w:val="24"/>
                <w:szCs w:val="24"/>
              </w:rPr>
              <w:t>техник вычислительного (информационно-вычислительного) центра; техник по инвентаризации строений и сооружений; техник-программист; художник</w:t>
            </w:r>
            <w:proofErr w:type="gramEnd"/>
          </w:p>
        </w:tc>
        <w:tc>
          <w:tcPr>
            <w:tcW w:w="198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4015</w:t>
            </w:r>
          </w:p>
        </w:tc>
      </w:tr>
      <w:tr w:rsidR="00914E82" w:rsidRPr="00314377" w:rsidTr="009869D7">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w:t>
            </w:r>
            <w:r w:rsidRPr="00314377">
              <w:rPr>
                <w:sz w:val="24"/>
                <w:szCs w:val="24"/>
              </w:rPr>
              <w:softHyphen/>
              <w:t>ционный уровень</w:t>
            </w:r>
          </w:p>
        </w:tc>
        <w:tc>
          <w:tcPr>
            <w:tcW w:w="6302"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 xml:space="preserve">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rsidRPr="00314377">
              <w:rPr>
                <w:sz w:val="24"/>
                <w:szCs w:val="24"/>
              </w:rPr>
              <w:t>внутридолжностная</w:t>
            </w:r>
            <w:proofErr w:type="spellEnd"/>
            <w:r w:rsidRPr="00314377">
              <w:rPr>
                <w:sz w:val="24"/>
                <w:szCs w:val="24"/>
              </w:rPr>
              <w:t xml:space="preserve"> категория</w:t>
            </w:r>
          </w:p>
        </w:tc>
        <w:tc>
          <w:tcPr>
            <w:tcW w:w="198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4840</w:t>
            </w:r>
          </w:p>
        </w:tc>
      </w:tr>
      <w:tr w:rsidR="00914E82" w:rsidRPr="00314377" w:rsidTr="009869D7">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3 квалифика</w:t>
            </w:r>
            <w:r w:rsidRPr="00314377">
              <w:rPr>
                <w:sz w:val="24"/>
                <w:szCs w:val="24"/>
              </w:rPr>
              <w:softHyphen/>
              <w:t>ционный уровень</w:t>
            </w:r>
          </w:p>
        </w:tc>
        <w:tc>
          <w:tcPr>
            <w:tcW w:w="6302"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 xml:space="preserve">должности служащих первого квалификационного уровня, по которым устанавливается I </w:t>
            </w:r>
            <w:proofErr w:type="spellStart"/>
            <w:r w:rsidRPr="00314377">
              <w:rPr>
                <w:sz w:val="24"/>
                <w:szCs w:val="24"/>
              </w:rPr>
              <w:t>внутри</w:t>
            </w:r>
            <w:r w:rsidRPr="00314377">
              <w:rPr>
                <w:sz w:val="24"/>
                <w:szCs w:val="24"/>
              </w:rPr>
              <w:softHyphen/>
              <w:t>должностная</w:t>
            </w:r>
            <w:proofErr w:type="spellEnd"/>
            <w:r w:rsidRPr="00314377">
              <w:rPr>
                <w:sz w:val="24"/>
                <w:szCs w:val="24"/>
              </w:rPr>
              <w:t xml:space="preserve"> категория</w:t>
            </w:r>
          </w:p>
        </w:tc>
        <w:tc>
          <w:tcPr>
            <w:tcW w:w="198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5320</w:t>
            </w:r>
          </w:p>
        </w:tc>
      </w:tr>
      <w:tr w:rsidR="00914E82" w:rsidRPr="00314377" w:rsidTr="009869D7">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4 квалифика</w:t>
            </w:r>
            <w:r w:rsidRPr="00314377">
              <w:rPr>
                <w:sz w:val="24"/>
                <w:szCs w:val="24"/>
              </w:rPr>
              <w:softHyphen/>
              <w:t>ционный уровень</w:t>
            </w:r>
          </w:p>
        </w:tc>
        <w:tc>
          <w:tcPr>
            <w:tcW w:w="6302"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98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5850</w:t>
            </w:r>
          </w:p>
        </w:tc>
      </w:tr>
      <w:tr w:rsidR="00914E82" w:rsidRPr="00314377" w:rsidTr="009869D7">
        <w:tc>
          <w:tcPr>
            <w:tcW w:w="9923" w:type="dxa"/>
            <w:gridSpan w:val="6"/>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w:t>
            </w:r>
            <w:r w:rsidRPr="00314377">
              <w:rPr>
                <w:sz w:val="24"/>
                <w:szCs w:val="24"/>
              </w:rPr>
              <w:br/>
              <w:t>«Общеотраслевые должности служащих третьего уровня»</w:t>
            </w:r>
          </w:p>
        </w:tc>
      </w:tr>
      <w:tr w:rsidR="00914E82" w:rsidRPr="00314377" w:rsidTr="009869D7">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w:t>
            </w:r>
            <w:r w:rsidRPr="00314377">
              <w:rPr>
                <w:sz w:val="24"/>
                <w:szCs w:val="24"/>
              </w:rPr>
              <w:softHyphen/>
              <w:t>ционный уровень</w:t>
            </w:r>
          </w:p>
        </w:tc>
        <w:tc>
          <w:tcPr>
            <w:tcW w:w="6302"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 xml:space="preserve">архитектор; бухгалтер; бухгалтер-ревизор; </w:t>
            </w:r>
            <w:proofErr w:type="spellStart"/>
            <w:r w:rsidRPr="00314377">
              <w:rPr>
                <w:sz w:val="24"/>
                <w:szCs w:val="24"/>
              </w:rPr>
              <w:t>документовед</w:t>
            </w:r>
            <w:proofErr w:type="spellEnd"/>
            <w:r w:rsidRPr="00314377">
              <w:rPr>
                <w:sz w:val="24"/>
                <w:szCs w:val="24"/>
              </w:rPr>
              <w:t xml:space="preserve">; инженер; инженер по охране труда и технике безопасности; инженер по ремонту; инженер по метрологии; инженер по надзору за строительством; инженер-программист </w:t>
            </w:r>
            <w:r w:rsidRPr="00314377">
              <w:rPr>
                <w:sz w:val="24"/>
                <w:szCs w:val="24"/>
              </w:rPr>
              <w:lastRenderedPageBreak/>
              <w:t xml:space="preserve">(программист); </w:t>
            </w:r>
            <w:proofErr w:type="spellStart"/>
            <w:r w:rsidRPr="00314377">
              <w:rPr>
                <w:sz w:val="24"/>
                <w:szCs w:val="24"/>
              </w:rPr>
              <w:t>инженер-электроник</w:t>
            </w:r>
            <w:proofErr w:type="spellEnd"/>
            <w:r w:rsidRPr="00314377">
              <w:rPr>
                <w:sz w:val="24"/>
                <w:szCs w:val="24"/>
              </w:rPr>
              <w:t xml:space="preserve"> (электроник); психолог; социолог; специалист по кадрам; экономист; экономист по бухгалтерскому учету и анализу хозяйственной деятельности; экономист по планированию; экономист по сбыту; экономист по труду;</w:t>
            </w:r>
            <w:proofErr w:type="gramEnd"/>
            <w:r w:rsidRPr="00314377">
              <w:rPr>
                <w:sz w:val="24"/>
                <w:szCs w:val="24"/>
              </w:rPr>
              <w:t xml:space="preserve"> экономист по финансовой работе; юрисконсульт</w:t>
            </w:r>
          </w:p>
        </w:tc>
        <w:tc>
          <w:tcPr>
            <w:tcW w:w="198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lastRenderedPageBreak/>
              <w:t>4930</w:t>
            </w:r>
          </w:p>
        </w:tc>
      </w:tr>
      <w:tr w:rsidR="00914E82" w:rsidRPr="00314377" w:rsidTr="009869D7">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lastRenderedPageBreak/>
              <w:t>2 квалифика</w:t>
            </w:r>
            <w:r w:rsidRPr="00314377">
              <w:rPr>
                <w:sz w:val="24"/>
                <w:szCs w:val="24"/>
              </w:rPr>
              <w:softHyphen/>
              <w:t>ционный уровень</w:t>
            </w:r>
          </w:p>
        </w:tc>
        <w:tc>
          <w:tcPr>
            <w:tcW w:w="6302"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должности служащих первого квалификационного уровня, по которым может устанавливаться II </w:t>
            </w:r>
            <w:proofErr w:type="spellStart"/>
            <w:r w:rsidRPr="00314377">
              <w:rPr>
                <w:sz w:val="24"/>
                <w:szCs w:val="24"/>
              </w:rPr>
              <w:t>внутридолжностная</w:t>
            </w:r>
            <w:proofErr w:type="spellEnd"/>
            <w:r w:rsidRPr="00314377">
              <w:rPr>
                <w:sz w:val="24"/>
                <w:szCs w:val="24"/>
              </w:rPr>
              <w:t xml:space="preserve"> категория</w:t>
            </w:r>
          </w:p>
        </w:tc>
        <w:tc>
          <w:tcPr>
            <w:tcW w:w="198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6430</w:t>
            </w:r>
          </w:p>
        </w:tc>
      </w:tr>
      <w:tr w:rsidR="00914E82" w:rsidRPr="00314377" w:rsidTr="009869D7">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3 квалифика</w:t>
            </w:r>
            <w:r w:rsidRPr="00314377">
              <w:rPr>
                <w:sz w:val="24"/>
                <w:szCs w:val="24"/>
              </w:rPr>
              <w:softHyphen/>
              <w:t>ционный уровень</w:t>
            </w:r>
          </w:p>
        </w:tc>
        <w:tc>
          <w:tcPr>
            <w:tcW w:w="6302"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должности служащих первого квалификационного уровня, по которым может устанавливаться I </w:t>
            </w:r>
            <w:proofErr w:type="spellStart"/>
            <w:r w:rsidRPr="00314377">
              <w:rPr>
                <w:sz w:val="24"/>
                <w:szCs w:val="24"/>
              </w:rPr>
              <w:t>внутридолжностная</w:t>
            </w:r>
            <w:proofErr w:type="spellEnd"/>
            <w:r w:rsidRPr="00314377">
              <w:rPr>
                <w:sz w:val="24"/>
                <w:szCs w:val="24"/>
              </w:rPr>
              <w:t xml:space="preserve"> категория</w:t>
            </w:r>
          </w:p>
        </w:tc>
        <w:tc>
          <w:tcPr>
            <w:tcW w:w="198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6930</w:t>
            </w:r>
          </w:p>
        </w:tc>
      </w:tr>
      <w:tr w:rsidR="00914E82" w:rsidRPr="00314377" w:rsidTr="009869D7">
        <w:tc>
          <w:tcPr>
            <w:tcW w:w="1635"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4 квалифика</w:t>
            </w:r>
            <w:r w:rsidRPr="00314377">
              <w:rPr>
                <w:sz w:val="24"/>
                <w:szCs w:val="24"/>
              </w:rPr>
              <w:softHyphen/>
              <w:t>ционный уровень</w:t>
            </w:r>
          </w:p>
        </w:tc>
        <w:tc>
          <w:tcPr>
            <w:tcW w:w="6302"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98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7480</w:t>
            </w:r>
          </w:p>
        </w:tc>
      </w:tr>
      <w:tr w:rsidR="00914E82" w:rsidRPr="00314377" w:rsidTr="009869D7">
        <w:trPr>
          <w:gridAfter w:val="1"/>
          <w:wAfter w:w="56" w:type="dxa"/>
        </w:trPr>
        <w:tc>
          <w:tcPr>
            <w:tcW w:w="9867" w:type="dxa"/>
            <w:gridSpan w:val="5"/>
            <w:tcBorders>
              <w:top w:val="nil"/>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должностей </w:t>
            </w:r>
            <w:r w:rsidRPr="00314377">
              <w:rPr>
                <w:sz w:val="24"/>
                <w:szCs w:val="24"/>
              </w:rPr>
              <w:br/>
              <w:t>руководителей структурных подразделений</w:t>
            </w:r>
          </w:p>
        </w:tc>
      </w:tr>
      <w:tr w:rsidR="00914E82" w:rsidRPr="00314377" w:rsidTr="009869D7">
        <w:trPr>
          <w:gridAfter w:val="1"/>
          <w:wAfter w:w="56" w:type="dxa"/>
        </w:trPr>
        <w:tc>
          <w:tcPr>
            <w:tcW w:w="2646" w:type="dxa"/>
            <w:gridSpan w:val="2"/>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квалификационный уровень</w:t>
            </w:r>
          </w:p>
        </w:tc>
        <w:tc>
          <w:tcPr>
            <w:tcW w:w="5243" w:type="dxa"/>
            <w:tcBorders>
              <w:top w:val="nil"/>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w:t>
            </w:r>
            <w:r w:rsidRPr="00314377">
              <w:rPr>
                <w:sz w:val="24"/>
                <w:szCs w:val="24"/>
              </w:rPr>
              <w:softHyphen/>
              <w:t>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уровню)</w:t>
            </w:r>
            <w:proofErr w:type="gramEnd"/>
          </w:p>
        </w:tc>
        <w:tc>
          <w:tcPr>
            <w:tcW w:w="1978"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6140</w:t>
            </w:r>
          </w:p>
        </w:tc>
      </w:tr>
      <w:tr w:rsidR="00914E82" w:rsidRPr="00314377" w:rsidTr="009869D7">
        <w:trPr>
          <w:gridAfter w:val="1"/>
          <w:wAfter w:w="56" w:type="dxa"/>
        </w:trPr>
        <w:tc>
          <w:tcPr>
            <w:tcW w:w="264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профессиональной образовательной организации (кроме должностей руководителей структурных подразделений, отнесенных к 3 квалификационному уровню); старший мастер профессиональной образовательной организации (структурного подразделения профессиональной образовательной организации)</w:t>
            </w:r>
            <w:proofErr w:type="gramEnd"/>
          </w:p>
        </w:tc>
        <w:tc>
          <w:tcPr>
            <w:tcW w:w="1978"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6680</w:t>
            </w:r>
          </w:p>
        </w:tc>
      </w:tr>
      <w:tr w:rsidR="00914E82" w:rsidRPr="00314377" w:rsidTr="009869D7">
        <w:trPr>
          <w:gridAfter w:val="1"/>
          <w:wAfter w:w="56" w:type="dxa"/>
        </w:trPr>
        <w:tc>
          <w:tcPr>
            <w:tcW w:w="264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3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начальник (заведующий, директор, руководитель, управляющий) обособленного структурного подразделения профессиональной образовательной организации</w:t>
            </w:r>
          </w:p>
        </w:tc>
        <w:tc>
          <w:tcPr>
            <w:tcW w:w="1978"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7205</w:t>
            </w:r>
          </w:p>
        </w:tc>
      </w:tr>
      <w:tr w:rsidR="00914E82" w:rsidRPr="00314377" w:rsidTr="009869D7">
        <w:trPr>
          <w:gridAfter w:val="1"/>
          <w:wAfter w:w="56" w:type="dxa"/>
        </w:trPr>
        <w:tc>
          <w:tcPr>
            <w:tcW w:w="9867" w:type="dxa"/>
            <w:gridSpan w:val="5"/>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w:t>
            </w:r>
            <w:r w:rsidRPr="00314377">
              <w:rPr>
                <w:sz w:val="24"/>
                <w:szCs w:val="24"/>
              </w:rPr>
              <w:br/>
            </w:r>
            <w:r w:rsidRPr="00314377">
              <w:rPr>
                <w:sz w:val="24"/>
                <w:szCs w:val="24"/>
              </w:rPr>
              <w:lastRenderedPageBreak/>
              <w:t>«Общеотраслевые должности служащих второго уровня»</w:t>
            </w:r>
          </w:p>
        </w:tc>
      </w:tr>
      <w:tr w:rsidR="00914E82" w:rsidRPr="00314377" w:rsidTr="009869D7">
        <w:trPr>
          <w:gridAfter w:val="1"/>
          <w:wAfter w:w="56" w:type="dxa"/>
        </w:trPr>
        <w:tc>
          <w:tcPr>
            <w:tcW w:w="264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lastRenderedPageBreak/>
              <w:t>2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заведующий камерой хранения; заведующий канцелярией; заведующий складом; заведующий хозяйством; заведующий бюро пропусков</w:t>
            </w:r>
          </w:p>
        </w:tc>
        <w:tc>
          <w:tcPr>
            <w:tcW w:w="1978"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3480</w:t>
            </w:r>
          </w:p>
        </w:tc>
      </w:tr>
      <w:tr w:rsidR="00914E82" w:rsidRPr="00314377" w:rsidTr="009869D7">
        <w:trPr>
          <w:gridAfter w:val="1"/>
          <w:wAfter w:w="56" w:type="dxa"/>
        </w:trPr>
        <w:tc>
          <w:tcPr>
            <w:tcW w:w="264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3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заведующий библиотекой; заведующий общежитием; заведующий производством (шеф-повар); заведующий столовой; управляющий отделением (фермой, сельскохозяйственным участком)</w:t>
            </w:r>
            <w:proofErr w:type="gramEnd"/>
          </w:p>
        </w:tc>
        <w:tc>
          <w:tcPr>
            <w:tcW w:w="1978"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5220</w:t>
            </w:r>
          </w:p>
        </w:tc>
      </w:tr>
      <w:tr w:rsidR="00914E82" w:rsidRPr="00314377" w:rsidTr="009869D7">
        <w:trPr>
          <w:gridAfter w:val="1"/>
          <w:wAfter w:w="56" w:type="dxa"/>
        </w:trPr>
        <w:tc>
          <w:tcPr>
            <w:tcW w:w="264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4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мастер участка (включая старшего)</w:t>
            </w:r>
          </w:p>
        </w:tc>
        <w:tc>
          <w:tcPr>
            <w:tcW w:w="1978"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5420</w:t>
            </w:r>
          </w:p>
        </w:tc>
      </w:tr>
      <w:tr w:rsidR="00914E82" w:rsidRPr="00314377" w:rsidTr="009869D7">
        <w:trPr>
          <w:gridAfter w:val="1"/>
          <w:wAfter w:w="56" w:type="dxa"/>
        </w:trPr>
        <w:tc>
          <w:tcPr>
            <w:tcW w:w="264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5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начальник гаража; начальник (заведующий) мастерской</w:t>
            </w:r>
          </w:p>
        </w:tc>
        <w:tc>
          <w:tcPr>
            <w:tcW w:w="1978"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5885</w:t>
            </w:r>
          </w:p>
        </w:tc>
      </w:tr>
      <w:tr w:rsidR="00914E82" w:rsidRPr="00314377" w:rsidTr="009869D7">
        <w:trPr>
          <w:gridAfter w:val="1"/>
          <w:wAfter w:w="56" w:type="dxa"/>
        </w:trPr>
        <w:tc>
          <w:tcPr>
            <w:tcW w:w="9867" w:type="dxa"/>
            <w:gridSpan w:val="5"/>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w:t>
            </w:r>
            <w:r w:rsidRPr="00314377">
              <w:rPr>
                <w:sz w:val="24"/>
                <w:szCs w:val="24"/>
              </w:rPr>
              <w:br/>
              <w:t>«Общеотраслевые должности служащих четвертого уровня»</w:t>
            </w:r>
          </w:p>
        </w:tc>
      </w:tr>
      <w:tr w:rsidR="00914E82" w:rsidRPr="00314377" w:rsidTr="009869D7">
        <w:trPr>
          <w:gridAfter w:val="1"/>
          <w:wAfter w:w="56" w:type="dxa"/>
        </w:trPr>
        <w:tc>
          <w:tcPr>
            <w:tcW w:w="264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начальник инструментального отдела; начальник лаборатории; начальник отдела кадров (спецотдела); начальник отдела капитального строительства; начальник планово-экономического отдела; начальник финансового отдела; начальник юридического отдела</w:t>
            </w:r>
          </w:p>
        </w:tc>
        <w:tc>
          <w:tcPr>
            <w:tcW w:w="1978"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6665</w:t>
            </w:r>
          </w:p>
        </w:tc>
      </w:tr>
      <w:tr w:rsidR="00914E82" w:rsidRPr="00314377" w:rsidTr="009869D7">
        <w:trPr>
          <w:gridAfter w:val="1"/>
          <w:wAfter w:w="56" w:type="dxa"/>
        </w:trPr>
        <w:tc>
          <w:tcPr>
            <w:tcW w:w="264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главный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 диспетчер, конструктор, металлург, метролог, механик, сварщик, специалист по защите информации, технолог, энергетик</w:t>
            </w:r>
            <w:proofErr w:type="gramEnd"/>
          </w:p>
        </w:tc>
        <w:tc>
          <w:tcPr>
            <w:tcW w:w="1978"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7240</w:t>
            </w:r>
          </w:p>
        </w:tc>
      </w:tr>
      <w:tr w:rsidR="00914E82" w:rsidRPr="00314377" w:rsidTr="009869D7">
        <w:trPr>
          <w:gridAfter w:val="1"/>
          <w:wAfter w:w="56" w:type="dxa"/>
        </w:trPr>
        <w:tc>
          <w:tcPr>
            <w:tcW w:w="2646" w:type="dxa"/>
            <w:gridSpan w:val="2"/>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3 квалификационный уровень</w:t>
            </w:r>
          </w:p>
        </w:tc>
        <w:tc>
          <w:tcPr>
            <w:tcW w:w="5243"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 xml:space="preserve">директор (начальник, </w:t>
            </w:r>
            <w:proofErr w:type="gramStart"/>
            <w:r w:rsidRPr="00314377">
              <w:rPr>
                <w:sz w:val="24"/>
                <w:szCs w:val="24"/>
              </w:rPr>
              <w:t>заведующий) филиала</w:t>
            </w:r>
            <w:proofErr w:type="gramEnd"/>
            <w:r w:rsidRPr="00314377">
              <w:rPr>
                <w:sz w:val="24"/>
                <w:szCs w:val="24"/>
              </w:rPr>
              <w:t>, другого обособленного структурного подразделения</w:t>
            </w:r>
          </w:p>
        </w:tc>
        <w:tc>
          <w:tcPr>
            <w:tcW w:w="1978" w:type="dxa"/>
            <w:gridSpan w:val="2"/>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7805</w:t>
            </w:r>
          </w:p>
        </w:tc>
      </w:tr>
    </w:tbl>
    <w:p w:rsidR="00914E82" w:rsidRPr="00314377" w:rsidRDefault="00914E82" w:rsidP="00914E82">
      <w:pPr>
        <w:rPr>
          <w:sz w:val="24"/>
          <w:szCs w:val="24"/>
        </w:rPr>
      </w:pPr>
    </w:p>
    <w:p w:rsidR="00914E82" w:rsidRPr="00314377" w:rsidRDefault="00914E82" w:rsidP="00914E82">
      <w:pPr>
        <w:jc w:val="center"/>
        <w:rPr>
          <w:b/>
          <w:sz w:val="24"/>
          <w:szCs w:val="24"/>
        </w:rPr>
      </w:pPr>
    </w:p>
    <w:p w:rsidR="00914E82" w:rsidRDefault="00914E82"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jc w:val="center"/>
        <w:rPr>
          <w:sz w:val="24"/>
          <w:szCs w:val="24"/>
        </w:rPr>
      </w:pPr>
    </w:p>
    <w:p w:rsidR="00843FFB" w:rsidRDefault="00843FFB" w:rsidP="00914E82">
      <w:pPr>
        <w:autoSpaceDE w:val="0"/>
        <w:autoSpaceDN w:val="0"/>
        <w:adjustRightInd w:val="0"/>
        <w:jc w:val="right"/>
        <w:rPr>
          <w:sz w:val="24"/>
          <w:szCs w:val="24"/>
        </w:rPr>
      </w:pPr>
    </w:p>
    <w:p w:rsidR="00914E82" w:rsidRPr="00314377" w:rsidRDefault="00914E82" w:rsidP="00914E82">
      <w:pPr>
        <w:autoSpaceDE w:val="0"/>
        <w:autoSpaceDN w:val="0"/>
        <w:adjustRightInd w:val="0"/>
        <w:jc w:val="right"/>
        <w:rPr>
          <w:sz w:val="24"/>
          <w:szCs w:val="24"/>
        </w:rPr>
      </w:pPr>
      <w:r w:rsidRPr="00314377">
        <w:rPr>
          <w:sz w:val="24"/>
          <w:szCs w:val="24"/>
        </w:rPr>
        <w:lastRenderedPageBreak/>
        <w:t>Приложение № 5</w:t>
      </w:r>
    </w:p>
    <w:p w:rsidR="00914E82" w:rsidRPr="00314377" w:rsidRDefault="00914E82" w:rsidP="00914E82">
      <w:pPr>
        <w:widowControl w:val="0"/>
        <w:jc w:val="right"/>
        <w:rPr>
          <w:bCs/>
          <w:sz w:val="24"/>
          <w:szCs w:val="24"/>
        </w:rPr>
      </w:pPr>
      <w:r w:rsidRPr="00314377">
        <w:rPr>
          <w:bCs/>
          <w:sz w:val="24"/>
          <w:szCs w:val="24"/>
        </w:rPr>
        <w:t>К ПРИМЕРНОМУ  ПОЛОЖЕНИЮ</w:t>
      </w:r>
      <w:r w:rsidRPr="00314377">
        <w:rPr>
          <w:bCs/>
          <w:sz w:val="24"/>
          <w:szCs w:val="24"/>
        </w:rPr>
        <w:br/>
        <w:t xml:space="preserve">об оплате труда работников муниципальных организаций </w:t>
      </w:r>
      <w:r w:rsidRPr="00314377">
        <w:rPr>
          <w:bCs/>
          <w:sz w:val="24"/>
          <w:szCs w:val="24"/>
        </w:rPr>
        <w:br/>
        <w:t>Шалинского городского округа, в отношении которых</w:t>
      </w:r>
    </w:p>
    <w:p w:rsidR="00914E82" w:rsidRPr="00314377" w:rsidRDefault="00914E82" w:rsidP="00914E82">
      <w:pPr>
        <w:widowControl w:val="0"/>
        <w:jc w:val="right"/>
        <w:rPr>
          <w:bCs/>
          <w:sz w:val="24"/>
          <w:szCs w:val="24"/>
        </w:rPr>
      </w:pPr>
      <w:r w:rsidRPr="00314377">
        <w:rPr>
          <w:bCs/>
          <w:sz w:val="24"/>
          <w:szCs w:val="24"/>
        </w:rPr>
        <w:t xml:space="preserve"> функции и полномочия учредителя осуществляются</w:t>
      </w:r>
    </w:p>
    <w:p w:rsidR="00914E82" w:rsidRPr="00314377" w:rsidRDefault="00914E82" w:rsidP="00914E82">
      <w:pPr>
        <w:widowControl w:val="0"/>
        <w:jc w:val="right"/>
        <w:rPr>
          <w:bCs/>
          <w:sz w:val="24"/>
          <w:szCs w:val="24"/>
        </w:rPr>
      </w:pPr>
      <w:r w:rsidRPr="00314377">
        <w:rPr>
          <w:bCs/>
          <w:sz w:val="24"/>
          <w:szCs w:val="24"/>
        </w:rPr>
        <w:t xml:space="preserve"> Управлением образованием Шалинского городского округа  </w:t>
      </w:r>
    </w:p>
    <w:p w:rsidR="00914E82" w:rsidRPr="00314377" w:rsidRDefault="00914E82" w:rsidP="00914E82">
      <w:pPr>
        <w:autoSpaceDE w:val="0"/>
        <w:autoSpaceDN w:val="0"/>
        <w:adjustRightInd w:val="0"/>
        <w:jc w:val="right"/>
        <w:rPr>
          <w:sz w:val="24"/>
          <w:szCs w:val="24"/>
        </w:rPr>
      </w:pPr>
    </w:p>
    <w:p w:rsidR="00914E82" w:rsidRPr="00314377" w:rsidRDefault="00914E82" w:rsidP="00914E82">
      <w:pPr>
        <w:widowControl w:val="0"/>
        <w:jc w:val="center"/>
        <w:rPr>
          <w:b/>
          <w:bCs/>
          <w:sz w:val="24"/>
          <w:szCs w:val="24"/>
        </w:rPr>
      </w:pPr>
      <w:r w:rsidRPr="00314377">
        <w:rPr>
          <w:b/>
          <w:bCs/>
          <w:sz w:val="24"/>
          <w:szCs w:val="24"/>
        </w:rPr>
        <w:t xml:space="preserve">Профессиональные квалификационные группы </w:t>
      </w:r>
      <w:r w:rsidRPr="00314377">
        <w:rPr>
          <w:b/>
          <w:bCs/>
          <w:sz w:val="24"/>
          <w:szCs w:val="24"/>
        </w:rPr>
        <w:br/>
        <w:t>должностей медицинских и фармацевтических работников</w:t>
      </w:r>
    </w:p>
    <w:p w:rsidR="00914E82" w:rsidRPr="00314377" w:rsidRDefault="00914E82" w:rsidP="00914E82">
      <w:pPr>
        <w:widowControl w:val="0"/>
        <w:ind w:firstLine="567"/>
        <w:jc w:val="center"/>
        <w:rPr>
          <w:b/>
          <w:bCs/>
          <w:sz w:val="24"/>
          <w:szCs w:val="24"/>
        </w:rPr>
      </w:pPr>
    </w:p>
    <w:p w:rsidR="00914E82" w:rsidRPr="00314377" w:rsidRDefault="00914E82" w:rsidP="00914E82">
      <w:pPr>
        <w:widowControl w:val="0"/>
        <w:ind w:firstLine="567"/>
        <w:jc w:val="center"/>
        <w:rPr>
          <w:b/>
          <w:bCs/>
          <w:sz w:val="24"/>
          <w:szCs w:val="24"/>
        </w:rPr>
      </w:pPr>
    </w:p>
    <w:tbl>
      <w:tblPr>
        <w:tblW w:w="9923" w:type="dxa"/>
        <w:tblLayout w:type="fixed"/>
        <w:tblCellMar>
          <w:left w:w="28" w:type="dxa"/>
          <w:right w:w="28" w:type="dxa"/>
        </w:tblCellMar>
        <w:tblLook w:val="0000"/>
      </w:tblPr>
      <w:tblGrid>
        <w:gridCol w:w="2643"/>
        <w:gridCol w:w="5270"/>
        <w:gridCol w:w="2010"/>
      </w:tblGrid>
      <w:tr w:rsidR="00914E82" w:rsidRPr="00314377" w:rsidTr="00282BC0">
        <w:tc>
          <w:tcPr>
            <w:tcW w:w="2643"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Квалификационные уровни</w:t>
            </w:r>
          </w:p>
        </w:tc>
        <w:tc>
          <w:tcPr>
            <w:tcW w:w="5270"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Профессиональные квалификационные группы</w:t>
            </w:r>
          </w:p>
        </w:tc>
        <w:tc>
          <w:tcPr>
            <w:tcW w:w="2010"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b/>
                <w:bCs/>
                <w:sz w:val="24"/>
                <w:szCs w:val="24"/>
              </w:rPr>
            </w:pPr>
            <w:r w:rsidRPr="00314377">
              <w:rPr>
                <w:sz w:val="24"/>
                <w:szCs w:val="24"/>
              </w:rPr>
              <w:t>Минимальный размер должностных окладов, рублей</w:t>
            </w:r>
          </w:p>
        </w:tc>
      </w:tr>
      <w:tr w:rsidR="00914E82" w:rsidRPr="00314377" w:rsidTr="00282BC0">
        <w:tc>
          <w:tcPr>
            <w:tcW w:w="9923"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w:t>
            </w:r>
            <w:r w:rsidRPr="00314377">
              <w:rPr>
                <w:sz w:val="24"/>
                <w:szCs w:val="24"/>
              </w:rPr>
              <w:br/>
              <w:t>«Медицинский и фармацевтический персонал первого уровня»</w:t>
            </w:r>
          </w:p>
        </w:tc>
      </w:tr>
      <w:tr w:rsidR="00914E82" w:rsidRPr="00314377" w:rsidTr="00282BC0">
        <w:tc>
          <w:tcPr>
            <w:tcW w:w="2643" w:type="dxa"/>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квалификационный уровень</w:t>
            </w:r>
          </w:p>
        </w:tc>
        <w:tc>
          <w:tcPr>
            <w:tcW w:w="5270" w:type="dxa"/>
            <w:tcBorders>
              <w:top w:val="nil"/>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санитарка; младшая медицинская сестра по уходу за больными; сестра-хозяйка</w:t>
            </w:r>
          </w:p>
        </w:tc>
        <w:tc>
          <w:tcPr>
            <w:tcW w:w="2010" w:type="dxa"/>
            <w:tcBorders>
              <w:top w:val="nil"/>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3510</w:t>
            </w:r>
          </w:p>
        </w:tc>
      </w:tr>
      <w:tr w:rsidR="00914E82" w:rsidRPr="00314377" w:rsidTr="00282BC0">
        <w:tc>
          <w:tcPr>
            <w:tcW w:w="9923"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Профессиональная квалификационная группа</w:t>
            </w:r>
            <w:r w:rsidRPr="00314377">
              <w:rPr>
                <w:sz w:val="24"/>
                <w:szCs w:val="24"/>
              </w:rPr>
              <w:br/>
              <w:t>«Средний медицинский и фармацевтический персонал»</w:t>
            </w:r>
          </w:p>
        </w:tc>
      </w:tr>
      <w:tr w:rsidR="00914E82" w:rsidRPr="00314377" w:rsidTr="00282BC0">
        <w:tc>
          <w:tcPr>
            <w:tcW w:w="2643" w:type="dxa"/>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1 квалификационный уровень</w:t>
            </w:r>
          </w:p>
        </w:tc>
        <w:tc>
          <w:tcPr>
            <w:tcW w:w="5270" w:type="dxa"/>
            <w:tcBorders>
              <w:top w:val="nil"/>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инструктор по лечебной физкультуре</w:t>
            </w:r>
          </w:p>
        </w:tc>
        <w:tc>
          <w:tcPr>
            <w:tcW w:w="2010" w:type="dxa"/>
            <w:tcBorders>
              <w:top w:val="nil"/>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6165</w:t>
            </w:r>
          </w:p>
        </w:tc>
      </w:tr>
      <w:tr w:rsidR="00914E82" w:rsidRPr="00314377" w:rsidTr="00282BC0">
        <w:tc>
          <w:tcPr>
            <w:tcW w:w="2643" w:type="dxa"/>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квалификационный уровень</w:t>
            </w:r>
          </w:p>
        </w:tc>
        <w:tc>
          <w:tcPr>
            <w:tcW w:w="5270" w:type="dxa"/>
            <w:tcBorders>
              <w:top w:val="nil"/>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медицинская сестра диетическая</w:t>
            </w:r>
          </w:p>
        </w:tc>
        <w:tc>
          <w:tcPr>
            <w:tcW w:w="2010" w:type="dxa"/>
            <w:tcBorders>
              <w:top w:val="nil"/>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6165</w:t>
            </w:r>
          </w:p>
        </w:tc>
      </w:tr>
      <w:tr w:rsidR="00914E82" w:rsidRPr="00314377" w:rsidTr="00282BC0">
        <w:tc>
          <w:tcPr>
            <w:tcW w:w="2643" w:type="dxa"/>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3 квалификационный уровень</w:t>
            </w:r>
          </w:p>
        </w:tc>
        <w:tc>
          <w:tcPr>
            <w:tcW w:w="5270" w:type="dxa"/>
            <w:tcBorders>
              <w:top w:val="nil"/>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медицинская сестра; медицинская сестра по физиотерапии; медицинская сестра по массажу</w:t>
            </w:r>
          </w:p>
        </w:tc>
        <w:tc>
          <w:tcPr>
            <w:tcW w:w="2010" w:type="dxa"/>
            <w:tcBorders>
              <w:top w:val="nil"/>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6165</w:t>
            </w:r>
          </w:p>
        </w:tc>
      </w:tr>
      <w:tr w:rsidR="00914E82" w:rsidRPr="00314377" w:rsidTr="00282BC0">
        <w:tc>
          <w:tcPr>
            <w:tcW w:w="2643" w:type="dxa"/>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4 квалификационный уровень</w:t>
            </w:r>
          </w:p>
        </w:tc>
        <w:tc>
          <w:tcPr>
            <w:tcW w:w="5270" w:type="dxa"/>
            <w:tcBorders>
              <w:top w:val="nil"/>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 xml:space="preserve">зубной врач; фельдшер; медицинская сестра </w:t>
            </w:r>
            <w:proofErr w:type="gramStart"/>
            <w:r w:rsidRPr="00314377">
              <w:rPr>
                <w:sz w:val="24"/>
                <w:szCs w:val="24"/>
              </w:rPr>
              <w:t>процедурной</w:t>
            </w:r>
            <w:proofErr w:type="gramEnd"/>
            <w:r w:rsidRPr="00314377">
              <w:rPr>
                <w:sz w:val="24"/>
                <w:szCs w:val="24"/>
              </w:rPr>
              <w:t>; медицинская сестра перевязочной</w:t>
            </w:r>
          </w:p>
        </w:tc>
        <w:tc>
          <w:tcPr>
            <w:tcW w:w="2010" w:type="dxa"/>
            <w:tcBorders>
              <w:top w:val="nil"/>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7665</w:t>
            </w:r>
          </w:p>
        </w:tc>
      </w:tr>
      <w:tr w:rsidR="00914E82" w:rsidRPr="00314377" w:rsidTr="00282BC0">
        <w:tc>
          <w:tcPr>
            <w:tcW w:w="9923"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Профессиональная квалификационная группа</w:t>
            </w:r>
            <w:r w:rsidRPr="00314377">
              <w:rPr>
                <w:sz w:val="24"/>
                <w:szCs w:val="24"/>
              </w:rPr>
              <w:br/>
              <w:t>«Врачи и провизоры»</w:t>
            </w:r>
          </w:p>
        </w:tc>
      </w:tr>
      <w:tr w:rsidR="00914E82" w:rsidRPr="00314377" w:rsidTr="00282BC0">
        <w:tc>
          <w:tcPr>
            <w:tcW w:w="2643" w:type="dxa"/>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квалификационный уровень</w:t>
            </w:r>
          </w:p>
        </w:tc>
        <w:tc>
          <w:tcPr>
            <w:tcW w:w="5270" w:type="dxa"/>
            <w:tcBorders>
              <w:top w:val="nil"/>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врачи-специалисты (кроме врачей-специалистов, отнесенных к 3 и 4 квалификационным уровням)</w:t>
            </w:r>
          </w:p>
        </w:tc>
        <w:tc>
          <w:tcPr>
            <w:tcW w:w="2010" w:type="dxa"/>
            <w:tcBorders>
              <w:top w:val="nil"/>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9450</w:t>
            </w:r>
          </w:p>
        </w:tc>
      </w:tr>
    </w:tbl>
    <w:p w:rsidR="00914E82" w:rsidRPr="00314377" w:rsidRDefault="00914E82" w:rsidP="00914E82">
      <w:pPr>
        <w:pStyle w:val="1"/>
        <w:jc w:val="left"/>
        <w:rPr>
          <w:sz w:val="24"/>
          <w:szCs w:val="24"/>
        </w:rPr>
      </w:pPr>
    </w:p>
    <w:p w:rsidR="00914E82" w:rsidRPr="00314377" w:rsidRDefault="00914E82" w:rsidP="00914E82">
      <w:pPr>
        <w:rPr>
          <w:sz w:val="24"/>
          <w:szCs w:val="24"/>
        </w:rPr>
      </w:pPr>
    </w:p>
    <w:p w:rsidR="00914E82" w:rsidRPr="00314377" w:rsidRDefault="00914E82" w:rsidP="00914E82">
      <w:pPr>
        <w:rPr>
          <w:sz w:val="24"/>
          <w:szCs w:val="24"/>
        </w:rPr>
      </w:pPr>
    </w:p>
    <w:p w:rsidR="00914E82" w:rsidRPr="00314377" w:rsidRDefault="00914E82" w:rsidP="00914E82">
      <w:pPr>
        <w:rPr>
          <w:sz w:val="24"/>
          <w:szCs w:val="24"/>
        </w:rPr>
      </w:pPr>
    </w:p>
    <w:p w:rsidR="00914E82" w:rsidRPr="00314377" w:rsidRDefault="00914E82" w:rsidP="00914E82">
      <w:pPr>
        <w:rPr>
          <w:sz w:val="24"/>
          <w:szCs w:val="24"/>
        </w:rPr>
      </w:pPr>
    </w:p>
    <w:p w:rsidR="00914E82" w:rsidRPr="00314377" w:rsidRDefault="00914E82" w:rsidP="00914E82">
      <w:pPr>
        <w:rPr>
          <w:sz w:val="24"/>
          <w:szCs w:val="24"/>
        </w:rPr>
      </w:pPr>
    </w:p>
    <w:p w:rsidR="00914E82" w:rsidRPr="00314377" w:rsidRDefault="00914E82" w:rsidP="00914E82">
      <w:pPr>
        <w:rPr>
          <w:sz w:val="24"/>
          <w:szCs w:val="24"/>
        </w:rPr>
      </w:pPr>
    </w:p>
    <w:p w:rsidR="00914E82" w:rsidRPr="00314377" w:rsidRDefault="00914E82" w:rsidP="00914E82">
      <w:pPr>
        <w:rPr>
          <w:sz w:val="24"/>
          <w:szCs w:val="24"/>
        </w:rPr>
      </w:pPr>
    </w:p>
    <w:p w:rsidR="00914E82" w:rsidRPr="00314377" w:rsidRDefault="00914E82" w:rsidP="00914E82">
      <w:pPr>
        <w:rPr>
          <w:sz w:val="24"/>
          <w:szCs w:val="24"/>
        </w:rPr>
      </w:pPr>
    </w:p>
    <w:p w:rsidR="00914E82" w:rsidRDefault="00843FFB" w:rsidP="00843FFB">
      <w:pPr>
        <w:tabs>
          <w:tab w:val="left" w:pos="7218"/>
        </w:tabs>
        <w:rPr>
          <w:sz w:val="24"/>
          <w:szCs w:val="24"/>
        </w:rPr>
      </w:pPr>
      <w:r>
        <w:rPr>
          <w:sz w:val="24"/>
          <w:szCs w:val="24"/>
        </w:rPr>
        <w:tab/>
      </w:r>
    </w:p>
    <w:p w:rsidR="00843FFB" w:rsidRDefault="00843FFB" w:rsidP="00843FFB">
      <w:pPr>
        <w:tabs>
          <w:tab w:val="left" w:pos="7218"/>
        </w:tabs>
        <w:rPr>
          <w:sz w:val="24"/>
          <w:szCs w:val="24"/>
        </w:rPr>
      </w:pPr>
    </w:p>
    <w:p w:rsidR="00843FFB" w:rsidRDefault="00843FFB" w:rsidP="00843FFB">
      <w:pPr>
        <w:tabs>
          <w:tab w:val="left" w:pos="7218"/>
        </w:tabs>
        <w:rPr>
          <w:sz w:val="24"/>
          <w:szCs w:val="24"/>
        </w:rPr>
      </w:pPr>
    </w:p>
    <w:p w:rsidR="00843FFB" w:rsidRDefault="00843FFB" w:rsidP="00843FFB">
      <w:pPr>
        <w:tabs>
          <w:tab w:val="left" w:pos="7218"/>
        </w:tabs>
        <w:rPr>
          <w:sz w:val="24"/>
          <w:szCs w:val="24"/>
        </w:rPr>
      </w:pPr>
    </w:p>
    <w:p w:rsidR="00843FFB" w:rsidRDefault="00843FFB" w:rsidP="00843FFB">
      <w:pPr>
        <w:tabs>
          <w:tab w:val="left" w:pos="7218"/>
        </w:tabs>
        <w:rPr>
          <w:sz w:val="24"/>
          <w:szCs w:val="24"/>
        </w:rPr>
      </w:pPr>
    </w:p>
    <w:p w:rsidR="00843FFB" w:rsidRDefault="00843FFB" w:rsidP="00843FFB">
      <w:pPr>
        <w:tabs>
          <w:tab w:val="left" w:pos="7218"/>
        </w:tabs>
        <w:rPr>
          <w:sz w:val="24"/>
          <w:szCs w:val="24"/>
        </w:rPr>
      </w:pPr>
    </w:p>
    <w:p w:rsidR="00843FFB" w:rsidRDefault="00843FFB" w:rsidP="00843FFB">
      <w:pPr>
        <w:tabs>
          <w:tab w:val="left" w:pos="7218"/>
        </w:tabs>
        <w:rPr>
          <w:sz w:val="24"/>
          <w:szCs w:val="24"/>
        </w:rPr>
      </w:pPr>
    </w:p>
    <w:p w:rsidR="00843FFB" w:rsidRDefault="00843FFB" w:rsidP="00843FFB">
      <w:pPr>
        <w:tabs>
          <w:tab w:val="left" w:pos="7218"/>
        </w:tabs>
        <w:rPr>
          <w:sz w:val="24"/>
          <w:szCs w:val="24"/>
        </w:rPr>
      </w:pPr>
    </w:p>
    <w:p w:rsidR="00843FFB" w:rsidRPr="00314377" w:rsidRDefault="00843FFB" w:rsidP="00843FFB">
      <w:pPr>
        <w:tabs>
          <w:tab w:val="left" w:pos="7218"/>
        </w:tabs>
        <w:rPr>
          <w:sz w:val="24"/>
          <w:szCs w:val="24"/>
        </w:rPr>
      </w:pPr>
    </w:p>
    <w:p w:rsidR="00914E82" w:rsidRPr="00314377" w:rsidRDefault="00914E82" w:rsidP="00914E82">
      <w:pPr>
        <w:jc w:val="both"/>
        <w:rPr>
          <w:sz w:val="24"/>
          <w:szCs w:val="24"/>
        </w:rPr>
      </w:pPr>
    </w:p>
    <w:p w:rsidR="00914E82" w:rsidRPr="00314377" w:rsidRDefault="00914E82" w:rsidP="00914E82">
      <w:pPr>
        <w:ind w:firstLine="698"/>
        <w:jc w:val="right"/>
        <w:rPr>
          <w:rStyle w:val="a7"/>
          <w:b w:val="0"/>
          <w:color w:val="auto"/>
          <w:sz w:val="24"/>
          <w:szCs w:val="24"/>
        </w:rPr>
      </w:pPr>
      <w:bookmarkStart w:id="71" w:name="sub_999990"/>
      <w:r w:rsidRPr="00314377">
        <w:rPr>
          <w:rStyle w:val="a7"/>
          <w:b w:val="0"/>
          <w:color w:val="auto"/>
          <w:sz w:val="24"/>
          <w:szCs w:val="24"/>
        </w:rPr>
        <w:lastRenderedPageBreak/>
        <w:t>Приложение № 6</w:t>
      </w:r>
    </w:p>
    <w:p w:rsidR="00914E82" w:rsidRPr="00314377" w:rsidRDefault="00914E82" w:rsidP="00914E82">
      <w:pPr>
        <w:widowControl w:val="0"/>
        <w:jc w:val="right"/>
        <w:rPr>
          <w:bCs/>
          <w:sz w:val="24"/>
          <w:szCs w:val="24"/>
        </w:rPr>
      </w:pPr>
      <w:r w:rsidRPr="00314377">
        <w:rPr>
          <w:bCs/>
          <w:sz w:val="24"/>
          <w:szCs w:val="24"/>
        </w:rPr>
        <w:t>К ПРИМЕРНОМУ  ПОЛОЖЕНИЮ</w:t>
      </w:r>
      <w:r w:rsidRPr="00314377">
        <w:rPr>
          <w:bCs/>
          <w:sz w:val="24"/>
          <w:szCs w:val="24"/>
        </w:rPr>
        <w:br/>
        <w:t xml:space="preserve">об оплате труда работников муниципальных организаций </w:t>
      </w:r>
      <w:r w:rsidRPr="00314377">
        <w:rPr>
          <w:bCs/>
          <w:sz w:val="24"/>
          <w:szCs w:val="24"/>
        </w:rPr>
        <w:br/>
        <w:t>Шалинского городского округа, в отношении которых</w:t>
      </w:r>
    </w:p>
    <w:p w:rsidR="00914E82" w:rsidRPr="00314377" w:rsidRDefault="00914E82" w:rsidP="00914E82">
      <w:pPr>
        <w:widowControl w:val="0"/>
        <w:jc w:val="right"/>
        <w:rPr>
          <w:bCs/>
          <w:sz w:val="24"/>
          <w:szCs w:val="24"/>
        </w:rPr>
      </w:pPr>
      <w:r w:rsidRPr="00314377">
        <w:rPr>
          <w:bCs/>
          <w:sz w:val="24"/>
          <w:szCs w:val="24"/>
        </w:rPr>
        <w:t xml:space="preserve"> функции и полномочия учредителя осуществляются</w:t>
      </w:r>
    </w:p>
    <w:p w:rsidR="00914E82" w:rsidRPr="00314377" w:rsidRDefault="00914E82" w:rsidP="00914E82">
      <w:pPr>
        <w:widowControl w:val="0"/>
        <w:jc w:val="right"/>
        <w:rPr>
          <w:bCs/>
          <w:sz w:val="24"/>
          <w:szCs w:val="24"/>
        </w:rPr>
      </w:pPr>
      <w:r w:rsidRPr="00314377">
        <w:rPr>
          <w:bCs/>
          <w:sz w:val="24"/>
          <w:szCs w:val="24"/>
        </w:rPr>
        <w:t xml:space="preserve"> Управлением образованием Шалинского городского округа  </w:t>
      </w:r>
    </w:p>
    <w:p w:rsidR="00914E82" w:rsidRPr="00314377" w:rsidRDefault="00914E82" w:rsidP="00914E82">
      <w:pPr>
        <w:ind w:left="360"/>
        <w:jc w:val="both"/>
        <w:rPr>
          <w:sz w:val="24"/>
          <w:szCs w:val="24"/>
        </w:rPr>
      </w:pPr>
    </w:p>
    <w:p w:rsidR="00914E82" w:rsidRPr="00314377" w:rsidRDefault="00914E82" w:rsidP="00914E82">
      <w:pPr>
        <w:ind w:firstLine="698"/>
        <w:jc w:val="right"/>
        <w:rPr>
          <w:sz w:val="24"/>
          <w:szCs w:val="24"/>
        </w:rPr>
      </w:pPr>
    </w:p>
    <w:bookmarkEnd w:id="71"/>
    <w:p w:rsidR="00914E82" w:rsidRPr="00314377" w:rsidRDefault="00914E82" w:rsidP="00914E82">
      <w:pPr>
        <w:widowControl w:val="0"/>
        <w:jc w:val="center"/>
        <w:rPr>
          <w:b/>
          <w:bCs/>
          <w:sz w:val="24"/>
          <w:szCs w:val="24"/>
        </w:rPr>
      </w:pPr>
      <w:r w:rsidRPr="00314377">
        <w:rPr>
          <w:b/>
          <w:bCs/>
          <w:sz w:val="24"/>
          <w:szCs w:val="24"/>
        </w:rPr>
        <w:t>Минимальный размер окладов (должностных окладов) по квалификационным разрядам общеотраслевых профессий рабочих</w:t>
      </w:r>
    </w:p>
    <w:p w:rsidR="00914E82" w:rsidRPr="00314377" w:rsidRDefault="00914E82" w:rsidP="00914E82">
      <w:pPr>
        <w:widowControl w:val="0"/>
        <w:ind w:firstLine="709"/>
        <w:jc w:val="center"/>
        <w:rPr>
          <w:sz w:val="24"/>
          <w:szCs w:val="24"/>
        </w:rPr>
      </w:pPr>
    </w:p>
    <w:p w:rsidR="00914E82" w:rsidRPr="00314377" w:rsidRDefault="00914E82" w:rsidP="00914E82">
      <w:pPr>
        <w:widowControl w:val="0"/>
        <w:ind w:firstLine="709"/>
        <w:jc w:val="center"/>
        <w:rPr>
          <w:sz w:val="24"/>
          <w:szCs w:val="24"/>
        </w:rPr>
      </w:pPr>
    </w:p>
    <w:tbl>
      <w:tblPr>
        <w:tblW w:w="9923"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7470"/>
        <w:gridCol w:w="2453"/>
      </w:tblGrid>
      <w:tr w:rsidR="00914E82" w:rsidRPr="00314377" w:rsidTr="00282BC0">
        <w:tc>
          <w:tcPr>
            <w:tcW w:w="7097" w:type="dxa"/>
            <w:tcBorders>
              <w:top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Наименование квалификационного разряда</w:t>
            </w:r>
          </w:p>
        </w:tc>
        <w:tc>
          <w:tcPr>
            <w:tcW w:w="2331" w:type="dxa"/>
            <w:tcBorders>
              <w:top w:val="single" w:sz="4" w:space="0" w:color="auto"/>
              <w:left w:val="single" w:sz="4" w:space="0" w:color="auto"/>
              <w:bottom w:val="single" w:sz="4" w:space="0" w:color="auto"/>
            </w:tcBorders>
            <w:vAlign w:val="center"/>
          </w:tcPr>
          <w:p w:rsidR="00914E82" w:rsidRPr="00314377" w:rsidRDefault="00914E82" w:rsidP="00282BC0">
            <w:pPr>
              <w:widowControl w:val="0"/>
              <w:jc w:val="center"/>
              <w:rPr>
                <w:sz w:val="24"/>
                <w:szCs w:val="24"/>
              </w:rPr>
            </w:pPr>
            <w:r w:rsidRPr="00314377">
              <w:rPr>
                <w:sz w:val="24"/>
                <w:szCs w:val="24"/>
              </w:rPr>
              <w:t>Минимальный размер окладов, рублей</w:t>
            </w:r>
          </w:p>
        </w:tc>
      </w:tr>
      <w:tr w:rsidR="00914E82" w:rsidRPr="00314377" w:rsidTr="00282BC0">
        <w:tc>
          <w:tcPr>
            <w:tcW w:w="7097" w:type="dxa"/>
            <w:tcBorders>
              <w:top w:val="single" w:sz="4" w:space="0" w:color="auto"/>
              <w:bottom w:val="single" w:sz="4" w:space="0" w:color="auto"/>
              <w:right w:val="single" w:sz="4" w:space="0" w:color="auto"/>
            </w:tcBorders>
          </w:tcPr>
          <w:p w:rsidR="00914E82" w:rsidRPr="00314377" w:rsidRDefault="00914E82" w:rsidP="00282BC0">
            <w:pPr>
              <w:widowControl w:val="0"/>
              <w:jc w:val="both"/>
              <w:rPr>
                <w:sz w:val="24"/>
                <w:szCs w:val="24"/>
              </w:rPr>
            </w:pPr>
            <w:r w:rsidRPr="00314377">
              <w:rPr>
                <w:sz w:val="24"/>
                <w:szCs w:val="24"/>
              </w:rPr>
              <w:t>1 квалификационный разряд</w:t>
            </w:r>
          </w:p>
        </w:tc>
        <w:tc>
          <w:tcPr>
            <w:tcW w:w="2331" w:type="dxa"/>
            <w:tcBorders>
              <w:top w:val="single" w:sz="4" w:space="0" w:color="auto"/>
              <w:left w:val="single" w:sz="4" w:space="0" w:color="auto"/>
              <w:bottom w:val="single" w:sz="4" w:space="0" w:color="auto"/>
            </w:tcBorders>
            <w:vAlign w:val="center"/>
          </w:tcPr>
          <w:p w:rsidR="00914E82" w:rsidRPr="00314377" w:rsidRDefault="00914E82" w:rsidP="00282BC0">
            <w:pPr>
              <w:widowControl w:val="0"/>
              <w:jc w:val="center"/>
              <w:rPr>
                <w:sz w:val="24"/>
                <w:szCs w:val="24"/>
                <w:highlight w:val="yellow"/>
              </w:rPr>
            </w:pPr>
            <w:r w:rsidRPr="00314377">
              <w:rPr>
                <w:sz w:val="24"/>
                <w:szCs w:val="24"/>
              </w:rPr>
              <w:t>2530</w:t>
            </w:r>
          </w:p>
        </w:tc>
      </w:tr>
      <w:tr w:rsidR="00914E82" w:rsidRPr="00314377" w:rsidTr="00282BC0">
        <w:tc>
          <w:tcPr>
            <w:tcW w:w="7097" w:type="dxa"/>
            <w:tcBorders>
              <w:top w:val="single" w:sz="4" w:space="0" w:color="auto"/>
              <w:bottom w:val="single" w:sz="4" w:space="0" w:color="auto"/>
              <w:right w:val="single" w:sz="4" w:space="0" w:color="auto"/>
            </w:tcBorders>
          </w:tcPr>
          <w:p w:rsidR="00914E82" w:rsidRPr="00314377" w:rsidRDefault="00914E82" w:rsidP="00282BC0">
            <w:pPr>
              <w:widowControl w:val="0"/>
              <w:jc w:val="both"/>
              <w:rPr>
                <w:sz w:val="24"/>
                <w:szCs w:val="24"/>
              </w:rPr>
            </w:pPr>
            <w:r w:rsidRPr="00314377">
              <w:rPr>
                <w:sz w:val="24"/>
                <w:szCs w:val="24"/>
              </w:rPr>
              <w:t>2 квалификационный разряд</w:t>
            </w:r>
          </w:p>
        </w:tc>
        <w:tc>
          <w:tcPr>
            <w:tcW w:w="2331" w:type="dxa"/>
            <w:tcBorders>
              <w:top w:val="single" w:sz="4" w:space="0" w:color="auto"/>
              <w:left w:val="single" w:sz="4" w:space="0" w:color="auto"/>
              <w:bottom w:val="single" w:sz="4" w:space="0" w:color="auto"/>
            </w:tcBorders>
            <w:vAlign w:val="center"/>
          </w:tcPr>
          <w:p w:rsidR="00914E82" w:rsidRPr="00314377" w:rsidRDefault="00914E82" w:rsidP="00282BC0">
            <w:pPr>
              <w:widowControl w:val="0"/>
              <w:jc w:val="center"/>
              <w:rPr>
                <w:sz w:val="24"/>
                <w:szCs w:val="24"/>
                <w:highlight w:val="yellow"/>
              </w:rPr>
            </w:pPr>
            <w:r w:rsidRPr="00314377">
              <w:rPr>
                <w:sz w:val="24"/>
                <w:szCs w:val="24"/>
              </w:rPr>
              <w:t>2810</w:t>
            </w:r>
          </w:p>
        </w:tc>
      </w:tr>
      <w:tr w:rsidR="00914E82" w:rsidRPr="00314377" w:rsidTr="00282BC0">
        <w:tc>
          <w:tcPr>
            <w:tcW w:w="7097" w:type="dxa"/>
            <w:tcBorders>
              <w:top w:val="single" w:sz="4" w:space="0" w:color="auto"/>
              <w:bottom w:val="single" w:sz="4" w:space="0" w:color="auto"/>
              <w:right w:val="single" w:sz="4" w:space="0" w:color="auto"/>
            </w:tcBorders>
          </w:tcPr>
          <w:p w:rsidR="00914E82" w:rsidRPr="00314377" w:rsidRDefault="00914E82" w:rsidP="00282BC0">
            <w:pPr>
              <w:widowControl w:val="0"/>
              <w:jc w:val="both"/>
              <w:rPr>
                <w:sz w:val="24"/>
                <w:szCs w:val="24"/>
              </w:rPr>
            </w:pPr>
            <w:r w:rsidRPr="00314377">
              <w:rPr>
                <w:sz w:val="24"/>
                <w:szCs w:val="24"/>
              </w:rPr>
              <w:t>3 квалификационный разряд</w:t>
            </w:r>
          </w:p>
        </w:tc>
        <w:tc>
          <w:tcPr>
            <w:tcW w:w="2331" w:type="dxa"/>
            <w:tcBorders>
              <w:top w:val="single" w:sz="4" w:space="0" w:color="auto"/>
              <w:left w:val="single" w:sz="4" w:space="0" w:color="auto"/>
              <w:bottom w:val="single" w:sz="4" w:space="0" w:color="auto"/>
            </w:tcBorders>
            <w:vAlign w:val="center"/>
          </w:tcPr>
          <w:p w:rsidR="00914E82" w:rsidRPr="00314377" w:rsidRDefault="00914E82" w:rsidP="00282BC0">
            <w:pPr>
              <w:widowControl w:val="0"/>
              <w:jc w:val="center"/>
              <w:rPr>
                <w:sz w:val="24"/>
                <w:szCs w:val="24"/>
              </w:rPr>
            </w:pPr>
            <w:r w:rsidRPr="00314377">
              <w:rPr>
                <w:sz w:val="24"/>
                <w:szCs w:val="24"/>
              </w:rPr>
              <w:t>3110</w:t>
            </w:r>
          </w:p>
        </w:tc>
      </w:tr>
      <w:tr w:rsidR="00914E82" w:rsidRPr="00314377" w:rsidTr="00282BC0">
        <w:tc>
          <w:tcPr>
            <w:tcW w:w="7097" w:type="dxa"/>
            <w:tcBorders>
              <w:top w:val="single" w:sz="4" w:space="0" w:color="auto"/>
              <w:bottom w:val="single" w:sz="4" w:space="0" w:color="auto"/>
              <w:right w:val="single" w:sz="4" w:space="0" w:color="auto"/>
            </w:tcBorders>
          </w:tcPr>
          <w:p w:rsidR="00914E82" w:rsidRPr="00314377" w:rsidRDefault="00914E82" w:rsidP="00282BC0">
            <w:pPr>
              <w:widowControl w:val="0"/>
              <w:jc w:val="both"/>
              <w:rPr>
                <w:sz w:val="24"/>
                <w:szCs w:val="24"/>
              </w:rPr>
            </w:pPr>
            <w:r w:rsidRPr="00314377">
              <w:rPr>
                <w:sz w:val="24"/>
                <w:szCs w:val="24"/>
              </w:rPr>
              <w:t>4 квалификационный разряд</w:t>
            </w:r>
          </w:p>
        </w:tc>
        <w:tc>
          <w:tcPr>
            <w:tcW w:w="2331" w:type="dxa"/>
            <w:tcBorders>
              <w:top w:val="single" w:sz="4" w:space="0" w:color="auto"/>
              <w:left w:val="single" w:sz="4" w:space="0" w:color="auto"/>
              <w:bottom w:val="single" w:sz="4" w:space="0" w:color="auto"/>
            </w:tcBorders>
            <w:vAlign w:val="center"/>
          </w:tcPr>
          <w:p w:rsidR="00914E82" w:rsidRPr="00314377" w:rsidRDefault="00914E82" w:rsidP="00282BC0">
            <w:pPr>
              <w:widowControl w:val="0"/>
              <w:jc w:val="center"/>
              <w:rPr>
                <w:sz w:val="24"/>
                <w:szCs w:val="24"/>
              </w:rPr>
            </w:pPr>
            <w:r w:rsidRPr="00314377">
              <w:rPr>
                <w:sz w:val="24"/>
                <w:szCs w:val="24"/>
              </w:rPr>
              <w:t>3440</w:t>
            </w:r>
          </w:p>
        </w:tc>
      </w:tr>
      <w:tr w:rsidR="00914E82" w:rsidRPr="00314377" w:rsidTr="00282BC0">
        <w:tc>
          <w:tcPr>
            <w:tcW w:w="7097" w:type="dxa"/>
            <w:tcBorders>
              <w:top w:val="single" w:sz="4" w:space="0" w:color="auto"/>
              <w:bottom w:val="single" w:sz="4" w:space="0" w:color="auto"/>
              <w:right w:val="single" w:sz="4" w:space="0" w:color="auto"/>
            </w:tcBorders>
          </w:tcPr>
          <w:p w:rsidR="00914E82" w:rsidRPr="00314377" w:rsidRDefault="00914E82" w:rsidP="00282BC0">
            <w:pPr>
              <w:widowControl w:val="0"/>
              <w:jc w:val="both"/>
              <w:rPr>
                <w:sz w:val="24"/>
                <w:szCs w:val="24"/>
              </w:rPr>
            </w:pPr>
            <w:r w:rsidRPr="00314377">
              <w:rPr>
                <w:sz w:val="24"/>
                <w:szCs w:val="24"/>
              </w:rPr>
              <w:t>5 квалификационный разряд</w:t>
            </w:r>
          </w:p>
        </w:tc>
        <w:tc>
          <w:tcPr>
            <w:tcW w:w="2331" w:type="dxa"/>
            <w:tcBorders>
              <w:top w:val="single" w:sz="4" w:space="0" w:color="auto"/>
              <w:left w:val="single" w:sz="4" w:space="0" w:color="auto"/>
              <w:bottom w:val="single" w:sz="4" w:space="0" w:color="auto"/>
            </w:tcBorders>
            <w:vAlign w:val="center"/>
          </w:tcPr>
          <w:p w:rsidR="00914E82" w:rsidRPr="00314377" w:rsidRDefault="00914E82" w:rsidP="00282BC0">
            <w:pPr>
              <w:widowControl w:val="0"/>
              <w:jc w:val="center"/>
              <w:rPr>
                <w:sz w:val="24"/>
                <w:szCs w:val="24"/>
              </w:rPr>
            </w:pPr>
            <w:r w:rsidRPr="00314377">
              <w:rPr>
                <w:sz w:val="24"/>
                <w:szCs w:val="24"/>
              </w:rPr>
              <w:t>3820</w:t>
            </w:r>
          </w:p>
        </w:tc>
      </w:tr>
      <w:tr w:rsidR="00914E82" w:rsidRPr="00314377" w:rsidTr="00282BC0">
        <w:tc>
          <w:tcPr>
            <w:tcW w:w="7097" w:type="dxa"/>
            <w:tcBorders>
              <w:top w:val="single" w:sz="4" w:space="0" w:color="auto"/>
              <w:bottom w:val="single" w:sz="4" w:space="0" w:color="auto"/>
              <w:right w:val="single" w:sz="4" w:space="0" w:color="auto"/>
            </w:tcBorders>
          </w:tcPr>
          <w:p w:rsidR="00914E82" w:rsidRPr="00314377" w:rsidRDefault="00914E82" w:rsidP="00282BC0">
            <w:pPr>
              <w:widowControl w:val="0"/>
              <w:jc w:val="both"/>
              <w:rPr>
                <w:sz w:val="24"/>
                <w:szCs w:val="24"/>
              </w:rPr>
            </w:pPr>
            <w:r w:rsidRPr="00314377">
              <w:rPr>
                <w:sz w:val="24"/>
                <w:szCs w:val="24"/>
              </w:rPr>
              <w:t>6 квалификационный разряд</w:t>
            </w:r>
          </w:p>
        </w:tc>
        <w:tc>
          <w:tcPr>
            <w:tcW w:w="2331" w:type="dxa"/>
            <w:tcBorders>
              <w:top w:val="single" w:sz="4" w:space="0" w:color="auto"/>
              <w:left w:val="single" w:sz="4" w:space="0" w:color="auto"/>
              <w:bottom w:val="single" w:sz="4" w:space="0" w:color="auto"/>
            </w:tcBorders>
            <w:vAlign w:val="center"/>
          </w:tcPr>
          <w:p w:rsidR="00914E82" w:rsidRPr="00314377" w:rsidRDefault="00914E82" w:rsidP="00282BC0">
            <w:pPr>
              <w:widowControl w:val="0"/>
              <w:jc w:val="center"/>
              <w:rPr>
                <w:sz w:val="24"/>
                <w:szCs w:val="24"/>
              </w:rPr>
            </w:pPr>
            <w:r w:rsidRPr="00314377">
              <w:rPr>
                <w:sz w:val="24"/>
                <w:szCs w:val="24"/>
              </w:rPr>
              <w:t>4230</w:t>
            </w:r>
          </w:p>
        </w:tc>
      </w:tr>
    </w:tbl>
    <w:p w:rsidR="00914E82" w:rsidRPr="00314377" w:rsidRDefault="00914E82" w:rsidP="00914E82">
      <w:pPr>
        <w:widowControl w:val="0"/>
        <w:ind w:firstLine="709"/>
        <w:jc w:val="both"/>
        <w:rPr>
          <w:sz w:val="24"/>
          <w:szCs w:val="24"/>
        </w:rPr>
      </w:pPr>
    </w:p>
    <w:p w:rsidR="00914E82" w:rsidRPr="00314377" w:rsidRDefault="00914E82" w:rsidP="00914E82">
      <w:pPr>
        <w:widowControl w:val="0"/>
        <w:ind w:firstLine="709"/>
        <w:jc w:val="both"/>
        <w:rPr>
          <w:sz w:val="24"/>
          <w:szCs w:val="24"/>
        </w:rPr>
      </w:pPr>
      <w:r w:rsidRPr="00314377">
        <w:rPr>
          <w:sz w:val="24"/>
          <w:szCs w:val="24"/>
        </w:rPr>
        <w:t>Примечание: высококвалифицированным рабочим и водителям устанавливаются минимальные оклады в диапазоне 5610–6170 рублей.</w:t>
      </w: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jc w:val="both"/>
        <w:rPr>
          <w:sz w:val="24"/>
          <w:szCs w:val="24"/>
        </w:rPr>
      </w:pPr>
    </w:p>
    <w:p w:rsidR="00914E82" w:rsidRPr="00314377" w:rsidRDefault="00914E82" w:rsidP="00914E82">
      <w:pPr>
        <w:jc w:val="both"/>
        <w:rPr>
          <w:sz w:val="24"/>
          <w:szCs w:val="24"/>
        </w:rPr>
      </w:pPr>
    </w:p>
    <w:p w:rsidR="00914E82" w:rsidRPr="00314377" w:rsidRDefault="00914E82" w:rsidP="00914E82">
      <w:pPr>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Pr="00314377" w:rsidRDefault="00914E82" w:rsidP="00914E82">
      <w:pPr>
        <w:ind w:firstLine="698"/>
        <w:jc w:val="right"/>
        <w:rPr>
          <w:rStyle w:val="a7"/>
          <w:color w:val="auto"/>
          <w:sz w:val="24"/>
          <w:szCs w:val="24"/>
        </w:rPr>
      </w:pPr>
    </w:p>
    <w:p w:rsidR="00914E82" w:rsidRDefault="00914E82" w:rsidP="00914E82">
      <w:pPr>
        <w:ind w:firstLine="698"/>
        <w:jc w:val="right"/>
        <w:rPr>
          <w:rStyle w:val="a7"/>
          <w:b w:val="0"/>
          <w:color w:val="auto"/>
          <w:sz w:val="24"/>
          <w:szCs w:val="24"/>
        </w:rPr>
      </w:pPr>
      <w:bookmarkStart w:id="72" w:name="sub_99998"/>
    </w:p>
    <w:p w:rsidR="00843FFB" w:rsidRDefault="00843FFB" w:rsidP="00914E82">
      <w:pPr>
        <w:ind w:firstLine="698"/>
        <w:jc w:val="right"/>
        <w:rPr>
          <w:rStyle w:val="a7"/>
          <w:b w:val="0"/>
          <w:color w:val="auto"/>
          <w:sz w:val="24"/>
          <w:szCs w:val="24"/>
        </w:rPr>
      </w:pPr>
    </w:p>
    <w:p w:rsidR="00843FFB" w:rsidRDefault="00843FFB" w:rsidP="00914E82">
      <w:pPr>
        <w:ind w:firstLine="698"/>
        <w:jc w:val="right"/>
        <w:rPr>
          <w:rStyle w:val="a7"/>
          <w:b w:val="0"/>
          <w:color w:val="auto"/>
          <w:sz w:val="24"/>
          <w:szCs w:val="24"/>
        </w:rPr>
      </w:pPr>
    </w:p>
    <w:p w:rsidR="00843FFB" w:rsidRDefault="00843FFB" w:rsidP="00914E82">
      <w:pPr>
        <w:ind w:firstLine="698"/>
        <w:jc w:val="right"/>
        <w:rPr>
          <w:rStyle w:val="a7"/>
          <w:b w:val="0"/>
          <w:color w:val="auto"/>
          <w:sz w:val="24"/>
          <w:szCs w:val="24"/>
        </w:rPr>
      </w:pPr>
    </w:p>
    <w:p w:rsidR="00843FFB" w:rsidRDefault="00843FFB" w:rsidP="00914E82">
      <w:pPr>
        <w:ind w:firstLine="698"/>
        <w:jc w:val="right"/>
        <w:rPr>
          <w:rStyle w:val="a7"/>
          <w:b w:val="0"/>
          <w:color w:val="auto"/>
          <w:sz w:val="24"/>
          <w:szCs w:val="24"/>
        </w:rPr>
      </w:pPr>
    </w:p>
    <w:p w:rsidR="00843FFB" w:rsidRDefault="00843FFB" w:rsidP="00914E82">
      <w:pPr>
        <w:ind w:firstLine="698"/>
        <w:jc w:val="right"/>
        <w:rPr>
          <w:rStyle w:val="a7"/>
          <w:b w:val="0"/>
          <w:color w:val="auto"/>
          <w:sz w:val="24"/>
          <w:szCs w:val="24"/>
        </w:rPr>
      </w:pPr>
    </w:p>
    <w:p w:rsidR="00843FFB" w:rsidRDefault="00843FFB" w:rsidP="00914E82">
      <w:pPr>
        <w:ind w:firstLine="698"/>
        <w:jc w:val="right"/>
        <w:rPr>
          <w:rStyle w:val="a7"/>
          <w:b w:val="0"/>
          <w:color w:val="auto"/>
          <w:sz w:val="24"/>
          <w:szCs w:val="24"/>
        </w:rPr>
      </w:pPr>
    </w:p>
    <w:p w:rsidR="00843FFB" w:rsidRPr="00314377" w:rsidRDefault="00843FFB" w:rsidP="00914E82">
      <w:pPr>
        <w:ind w:firstLine="698"/>
        <w:jc w:val="right"/>
        <w:rPr>
          <w:rStyle w:val="a7"/>
          <w:b w:val="0"/>
          <w:color w:val="auto"/>
          <w:sz w:val="24"/>
          <w:szCs w:val="24"/>
        </w:rPr>
      </w:pPr>
    </w:p>
    <w:p w:rsidR="00914E82" w:rsidRPr="00314377" w:rsidRDefault="00914E82" w:rsidP="00914E82">
      <w:pPr>
        <w:ind w:firstLine="698"/>
        <w:jc w:val="right"/>
        <w:rPr>
          <w:rStyle w:val="a7"/>
          <w:b w:val="0"/>
          <w:color w:val="auto"/>
          <w:sz w:val="24"/>
          <w:szCs w:val="24"/>
        </w:rPr>
      </w:pPr>
      <w:r w:rsidRPr="00314377">
        <w:rPr>
          <w:rStyle w:val="a7"/>
          <w:b w:val="0"/>
          <w:color w:val="auto"/>
          <w:sz w:val="24"/>
          <w:szCs w:val="24"/>
        </w:rPr>
        <w:lastRenderedPageBreak/>
        <w:t>Приложение № 7</w:t>
      </w:r>
    </w:p>
    <w:p w:rsidR="00914E82" w:rsidRPr="00314377" w:rsidRDefault="00914E82" w:rsidP="00914E82">
      <w:pPr>
        <w:widowControl w:val="0"/>
        <w:jc w:val="right"/>
        <w:rPr>
          <w:bCs/>
          <w:sz w:val="24"/>
          <w:szCs w:val="24"/>
        </w:rPr>
      </w:pPr>
      <w:r w:rsidRPr="00314377">
        <w:rPr>
          <w:bCs/>
          <w:sz w:val="24"/>
          <w:szCs w:val="24"/>
        </w:rPr>
        <w:t>К ПРИМЕРНОМУ  ПОЛОЖЕНИЮ</w:t>
      </w:r>
      <w:r w:rsidRPr="00314377">
        <w:rPr>
          <w:bCs/>
          <w:sz w:val="24"/>
          <w:szCs w:val="24"/>
        </w:rPr>
        <w:br/>
        <w:t xml:space="preserve">об оплате труда работников муниципальных организаций </w:t>
      </w:r>
      <w:r w:rsidRPr="00314377">
        <w:rPr>
          <w:bCs/>
          <w:sz w:val="24"/>
          <w:szCs w:val="24"/>
        </w:rPr>
        <w:br/>
        <w:t>Шалинского городского округа, в отношении которых</w:t>
      </w:r>
    </w:p>
    <w:p w:rsidR="00914E82" w:rsidRPr="00314377" w:rsidRDefault="00914E82" w:rsidP="00914E82">
      <w:pPr>
        <w:widowControl w:val="0"/>
        <w:jc w:val="right"/>
        <w:rPr>
          <w:bCs/>
          <w:sz w:val="24"/>
          <w:szCs w:val="24"/>
        </w:rPr>
      </w:pPr>
      <w:r w:rsidRPr="00314377">
        <w:rPr>
          <w:bCs/>
          <w:sz w:val="24"/>
          <w:szCs w:val="24"/>
        </w:rPr>
        <w:t xml:space="preserve"> функции и полномочия учредителя осуществляются</w:t>
      </w:r>
    </w:p>
    <w:p w:rsidR="00914E82" w:rsidRPr="00314377" w:rsidRDefault="00914E82" w:rsidP="00914E82">
      <w:pPr>
        <w:widowControl w:val="0"/>
        <w:jc w:val="right"/>
        <w:rPr>
          <w:bCs/>
          <w:sz w:val="24"/>
          <w:szCs w:val="24"/>
        </w:rPr>
      </w:pPr>
      <w:r w:rsidRPr="00314377">
        <w:rPr>
          <w:bCs/>
          <w:sz w:val="24"/>
          <w:szCs w:val="24"/>
        </w:rPr>
        <w:t xml:space="preserve"> Управлением образованием Шалинского городского округа  </w:t>
      </w:r>
    </w:p>
    <w:p w:rsidR="00914E82" w:rsidRPr="00314377" w:rsidRDefault="00914E82" w:rsidP="00914E82">
      <w:pPr>
        <w:ind w:firstLine="698"/>
        <w:jc w:val="center"/>
        <w:rPr>
          <w:b/>
          <w:sz w:val="24"/>
          <w:szCs w:val="24"/>
        </w:rPr>
      </w:pPr>
    </w:p>
    <w:p w:rsidR="00914E82" w:rsidRPr="00314377" w:rsidRDefault="00914E82" w:rsidP="00914E82">
      <w:pPr>
        <w:widowControl w:val="0"/>
        <w:ind w:firstLine="567"/>
        <w:jc w:val="center"/>
        <w:rPr>
          <w:b/>
          <w:bCs/>
          <w:sz w:val="24"/>
          <w:szCs w:val="24"/>
        </w:rPr>
      </w:pPr>
      <w:r w:rsidRPr="00314377">
        <w:rPr>
          <w:b/>
          <w:bCs/>
          <w:sz w:val="24"/>
          <w:szCs w:val="24"/>
        </w:rPr>
        <w:t xml:space="preserve">Профессиональная квалификационная группа общеотраслевых профессий рабочих </w:t>
      </w:r>
    </w:p>
    <w:p w:rsidR="00914E82" w:rsidRPr="00314377" w:rsidRDefault="00914E82" w:rsidP="00914E82">
      <w:pPr>
        <w:widowControl w:val="0"/>
        <w:ind w:firstLine="567"/>
        <w:jc w:val="center"/>
        <w:rPr>
          <w:b/>
          <w:bCs/>
          <w:sz w:val="24"/>
          <w:szCs w:val="24"/>
        </w:rPr>
      </w:pPr>
    </w:p>
    <w:p w:rsidR="00914E82" w:rsidRPr="00314377" w:rsidRDefault="00914E82" w:rsidP="00914E82">
      <w:pPr>
        <w:widowControl w:val="0"/>
        <w:ind w:firstLine="567"/>
        <w:jc w:val="center"/>
        <w:rPr>
          <w:b/>
          <w:bCs/>
          <w:sz w:val="24"/>
          <w:szCs w:val="24"/>
        </w:rPr>
      </w:pPr>
    </w:p>
    <w:tbl>
      <w:tblPr>
        <w:tblW w:w="9923" w:type="dxa"/>
        <w:tblLayout w:type="fixed"/>
        <w:tblCellMar>
          <w:left w:w="28" w:type="dxa"/>
          <w:right w:w="28" w:type="dxa"/>
        </w:tblCellMar>
        <w:tblLook w:val="0000"/>
      </w:tblPr>
      <w:tblGrid>
        <w:gridCol w:w="1804"/>
        <w:gridCol w:w="5954"/>
        <w:gridCol w:w="2165"/>
      </w:tblGrid>
      <w:tr w:rsidR="00914E82" w:rsidRPr="00314377" w:rsidTr="00282BC0">
        <w:tc>
          <w:tcPr>
            <w:tcW w:w="1804"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Квалифика</w:t>
            </w:r>
            <w:r w:rsidRPr="00314377">
              <w:rPr>
                <w:sz w:val="24"/>
                <w:szCs w:val="24"/>
              </w:rPr>
              <w:softHyphen/>
              <w:t>ционные уровни</w:t>
            </w: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Наименование должности</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Минимальный размер должностных окладов, рублей</w:t>
            </w:r>
          </w:p>
        </w:tc>
      </w:tr>
    </w:tbl>
    <w:p w:rsidR="00914E82" w:rsidRPr="00314377" w:rsidRDefault="00914E82" w:rsidP="00914E82">
      <w:pPr>
        <w:spacing w:line="14" w:lineRule="auto"/>
        <w:rPr>
          <w:sz w:val="24"/>
          <w:szCs w:val="24"/>
        </w:rPr>
      </w:pPr>
    </w:p>
    <w:tbl>
      <w:tblPr>
        <w:tblW w:w="9923" w:type="dxa"/>
        <w:tblLayout w:type="fixed"/>
        <w:tblCellMar>
          <w:left w:w="28" w:type="dxa"/>
          <w:right w:w="28" w:type="dxa"/>
        </w:tblCellMar>
        <w:tblLook w:val="0000"/>
      </w:tblPr>
      <w:tblGrid>
        <w:gridCol w:w="1804"/>
        <w:gridCol w:w="5954"/>
        <w:gridCol w:w="2165"/>
      </w:tblGrid>
      <w:tr w:rsidR="00914E82" w:rsidRPr="00314377" w:rsidTr="00282BC0">
        <w:trPr>
          <w:tblHeader/>
        </w:trPr>
        <w:tc>
          <w:tcPr>
            <w:tcW w:w="1804"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1</w:t>
            </w: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2</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w:t>
            </w:r>
          </w:p>
        </w:tc>
      </w:tr>
      <w:tr w:rsidR="00914E82" w:rsidRPr="00314377" w:rsidTr="00282BC0">
        <w:tc>
          <w:tcPr>
            <w:tcW w:w="9923"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tabs>
                <w:tab w:val="left" w:pos="3972"/>
              </w:tabs>
              <w:jc w:val="center"/>
              <w:rPr>
                <w:sz w:val="24"/>
                <w:szCs w:val="24"/>
              </w:rPr>
            </w:pPr>
            <w:r w:rsidRPr="00314377">
              <w:rPr>
                <w:sz w:val="24"/>
                <w:szCs w:val="24"/>
              </w:rPr>
              <w:t>Профессиональная квалификационная группа</w:t>
            </w:r>
            <w:r w:rsidRPr="00314377">
              <w:rPr>
                <w:sz w:val="24"/>
                <w:szCs w:val="24"/>
              </w:rPr>
              <w:br/>
              <w:t>«Общеотраслевые профессии рабочих первого уровня»</w:t>
            </w:r>
          </w:p>
        </w:tc>
      </w:tr>
      <w:tr w:rsidR="00914E82" w:rsidRPr="00314377" w:rsidTr="00282BC0">
        <w:tc>
          <w:tcPr>
            <w:tcW w:w="1804" w:type="dxa"/>
            <w:vMerge w:val="restart"/>
            <w:tcBorders>
              <w:top w:val="single" w:sz="4" w:space="0" w:color="auto"/>
              <w:left w:val="single" w:sz="4" w:space="0" w:color="auto"/>
              <w:bottom w:val="nil"/>
              <w:right w:val="single" w:sz="4" w:space="0" w:color="auto"/>
            </w:tcBorders>
          </w:tcPr>
          <w:p w:rsidR="00914E82" w:rsidRPr="00314377" w:rsidRDefault="00914E82" w:rsidP="00282BC0">
            <w:pPr>
              <w:widowControl w:val="0"/>
              <w:rPr>
                <w:sz w:val="24"/>
                <w:szCs w:val="24"/>
              </w:rPr>
            </w:pPr>
            <w:r w:rsidRPr="00314377">
              <w:rPr>
                <w:sz w:val="24"/>
                <w:szCs w:val="24"/>
              </w:rPr>
              <w:t>1 квалифика</w:t>
            </w:r>
            <w:r w:rsidRPr="00314377">
              <w:rPr>
                <w:sz w:val="24"/>
                <w:szCs w:val="24"/>
              </w:rPr>
              <w:softHyphen/>
              <w:t>ционный уровень</w:t>
            </w: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гардеробщик; грузчик; кастелянша; лифтер; мойщик посуды; подсобный рабочий; садовник; сторож (вахтер); уборщик производственных помещений; уборщик служебных помещений; уборщик территории</w:t>
            </w:r>
            <w:proofErr w:type="gramEnd"/>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2810</w:t>
            </w:r>
          </w:p>
        </w:tc>
      </w:tr>
      <w:tr w:rsidR="00914E82" w:rsidRPr="00314377" w:rsidTr="00282BC0">
        <w:tc>
          <w:tcPr>
            <w:tcW w:w="1804" w:type="dxa"/>
            <w:vMerge/>
            <w:tcBorders>
              <w:top w:val="nil"/>
              <w:left w:val="single" w:sz="4" w:space="0" w:color="auto"/>
              <w:bottom w:val="nil"/>
              <w:right w:val="single" w:sz="4" w:space="0" w:color="auto"/>
            </w:tcBorders>
          </w:tcPr>
          <w:p w:rsidR="00914E82" w:rsidRPr="00314377" w:rsidRDefault="00914E82" w:rsidP="00282BC0">
            <w:pPr>
              <w:widowControl w:val="0"/>
              <w:rPr>
                <w:sz w:val="24"/>
                <w:szCs w:val="24"/>
              </w:rPr>
            </w:pP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кладовщик; кухонный рабочий; рабочий по стирке и ремонту спецодежды</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3110</w:t>
            </w:r>
          </w:p>
        </w:tc>
      </w:tr>
      <w:tr w:rsidR="00914E82" w:rsidRPr="00314377" w:rsidTr="00282BC0">
        <w:tc>
          <w:tcPr>
            <w:tcW w:w="1804" w:type="dxa"/>
            <w:vMerge/>
            <w:tcBorders>
              <w:top w:val="nil"/>
              <w:left w:val="single" w:sz="4" w:space="0" w:color="auto"/>
              <w:bottom w:val="nil"/>
              <w:right w:val="single" w:sz="4" w:space="0" w:color="auto"/>
            </w:tcBorders>
          </w:tcPr>
          <w:p w:rsidR="00914E82" w:rsidRPr="00314377" w:rsidRDefault="00914E82" w:rsidP="00282BC0">
            <w:pPr>
              <w:widowControl w:val="0"/>
              <w:rPr>
                <w:sz w:val="24"/>
                <w:szCs w:val="24"/>
              </w:rPr>
            </w:pP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оператор копировальных и множительных машин</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3440</w:t>
            </w:r>
          </w:p>
        </w:tc>
      </w:tr>
      <w:tr w:rsidR="00914E82" w:rsidRPr="00314377" w:rsidTr="00282BC0">
        <w:tc>
          <w:tcPr>
            <w:tcW w:w="9923" w:type="dxa"/>
            <w:gridSpan w:val="3"/>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 xml:space="preserve">Профессиональная квалификационная группа </w:t>
            </w:r>
            <w:r w:rsidRPr="00314377">
              <w:rPr>
                <w:sz w:val="24"/>
                <w:szCs w:val="24"/>
              </w:rPr>
              <w:br/>
              <w:t>«Общеотраслевые профессии рабочих второго уровня»</w:t>
            </w:r>
          </w:p>
        </w:tc>
      </w:tr>
      <w:tr w:rsidR="00914E82" w:rsidRPr="00314377" w:rsidTr="00282BC0">
        <w:tc>
          <w:tcPr>
            <w:tcW w:w="1804" w:type="dxa"/>
            <w:vMerge w:val="restart"/>
            <w:tcBorders>
              <w:top w:val="single" w:sz="4" w:space="0" w:color="auto"/>
              <w:left w:val="single" w:sz="4" w:space="0" w:color="auto"/>
              <w:bottom w:val="nil"/>
              <w:right w:val="single" w:sz="4" w:space="0" w:color="auto"/>
            </w:tcBorders>
          </w:tcPr>
          <w:p w:rsidR="00914E82" w:rsidRPr="00314377" w:rsidRDefault="00914E82" w:rsidP="00282BC0">
            <w:pPr>
              <w:widowControl w:val="0"/>
              <w:rPr>
                <w:sz w:val="24"/>
                <w:szCs w:val="24"/>
              </w:rPr>
            </w:pPr>
            <w:r w:rsidRPr="00314377">
              <w:rPr>
                <w:sz w:val="24"/>
                <w:szCs w:val="24"/>
              </w:rPr>
              <w:t>1 квалифика</w:t>
            </w:r>
            <w:r w:rsidRPr="00314377">
              <w:rPr>
                <w:sz w:val="24"/>
                <w:szCs w:val="24"/>
              </w:rPr>
              <w:softHyphen/>
              <w:t>ционный уровень</w:t>
            </w: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обувщик по ремонту обуви; оператор стиральных машин; оператор электронно-вычислительных и вычислительных машин; рабочий по комплексному обслуживанию и ремонту зданий; тракторист</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3440</w:t>
            </w:r>
          </w:p>
        </w:tc>
      </w:tr>
      <w:tr w:rsidR="00914E82" w:rsidRPr="00314377" w:rsidTr="00282BC0">
        <w:tc>
          <w:tcPr>
            <w:tcW w:w="1804" w:type="dxa"/>
            <w:vMerge/>
            <w:tcBorders>
              <w:top w:val="nil"/>
              <w:left w:val="single" w:sz="4" w:space="0" w:color="auto"/>
              <w:bottom w:val="nil"/>
              <w:right w:val="single" w:sz="4" w:space="0" w:color="auto"/>
            </w:tcBorders>
          </w:tcPr>
          <w:p w:rsidR="00914E82" w:rsidRPr="00314377" w:rsidRDefault="00914E82" w:rsidP="00282BC0">
            <w:pPr>
              <w:widowControl w:val="0"/>
              <w:rPr>
                <w:sz w:val="24"/>
                <w:szCs w:val="24"/>
              </w:rPr>
            </w:pP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киномеханик; маляр; парикмахер; швея</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3820</w:t>
            </w:r>
          </w:p>
        </w:tc>
      </w:tr>
      <w:tr w:rsidR="00914E82" w:rsidRPr="00314377" w:rsidTr="00282BC0">
        <w:tc>
          <w:tcPr>
            <w:tcW w:w="1804" w:type="dxa"/>
            <w:vMerge/>
            <w:tcBorders>
              <w:top w:val="nil"/>
              <w:left w:val="single" w:sz="4" w:space="0" w:color="auto"/>
              <w:bottom w:val="nil"/>
              <w:right w:val="single" w:sz="4" w:space="0" w:color="auto"/>
            </w:tcBorders>
          </w:tcPr>
          <w:p w:rsidR="00914E82" w:rsidRPr="00314377" w:rsidRDefault="00914E82" w:rsidP="00282BC0">
            <w:pPr>
              <w:widowControl w:val="0"/>
              <w:rPr>
                <w:sz w:val="24"/>
                <w:szCs w:val="24"/>
              </w:rPr>
            </w:pP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proofErr w:type="gramStart"/>
            <w:r w:rsidRPr="00314377">
              <w:rPr>
                <w:sz w:val="24"/>
                <w:szCs w:val="24"/>
              </w:rPr>
              <w:t>машинист (кочегар) котельной; машинист насосных установок; оператор котельной; плотник; слесарь-сантехник; слесарь-электрик по ремонту электрооборудования; штукатур</w:t>
            </w:r>
            <w:proofErr w:type="gramEnd"/>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4230</w:t>
            </w:r>
          </w:p>
        </w:tc>
      </w:tr>
      <w:tr w:rsidR="00914E82" w:rsidRPr="00314377" w:rsidTr="00282BC0">
        <w:tc>
          <w:tcPr>
            <w:tcW w:w="1804" w:type="dxa"/>
            <w:vMerge/>
            <w:tcBorders>
              <w:top w:val="nil"/>
              <w:left w:val="single" w:sz="4" w:space="0" w:color="auto"/>
              <w:bottom w:val="nil"/>
              <w:right w:val="single" w:sz="4" w:space="0" w:color="auto"/>
            </w:tcBorders>
          </w:tcPr>
          <w:p w:rsidR="00914E82" w:rsidRPr="00314377" w:rsidRDefault="00914E82" w:rsidP="00282BC0">
            <w:pPr>
              <w:widowControl w:val="0"/>
              <w:rPr>
                <w:sz w:val="24"/>
                <w:szCs w:val="24"/>
              </w:rPr>
            </w:pP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водитель автомобиля; кондитер; повар; столяр</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5320</w:t>
            </w:r>
          </w:p>
        </w:tc>
      </w:tr>
      <w:tr w:rsidR="00914E82" w:rsidRPr="00314377" w:rsidTr="00282BC0">
        <w:tc>
          <w:tcPr>
            <w:tcW w:w="1804" w:type="dxa"/>
            <w:vMerge/>
            <w:tcBorders>
              <w:top w:val="nil"/>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proofErr w:type="spellStart"/>
            <w:r w:rsidRPr="00314377">
              <w:rPr>
                <w:sz w:val="24"/>
                <w:szCs w:val="24"/>
              </w:rPr>
              <w:t>электрогазосварщик</w:t>
            </w:r>
            <w:proofErr w:type="spellEnd"/>
            <w:r w:rsidRPr="00314377">
              <w:rPr>
                <w:sz w:val="24"/>
                <w:szCs w:val="24"/>
              </w:rPr>
              <w:t>; электромонтер по ремонту и обслуживанию электрооборудования</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5320</w:t>
            </w:r>
          </w:p>
        </w:tc>
      </w:tr>
      <w:tr w:rsidR="00914E82" w:rsidRPr="00314377" w:rsidTr="00282BC0">
        <w:tc>
          <w:tcPr>
            <w:tcW w:w="1804" w:type="dxa"/>
            <w:tcBorders>
              <w:top w:val="single" w:sz="4" w:space="0" w:color="auto"/>
              <w:left w:val="single" w:sz="4" w:space="0" w:color="auto"/>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2 квалифика</w:t>
            </w:r>
            <w:r w:rsidRPr="00314377">
              <w:rPr>
                <w:sz w:val="24"/>
                <w:szCs w:val="24"/>
              </w:rPr>
              <w:softHyphen/>
              <w:t>ционный уровень</w:t>
            </w:r>
          </w:p>
        </w:tc>
        <w:tc>
          <w:tcPr>
            <w:tcW w:w="5954" w:type="dxa"/>
            <w:tcBorders>
              <w:top w:val="single" w:sz="4" w:space="0" w:color="auto"/>
              <w:left w:val="nil"/>
              <w:bottom w:val="single" w:sz="4" w:space="0" w:color="auto"/>
              <w:right w:val="single" w:sz="4" w:space="0" w:color="auto"/>
            </w:tcBorders>
          </w:tcPr>
          <w:p w:rsidR="00914E82" w:rsidRPr="00314377" w:rsidRDefault="00914E82" w:rsidP="00282BC0">
            <w:pPr>
              <w:widowControl w:val="0"/>
              <w:rPr>
                <w:sz w:val="24"/>
                <w:szCs w:val="24"/>
              </w:rPr>
            </w:pPr>
            <w:r w:rsidRPr="00314377">
              <w:rPr>
                <w:sz w:val="24"/>
                <w:szCs w:val="24"/>
              </w:rPr>
              <w:t>слесарь-ремонтник; охранник</w:t>
            </w:r>
          </w:p>
        </w:tc>
        <w:tc>
          <w:tcPr>
            <w:tcW w:w="2165" w:type="dxa"/>
            <w:tcBorders>
              <w:top w:val="single" w:sz="4" w:space="0" w:color="auto"/>
              <w:left w:val="nil"/>
              <w:bottom w:val="single" w:sz="4" w:space="0" w:color="auto"/>
              <w:right w:val="single" w:sz="4" w:space="0" w:color="auto"/>
            </w:tcBorders>
          </w:tcPr>
          <w:p w:rsidR="00914E82" w:rsidRPr="00314377" w:rsidRDefault="00914E82" w:rsidP="00282BC0">
            <w:pPr>
              <w:widowControl w:val="0"/>
              <w:jc w:val="center"/>
              <w:rPr>
                <w:sz w:val="24"/>
                <w:szCs w:val="24"/>
              </w:rPr>
            </w:pPr>
            <w:r w:rsidRPr="00314377">
              <w:rPr>
                <w:sz w:val="24"/>
                <w:szCs w:val="24"/>
              </w:rPr>
              <w:t>5320</w:t>
            </w:r>
          </w:p>
        </w:tc>
      </w:tr>
      <w:bookmarkEnd w:id="72"/>
    </w:tbl>
    <w:p w:rsidR="00914E82" w:rsidRPr="00314377" w:rsidRDefault="00914E82" w:rsidP="00843FFB">
      <w:pPr>
        <w:rPr>
          <w:sz w:val="24"/>
          <w:szCs w:val="24"/>
        </w:rPr>
      </w:pPr>
    </w:p>
    <w:sectPr w:rsidR="00914E82" w:rsidRPr="00314377" w:rsidSect="001B5BB6">
      <w:headerReference w:type="default" r:id="rId41"/>
      <w:footerReference w:type="first" r:id="rId4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DD1" w:rsidRDefault="005D2DD1" w:rsidP="00843FFB">
      <w:r>
        <w:separator/>
      </w:r>
    </w:p>
  </w:endnote>
  <w:endnote w:type="continuationSeparator" w:id="0">
    <w:p w:rsidR="005D2DD1" w:rsidRDefault="005D2DD1" w:rsidP="00843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0D" w:rsidRDefault="005D2DD1">
    <w:pPr>
      <w:pStyle w:val="ac"/>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DD1" w:rsidRDefault="005D2DD1" w:rsidP="00843FFB">
      <w:r>
        <w:separator/>
      </w:r>
    </w:p>
  </w:footnote>
  <w:footnote w:type="continuationSeparator" w:id="0">
    <w:p w:rsidR="005D2DD1" w:rsidRDefault="005D2DD1" w:rsidP="00843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A0D" w:rsidRDefault="00F414DE" w:rsidP="00257A0D">
    <w:pPr>
      <w:pStyle w:val="aa"/>
      <w:tabs>
        <w:tab w:val="clear" w:pos="9355"/>
        <w:tab w:val="right" w:pos="9923"/>
      </w:tabs>
      <w:ind w:firstLine="0"/>
      <w:jc w:val="center"/>
    </w:pPr>
    <w:r w:rsidRPr="0022699A">
      <w:rPr>
        <w:sz w:val="24"/>
        <w:szCs w:val="24"/>
      </w:rPr>
      <w:fldChar w:fldCharType="begin"/>
    </w:r>
    <w:r w:rsidR="006A5D95" w:rsidRPr="0022699A">
      <w:rPr>
        <w:sz w:val="24"/>
        <w:szCs w:val="24"/>
      </w:rPr>
      <w:instrText>PAGE   \* MERGEFORMAT</w:instrText>
    </w:r>
    <w:r w:rsidRPr="0022699A">
      <w:rPr>
        <w:sz w:val="24"/>
        <w:szCs w:val="24"/>
      </w:rPr>
      <w:fldChar w:fldCharType="separate"/>
    </w:r>
    <w:r w:rsidR="00157A74">
      <w:rPr>
        <w:noProof/>
        <w:sz w:val="24"/>
        <w:szCs w:val="24"/>
      </w:rPr>
      <w:t>2</w:t>
    </w:r>
    <w:r w:rsidRPr="0022699A">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51FA"/>
    <w:multiLevelType w:val="multilevel"/>
    <w:tmpl w:val="61EC0B6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58A04C7"/>
    <w:multiLevelType w:val="multilevel"/>
    <w:tmpl w:val="C95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6323E"/>
    <w:multiLevelType w:val="multilevel"/>
    <w:tmpl w:val="879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5491E"/>
    <w:multiLevelType w:val="hybridMultilevel"/>
    <w:tmpl w:val="864EF814"/>
    <w:lvl w:ilvl="0" w:tplc="87FC63A0">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1E77740"/>
    <w:multiLevelType w:val="multilevel"/>
    <w:tmpl w:val="41888F40"/>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3105EB4"/>
    <w:multiLevelType w:val="multilevel"/>
    <w:tmpl w:val="FA4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43550"/>
    <w:multiLevelType w:val="multilevel"/>
    <w:tmpl w:val="FFF8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162E74"/>
    <w:multiLevelType w:val="multilevel"/>
    <w:tmpl w:val="8F8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62B7A"/>
    <w:multiLevelType w:val="multilevel"/>
    <w:tmpl w:val="3402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8"/>
  </w:num>
  <w:num w:numId="5">
    <w:abstractNumId w:val="5"/>
  </w:num>
  <w:num w:numId="6">
    <w:abstractNumId w:val="6"/>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3266FA"/>
    <w:rsid w:val="000011B8"/>
    <w:rsid w:val="0000188B"/>
    <w:rsid w:val="00002DA2"/>
    <w:rsid w:val="00003D0C"/>
    <w:rsid w:val="00003D42"/>
    <w:rsid w:val="00004643"/>
    <w:rsid w:val="0000672F"/>
    <w:rsid w:val="000069A5"/>
    <w:rsid w:val="00010E5E"/>
    <w:rsid w:val="0001392F"/>
    <w:rsid w:val="00014FCA"/>
    <w:rsid w:val="0001614B"/>
    <w:rsid w:val="00017558"/>
    <w:rsid w:val="00020D38"/>
    <w:rsid w:val="00024310"/>
    <w:rsid w:val="00030533"/>
    <w:rsid w:val="00036E6A"/>
    <w:rsid w:val="00042D73"/>
    <w:rsid w:val="00044B82"/>
    <w:rsid w:val="000478B1"/>
    <w:rsid w:val="0005037D"/>
    <w:rsid w:val="00051128"/>
    <w:rsid w:val="00055A1F"/>
    <w:rsid w:val="000622A1"/>
    <w:rsid w:val="00062D93"/>
    <w:rsid w:val="00064DB9"/>
    <w:rsid w:val="0006582D"/>
    <w:rsid w:val="00067518"/>
    <w:rsid w:val="00070252"/>
    <w:rsid w:val="00071D53"/>
    <w:rsid w:val="00072AA0"/>
    <w:rsid w:val="00075BC6"/>
    <w:rsid w:val="00076799"/>
    <w:rsid w:val="00076C57"/>
    <w:rsid w:val="000800BE"/>
    <w:rsid w:val="00080888"/>
    <w:rsid w:val="00080B77"/>
    <w:rsid w:val="00087C32"/>
    <w:rsid w:val="00090672"/>
    <w:rsid w:val="00092A04"/>
    <w:rsid w:val="00093F97"/>
    <w:rsid w:val="00093FDC"/>
    <w:rsid w:val="000958CD"/>
    <w:rsid w:val="000A107D"/>
    <w:rsid w:val="000A4CDA"/>
    <w:rsid w:val="000A5DA7"/>
    <w:rsid w:val="000A6024"/>
    <w:rsid w:val="000A69AB"/>
    <w:rsid w:val="000B25EA"/>
    <w:rsid w:val="000B2B8D"/>
    <w:rsid w:val="000B4788"/>
    <w:rsid w:val="000B5208"/>
    <w:rsid w:val="000C0794"/>
    <w:rsid w:val="000C0B93"/>
    <w:rsid w:val="000C1393"/>
    <w:rsid w:val="000C2517"/>
    <w:rsid w:val="000C30E7"/>
    <w:rsid w:val="000C3EF9"/>
    <w:rsid w:val="000C5406"/>
    <w:rsid w:val="000C55DC"/>
    <w:rsid w:val="000C7AED"/>
    <w:rsid w:val="000E26FB"/>
    <w:rsid w:val="000E5BED"/>
    <w:rsid w:val="000E786D"/>
    <w:rsid w:val="000F13D9"/>
    <w:rsid w:val="000F67B7"/>
    <w:rsid w:val="00100D6C"/>
    <w:rsid w:val="00101D04"/>
    <w:rsid w:val="00102557"/>
    <w:rsid w:val="00104039"/>
    <w:rsid w:val="00105764"/>
    <w:rsid w:val="00110F4D"/>
    <w:rsid w:val="00122E82"/>
    <w:rsid w:val="00124DA6"/>
    <w:rsid w:val="001301CC"/>
    <w:rsid w:val="001320AF"/>
    <w:rsid w:val="001351E0"/>
    <w:rsid w:val="00143412"/>
    <w:rsid w:val="00144098"/>
    <w:rsid w:val="001448E2"/>
    <w:rsid w:val="0015016F"/>
    <w:rsid w:val="00157A74"/>
    <w:rsid w:val="0016497B"/>
    <w:rsid w:val="00165377"/>
    <w:rsid w:val="00171EEA"/>
    <w:rsid w:val="00181550"/>
    <w:rsid w:val="00182506"/>
    <w:rsid w:val="00183A45"/>
    <w:rsid w:val="00185CDC"/>
    <w:rsid w:val="00186AFA"/>
    <w:rsid w:val="00190A34"/>
    <w:rsid w:val="001959B5"/>
    <w:rsid w:val="001A0905"/>
    <w:rsid w:val="001A1758"/>
    <w:rsid w:val="001A1CDF"/>
    <w:rsid w:val="001A316D"/>
    <w:rsid w:val="001A6226"/>
    <w:rsid w:val="001B26B6"/>
    <w:rsid w:val="001B2C91"/>
    <w:rsid w:val="001B2F4F"/>
    <w:rsid w:val="001B307B"/>
    <w:rsid w:val="001B3515"/>
    <w:rsid w:val="001B5BB6"/>
    <w:rsid w:val="001C54ED"/>
    <w:rsid w:val="001C61A0"/>
    <w:rsid w:val="001C685F"/>
    <w:rsid w:val="001D2F83"/>
    <w:rsid w:val="001D3608"/>
    <w:rsid w:val="001D5509"/>
    <w:rsid w:val="001E0170"/>
    <w:rsid w:val="001E1F8C"/>
    <w:rsid w:val="001E55FE"/>
    <w:rsid w:val="001E68D8"/>
    <w:rsid w:val="001F2DEE"/>
    <w:rsid w:val="001F43B3"/>
    <w:rsid w:val="001F4775"/>
    <w:rsid w:val="001F5453"/>
    <w:rsid w:val="0020029A"/>
    <w:rsid w:val="00201575"/>
    <w:rsid w:val="00205D65"/>
    <w:rsid w:val="00205F8A"/>
    <w:rsid w:val="002163DA"/>
    <w:rsid w:val="00230FEF"/>
    <w:rsid w:val="00234ADB"/>
    <w:rsid w:val="00235463"/>
    <w:rsid w:val="00235C4A"/>
    <w:rsid w:val="00243FB3"/>
    <w:rsid w:val="002452D3"/>
    <w:rsid w:val="00246AD9"/>
    <w:rsid w:val="00247EE4"/>
    <w:rsid w:val="002526E6"/>
    <w:rsid w:val="00253C3C"/>
    <w:rsid w:val="00255AF5"/>
    <w:rsid w:val="00257280"/>
    <w:rsid w:val="00260216"/>
    <w:rsid w:val="00260DF4"/>
    <w:rsid w:val="00264E53"/>
    <w:rsid w:val="00266676"/>
    <w:rsid w:val="0027040F"/>
    <w:rsid w:val="002704CA"/>
    <w:rsid w:val="0027129A"/>
    <w:rsid w:val="00272E84"/>
    <w:rsid w:val="00273E09"/>
    <w:rsid w:val="00275801"/>
    <w:rsid w:val="002766C9"/>
    <w:rsid w:val="00280191"/>
    <w:rsid w:val="002810D7"/>
    <w:rsid w:val="002845FC"/>
    <w:rsid w:val="00285002"/>
    <w:rsid w:val="00287FE5"/>
    <w:rsid w:val="0029527F"/>
    <w:rsid w:val="00295E4C"/>
    <w:rsid w:val="00297097"/>
    <w:rsid w:val="002A0CCA"/>
    <w:rsid w:val="002A3ED8"/>
    <w:rsid w:val="002A572E"/>
    <w:rsid w:val="002B2191"/>
    <w:rsid w:val="002B45D5"/>
    <w:rsid w:val="002B6409"/>
    <w:rsid w:val="002B77D1"/>
    <w:rsid w:val="002C0BF6"/>
    <w:rsid w:val="002C106B"/>
    <w:rsid w:val="002C2C77"/>
    <w:rsid w:val="002C52CA"/>
    <w:rsid w:val="002C5CB3"/>
    <w:rsid w:val="002C6D77"/>
    <w:rsid w:val="002D2B4C"/>
    <w:rsid w:val="002D322D"/>
    <w:rsid w:val="002D7D05"/>
    <w:rsid w:val="002E3EF5"/>
    <w:rsid w:val="002E49A8"/>
    <w:rsid w:val="002F052E"/>
    <w:rsid w:val="002F0B45"/>
    <w:rsid w:val="002F0E73"/>
    <w:rsid w:val="002F7B66"/>
    <w:rsid w:val="003007C9"/>
    <w:rsid w:val="003053E6"/>
    <w:rsid w:val="00305C6A"/>
    <w:rsid w:val="00305F97"/>
    <w:rsid w:val="003108CF"/>
    <w:rsid w:val="00314377"/>
    <w:rsid w:val="00315789"/>
    <w:rsid w:val="003266FA"/>
    <w:rsid w:val="0032748D"/>
    <w:rsid w:val="00331479"/>
    <w:rsid w:val="00331F7C"/>
    <w:rsid w:val="00333FD4"/>
    <w:rsid w:val="00337159"/>
    <w:rsid w:val="0033795F"/>
    <w:rsid w:val="00340EA5"/>
    <w:rsid w:val="00341B04"/>
    <w:rsid w:val="00342988"/>
    <w:rsid w:val="00345EA7"/>
    <w:rsid w:val="00346E39"/>
    <w:rsid w:val="0034740F"/>
    <w:rsid w:val="00347BA6"/>
    <w:rsid w:val="00347CB9"/>
    <w:rsid w:val="003538B1"/>
    <w:rsid w:val="00363FEC"/>
    <w:rsid w:val="00367314"/>
    <w:rsid w:val="003753AB"/>
    <w:rsid w:val="00375A84"/>
    <w:rsid w:val="00375DB4"/>
    <w:rsid w:val="00377B8B"/>
    <w:rsid w:val="00380BB6"/>
    <w:rsid w:val="0038542D"/>
    <w:rsid w:val="00386E6B"/>
    <w:rsid w:val="0038745C"/>
    <w:rsid w:val="00390EBA"/>
    <w:rsid w:val="003916AC"/>
    <w:rsid w:val="00392889"/>
    <w:rsid w:val="0039467A"/>
    <w:rsid w:val="0039526D"/>
    <w:rsid w:val="00396460"/>
    <w:rsid w:val="003A1581"/>
    <w:rsid w:val="003A5C06"/>
    <w:rsid w:val="003A7CCC"/>
    <w:rsid w:val="003B106D"/>
    <w:rsid w:val="003B12C9"/>
    <w:rsid w:val="003B1D41"/>
    <w:rsid w:val="003B2738"/>
    <w:rsid w:val="003B2D43"/>
    <w:rsid w:val="003B3135"/>
    <w:rsid w:val="003B6694"/>
    <w:rsid w:val="003B6912"/>
    <w:rsid w:val="003B7BDD"/>
    <w:rsid w:val="003C188D"/>
    <w:rsid w:val="003C2D35"/>
    <w:rsid w:val="003C3E35"/>
    <w:rsid w:val="003C41CA"/>
    <w:rsid w:val="003C6473"/>
    <w:rsid w:val="003C702F"/>
    <w:rsid w:val="003D1CFD"/>
    <w:rsid w:val="003D2BC8"/>
    <w:rsid w:val="003D375B"/>
    <w:rsid w:val="003E16B9"/>
    <w:rsid w:val="003E4CC7"/>
    <w:rsid w:val="003E5E36"/>
    <w:rsid w:val="003E7675"/>
    <w:rsid w:val="003F4FE4"/>
    <w:rsid w:val="003F6632"/>
    <w:rsid w:val="003F6FA8"/>
    <w:rsid w:val="003F76B3"/>
    <w:rsid w:val="004009CE"/>
    <w:rsid w:val="0040130F"/>
    <w:rsid w:val="00401CF0"/>
    <w:rsid w:val="004047E3"/>
    <w:rsid w:val="004103CE"/>
    <w:rsid w:val="004123AE"/>
    <w:rsid w:val="00413121"/>
    <w:rsid w:val="0041729A"/>
    <w:rsid w:val="004246A8"/>
    <w:rsid w:val="00424D4E"/>
    <w:rsid w:val="00425C40"/>
    <w:rsid w:val="0042697A"/>
    <w:rsid w:val="004270AB"/>
    <w:rsid w:val="00430CCF"/>
    <w:rsid w:val="00433F62"/>
    <w:rsid w:val="004340D5"/>
    <w:rsid w:val="004351C5"/>
    <w:rsid w:val="00436C9F"/>
    <w:rsid w:val="00436F56"/>
    <w:rsid w:val="004416E1"/>
    <w:rsid w:val="00442067"/>
    <w:rsid w:val="00442E2F"/>
    <w:rsid w:val="00451C4E"/>
    <w:rsid w:val="00453ED7"/>
    <w:rsid w:val="004648BF"/>
    <w:rsid w:val="00470D5A"/>
    <w:rsid w:val="0047240E"/>
    <w:rsid w:val="0048108B"/>
    <w:rsid w:val="0048152A"/>
    <w:rsid w:val="004836D3"/>
    <w:rsid w:val="00490103"/>
    <w:rsid w:val="00491C31"/>
    <w:rsid w:val="00492D61"/>
    <w:rsid w:val="004957A8"/>
    <w:rsid w:val="00496443"/>
    <w:rsid w:val="0049653E"/>
    <w:rsid w:val="004A062B"/>
    <w:rsid w:val="004A0ABB"/>
    <w:rsid w:val="004A0DB9"/>
    <w:rsid w:val="004A6308"/>
    <w:rsid w:val="004B32FD"/>
    <w:rsid w:val="004B5CD0"/>
    <w:rsid w:val="004B6F74"/>
    <w:rsid w:val="004C0850"/>
    <w:rsid w:val="004C180D"/>
    <w:rsid w:val="004C3EE0"/>
    <w:rsid w:val="004D4D16"/>
    <w:rsid w:val="004D5502"/>
    <w:rsid w:val="004D5547"/>
    <w:rsid w:val="004D7E94"/>
    <w:rsid w:val="004E10AB"/>
    <w:rsid w:val="004E12DF"/>
    <w:rsid w:val="004E5098"/>
    <w:rsid w:val="004F02D4"/>
    <w:rsid w:val="004F23A2"/>
    <w:rsid w:val="004F273A"/>
    <w:rsid w:val="004F600B"/>
    <w:rsid w:val="004F6ACC"/>
    <w:rsid w:val="00501639"/>
    <w:rsid w:val="00502140"/>
    <w:rsid w:val="00503E35"/>
    <w:rsid w:val="005054B9"/>
    <w:rsid w:val="0051019B"/>
    <w:rsid w:val="005120E3"/>
    <w:rsid w:val="005139AD"/>
    <w:rsid w:val="00513B78"/>
    <w:rsid w:val="00513DA7"/>
    <w:rsid w:val="00514811"/>
    <w:rsid w:val="00515EA6"/>
    <w:rsid w:val="005167CB"/>
    <w:rsid w:val="00520696"/>
    <w:rsid w:val="005217CD"/>
    <w:rsid w:val="00521C62"/>
    <w:rsid w:val="00524BFF"/>
    <w:rsid w:val="0052586A"/>
    <w:rsid w:val="00530523"/>
    <w:rsid w:val="00537ED7"/>
    <w:rsid w:val="00543211"/>
    <w:rsid w:val="005436DA"/>
    <w:rsid w:val="00546E57"/>
    <w:rsid w:val="00547C08"/>
    <w:rsid w:val="0055057F"/>
    <w:rsid w:val="00551422"/>
    <w:rsid w:val="00556A38"/>
    <w:rsid w:val="00556D75"/>
    <w:rsid w:val="005574F8"/>
    <w:rsid w:val="00561DA3"/>
    <w:rsid w:val="00562E38"/>
    <w:rsid w:val="0056304F"/>
    <w:rsid w:val="005713E3"/>
    <w:rsid w:val="00576FC6"/>
    <w:rsid w:val="00583613"/>
    <w:rsid w:val="00585AEF"/>
    <w:rsid w:val="00585F69"/>
    <w:rsid w:val="0059050B"/>
    <w:rsid w:val="005919C3"/>
    <w:rsid w:val="00592E00"/>
    <w:rsid w:val="0059300A"/>
    <w:rsid w:val="00594BBF"/>
    <w:rsid w:val="005950BA"/>
    <w:rsid w:val="005968B1"/>
    <w:rsid w:val="00596A43"/>
    <w:rsid w:val="005A0E53"/>
    <w:rsid w:val="005A3FAA"/>
    <w:rsid w:val="005A4FFA"/>
    <w:rsid w:val="005A59D6"/>
    <w:rsid w:val="005B2F51"/>
    <w:rsid w:val="005B5C13"/>
    <w:rsid w:val="005B6055"/>
    <w:rsid w:val="005B70A2"/>
    <w:rsid w:val="005C2A80"/>
    <w:rsid w:val="005C2C5C"/>
    <w:rsid w:val="005C2F83"/>
    <w:rsid w:val="005C45A5"/>
    <w:rsid w:val="005C4ACF"/>
    <w:rsid w:val="005C71D7"/>
    <w:rsid w:val="005D086F"/>
    <w:rsid w:val="005D2AB3"/>
    <w:rsid w:val="005D2DD1"/>
    <w:rsid w:val="005D344B"/>
    <w:rsid w:val="005D3B5B"/>
    <w:rsid w:val="005D5E5E"/>
    <w:rsid w:val="005E2D1E"/>
    <w:rsid w:val="005E41F7"/>
    <w:rsid w:val="005E467E"/>
    <w:rsid w:val="005E529A"/>
    <w:rsid w:val="005E6A01"/>
    <w:rsid w:val="005E7457"/>
    <w:rsid w:val="005E757E"/>
    <w:rsid w:val="005E79FF"/>
    <w:rsid w:val="005F15F4"/>
    <w:rsid w:val="005F17E6"/>
    <w:rsid w:val="005F1AC1"/>
    <w:rsid w:val="005F2F0D"/>
    <w:rsid w:val="005F5CFA"/>
    <w:rsid w:val="00601C31"/>
    <w:rsid w:val="006022AA"/>
    <w:rsid w:val="00603B95"/>
    <w:rsid w:val="00607B72"/>
    <w:rsid w:val="00610B33"/>
    <w:rsid w:val="00611940"/>
    <w:rsid w:val="00620E1A"/>
    <w:rsid w:val="006227B3"/>
    <w:rsid w:val="006239C7"/>
    <w:rsid w:val="00624F49"/>
    <w:rsid w:val="00626899"/>
    <w:rsid w:val="00626A7F"/>
    <w:rsid w:val="00626F7F"/>
    <w:rsid w:val="00632532"/>
    <w:rsid w:val="00633FB0"/>
    <w:rsid w:val="0063551F"/>
    <w:rsid w:val="0063699C"/>
    <w:rsid w:val="00643F0D"/>
    <w:rsid w:val="00644D72"/>
    <w:rsid w:val="00646206"/>
    <w:rsid w:val="00647782"/>
    <w:rsid w:val="0065264A"/>
    <w:rsid w:val="006532DC"/>
    <w:rsid w:val="00653554"/>
    <w:rsid w:val="00654163"/>
    <w:rsid w:val="006566E1"/>
    <w:rsid w:val="006709AE"/>
    <w:rsid w:val="006724EF"/>
    <w:rsid w:val="00672AA3"/>
    <w:rsid w:val="00676000"/>
    <w:rsid w:val="00680B76"/>
    <w:rsid w:val="00680F1D"/>
    <w:rsid w:val="006817B2"/>
    <w:rsid w:val="00682088"/>
    <w:rsid w:val="006824ED"/>
    <w:rsid w:val="00687A04"/>
    <w:rsid w:val="00691EBE"/>
    <w:rsid w:val="0069351D"/>
    <w:rsid w:val="00693978"/>
    <w:rsid w:val="006958F1"/>
    <w:rsid w:val="006A03B6"/>
    <w:rsid w:val="006A50BE"/>
    <w:rsid w:val="006A5D95"/>
    <w:rsid w:val="006A7799"/>
    <w:rsid w:val="006A7A5E"/>
    <w:rsid w:val="006A7F62"/>
    <w:rsid w:val="006B1366"/>
    <w:rsid w:val="006B1F30"/>
    <w:rsid w:val="006B2597"/>
    <w:rsid w:val="006C1494"/>
    <w:rsid w:val="006C2B9B"/>
    <w:rsid w:val="006C482C"/>
    <w:rsid w:val="006C48F7"/>
    <w:rsid w:val="006C4B7F"/>
    <w:rsid w:val="006D1B4B"/>
    <w:rsid w:val="006D3780"/>
    <w:rsid w:val="006D47FD"/>
    <w:rsid w:val="006D5419"/>
    <w:rsid w:val="006D7CA2"/>
    <w:rsid w:val="006E08B9"/>
    <w:rsid w:val="006E1187"/>
    <w:rsid w:val="006E1C2C"/>
    <w:rsid w:val="006E38F5"/>
    <w:rsid w:val="006E77A8"/>
    <w:rsid w:val="006E7A8E"/>
    <w:rsid w:val="007002D1"/>
    <w:rsid w:val="0070135A"/>
    <w:rsid w:val="007047F0"/>
    <w:rsid w:val="00707FFA"/>
    <w:rsid w:val="00712373"/>
    <w:rsid w:val="007152E3"/>
    <w:rsid w:val="00716A26"/>
    <w:rsid w:val="00723024"/>
    <w:rsid w:val="00725291"/>
    <w:rsid w:val="00726DCE"/>
    <w:rsid w:val="00731EED"/>
    <w:rsid w:val="0073665C"/>
    <w:rsid w:val="00737422"/>
    <w:rsid w:val="0074179D"/>
    <w:rsid w:val="007419C7"/>
    <w:rsid w:val="00745585"/>
    <w:rsid w:val="007457A5"/>
    <w:rsid w:val="0075010A"/>
    <w:rsid w:val="007511C6"/>
    <w:rsid w:val="0075594E"/>
    <w:rsid w:val="007576BF"/>
    <w:rsid w:val="00763824"/>
    <w:rsid w:val="007642E5"/>
    <w:rsid w:val="00764613"/>
    <w:rsid w:val="00765A6B"/>
    <w:rsid w:val="00765E7F"/>
    <w:rsid w:val="0076628F"/>
    <w:rsid w:val="007675AB"/>
    <w:rsid w:val="00771B67"/>
    <w:rsid w:val="00773330"/>
    <w:rsid w:val="00776D36"/>
    <w:rsid w:val="00777685"/>
    <w:rsid w:val="00783601"/>
    <w:rsid w:val="00783B7E"/>
    <w:rsid w:val="007842FA"/>
    <w:rsid w:val="007875E4"/>
    <w:rsid w:val="00787F6D"/>
    <w:rsid w:val="0079063B"/>
    <w:rsid w:val="0079209D"/>
    <w:rsid w:val="00792C75"/>
    <w:rsid w:val="00795C12"/>
    <w:rsid w:val="007A1E3D"/>
    <w:rsid w:val="007A2105"/>
    <w:rsid w:val="007A427E"/>
    <w:rsid w:val="007A5E41"/>
    <w:rsid w:val="007B266C"/>
    <w:rsid w:val="007B33FF"/>
    <w:rsid w:val="007B36A5"/>
    <w:rsid w:val="007B5992"/>
    <w:rsid w:val="007B6B6D"/>
    <w:rsid w:val="007C1460"/>
    <w:rsid w:val="007C180F"/>
    <w:rsid w:val="007C2A9C"/>
    <w:rsid w:val="007C435E"/>
    <w:rsid w:val="007C4978"/>
    <w:rsid w:val="007C595F"/>
    <w:rsid w:val="007C7AB7"/>
    <w:rsid w:val="007C7E9E"/>
    <w:rsid w:val="007D386C"/>
    <w:rsid w:val="007D7616"/>
    <w:rsid w:val="007E14B8"/>
    <w:rsid w:val="007E6080"/>
    <w:rsid w:val="007E6A43"/>
    <w:rsid w:val="007F0B1B"/>
    <w:rsid w:val="007F5CA4"/>
    <w:rsid w:val="0080490F"/>
    <w:rsid w:val="00804C3E"/>
    <w:rsid w:val="00805590"/>
    <w:rsid w:val="00805AB9"/>
    <w:rsid w:val="00805C28"/>
    <w:rsid w:val="008065EF"/>
    <w:rsid w:val="00810633"/>
    <w:rsid w:val="00813F06"/>
    <w:rsid w:val="00814712"/>
    <w:rsid w:val="00816083"/>
    <w:rsid w:val="0082553A"/>
    <w:rsid w:val="00825BE2"/>
    <w:rsid w:val="00832493"/>
    <w:rsid w:val="00832E46"/>
    <w:rsid w:val="0084296B"/>
    <w:rsid w:val="0084395D"/>
    <w:rsid w:val="00843FD0"/>
    <w:rsid w:val="00843FFB"/>
    <w:rsid w:val="00845550"/>
    <w:rsid w:val="008459E1"/>
    <w:rsid w:val="0085162A"/>
    <w:rsid w:val="008523C8"/>
    <w:rsid w:val="00852AEC"/>
    <w:rsid w:val="00853565"/>
    <w:rsid w:val="00853E70"/>
    <w:rsid w:val="00854D68"/>
    <w:rsid w:val="008578B1"/>
    <w:rsid w:val="00860508"/>
    <w:rsid w:val="0086275F"/>
    <w:rsid w:val="0086302B"/>
    <w:rsid w:val="008653F8"/>
    <w:rsid w:val="00867FFC"/>
    <w:rsid w:val="00873879"/>
    <w:rsid w:val="0087640F"/>
    <w:rsid w:val="00876E8D"/>
    <w:rsid w:val="008810EE"/>
    <w:rsid w:val="008818AA"/>
    <w:rsid w:val="008819FA"/>
    <w:rsid w:val="0088470E"/>
    <w:rsid w:val="008851D6"/>
    <w:rsid w:val="0089148D"/>
    <w:rsid w:val="008936B1"/>
    <w:rsid w:val="00894B43"/>
    <w:rsid w:val="00894CD5"/>
    <w:rsid w:val="008A06B6"/>
    <w:rsid w:val="008A0834"/>
    <w:rsid w:val="008A09B6"/>
    <w:rsid w:val="008A3800"/>
    <w:rsid w:val="008A4299"/>
    <w:rsid w:val="008A5492"/>
    <w:rsid w:val="008A5FA8"/>
    <w:rsid w:val="008B274A"/>
    <w:rsid w:val="008B3268"/>
    <w:rsid w:val="008B405E"/>
    <w:rsid w:val="008B53F4"/>
    <w:rsid w:val="008B5E52"/>
    <w:rsid w:val="008B6711"/>
    <w:rsid w:val="008C182B"/>
    <w:rsid w:val="008C4B6F"/>
    <w:rsid w:val="008C537E"/>
    <w:rsid w:val="008C5C60"/>
    <w:rsid w:val="008D1C90"/>
    <w:rsid w:val="008D4171"/>
    <w:rsid w:val="008D714B"/>
    <w:rsid w:val="008E0A39"/>
    <w:rsid w:val="008E2ABE"/>
    <w:rsid w:val="008E352B"/>
    <w:rsid w:val="008E5E70"/>
    <w:rsid w:val="008E664A"/>
    <w:rsid w:val="008E7874"/>
    <w:rsid w:val="008F0675"/>
    <w:rsid w:val="00901F20"/>
    <w:rsid w:val="00901FB4"/>
    <w:rsid w:val="00903C9C"/>
    <w:rsid w:val="00903E6A"/>
    <w:rsid w:val="00905294"/>
    <w:rsid w:val="009059BD"/>
    <w:rsid w:val="009072A2"/>
    <w:rsid w:val="00912675"/>
    <w:rsid w:val="009136CB"/>
    <w:rsid w:val="00914A60"/>
    <w:rsid w:val="00914E82"/>
    <w:rsid w:val="00917164"/>
    <w:rsid w:val="009210E8"/>
    <w:rsid w:val="00921B1E"/>
    <w:rsid w:val="00924758"/>
    <w:rsid w:val="00924A38"/>
    <w:rsid w:val="009258D6"/>
    <w:rsid w:val="00926106"/>
    <w:rsid w:val="00930CF6"/>
    <w:rsid w:val="00932776"/>
    <w:rsid w:val="00934277"/>
    <w:rsid w:val="009358DE"/>
    <w:rsid w:val="00940EF8"/>
    <w:rsid w:val="00944364"/>
    <w:rsid w:val="00946167"/>
    <w:rsid w:val="00951223"/>
    <w:rsid w:val="00954B6D"/>
    <w:rsid w:val="00957562"/>
    <w:rsid w:val="009623ED"/>
    <w:rsid w:val="00962D20"/>
    <w:rsid w:val="009639CB"/>
    <w:rsid w:val="00971BAB"/>
    <w:rsid w:val="009746A7"/>
    <w:rsid w:val="00975175"/>
    <w:rsid w:val="00982C42"/>
    <w:rsid w:val="009837FD"/>
    <w:rsid w:val="0098543A"/>
    <w:rsid w:val="009854FD"/>
    <w:rsid w:val="009869D7"/>
    <w:rsid w:val="009875FA"/>
    <w:rsid w:val="00987818"/>
    <w:rsid w:val="00990CE6"/>
    <w:rsid w:val="00991D08"/>
    <w:rsid w:val="00994096"/>
    <w:rsid w:val="009955AE"/>
    <w:rsid w:val="00996070"/>
    <w:rsid w:val="009A06EA"/>
    <w:rsid w:val="009A4097"/>
    <w:rsid w:val="009A73E6"/>
    <w:rsid w:val="009B244D"/>
    <w:rsid w:val="009B426D"/>
    <w:rsid w:val="009B629C"/>
    <w:rsid w:val="009B64C7"/>
    <w:rsid w:val="009B6E8E"/>
    <w:rsid w:val="009C06DC"/>
    <w:rsid w:val="009C23D7"/>
    <w:rsid w:val="009C3091"/>
    <w:rsid w:val="009C4ED6"/>
    <w:rsid w:val="009D2BEA"/>
    <w:rsid w:val="009D2C85"/>
    <w:rsid w:val="009E3DB2"/>
    <w:rsid w:val="009E4BC9"/>
    <w:rsid w:val="009E696C"/>
    <w:rsid w:val="009F06B5"/>
    <w:rsid w:val="009F2477"/>
    <w:rsid w:val="009F2C49"/>
    <w:rsid w:val="009F2E7F"/>
    <w:rsid w:val="009F5B80"/>
    <w:rsid w:val="009F7898"/>
    <w:rsid w:val="00A0310B"/>
    <w:rsid w:val="00A03CEF"/>
    <w:rsid w:val="00A07C47"/>
    <w:rsid w:val="00A108B4"/>
    <w:rsid w:val="00A119C0"/>
    <w:rsid w:val="00A13F22"/>
    <w:rsid w:val="00A21564"/>
    <w:rsid w:val="00A21B9F"/>
    <w:rsid w:val="00A24377"/>
    <w:rsid w:val="00A4158F"/>
    <w:rsid w:val="00A418C0"/>
    <w:rsid w:val="00A42D73"/>
    <w:rsid w:val="00A47DF0"/>
    <w:rsid w:val="00A50DC0"/>
    <w:rsid w:val="00A522CB"/>
    <w:rsid w:val="00A52FC6"/>
    <w:rsid w:val="00A5315F"/>
    <w:rsid w:val="00A535CE"/>
    <w:rsid w:val="00A5492B"/>
    <w:rsid w:val="00A57397"/>
    <w:rsid w:val="00A62AA8"/>
    <w:rsid w:val="00A65D9B"/>
    <w:rsid w:val="00A65EA3"/>
    <w:rsid w:val="00A67FD6"/>
    <w:rsid w:val="00A7076A"/>
    <w:rsid w:val="00A7305B"/>
    <w:rsid w:val="00A76238"/>
    <w:rsid w:val="00A7782A"/>
    <w:rsid w:val="00A77A2A"/>
    <w:rsid w:val="00A82003"/>
    <w:rsid w:val="00A82E57"/>
    <w:rsid w:val="00A84A5B"/>
    <w:rsid w:val="00A84B50"/>
    <w:rsid w:val="00A90919"/>
    <w:rsid w:val="00A92DE1"/>
    <w:rsid w:val="00A9703B"/>
    <w:rsid w:val="00A97639"/>
    <w:rsid w:val="00AA1810"/>
    <w:rsid w:val="00AA42E6"/>
    <w:rsid w:val="00AB3F66"/>
    <w:rsid w:val="00AB3FAC"/>
    <w:rsid w:val="00AB4AE4"/>
    <w:rsid w:val="00AC1D45"/>
    <w:rsid w:val="00AC4096"/>
    <w:rsid w:val="00AD0C0C"/>
    <w:rsid w:val="00AD2545"/>
    <w:rsid w:val="00AD4BD7"/>
    <w:rsid w:val="00AD5834"/>
    <w:rsid w:val="00AE094F"/>
    <w:rsid w:val="00AE0E71"/>
    <w:rsid w:val="00AE1EFE"/>
    <w:rsid w:val="00AE2766"/>
    <w:rsid w:val="00AE73AB"/>
    <w:rsid w:val="00AE769F"/>
    <w:rsid w:val="00AE7FF5"/>
    <w:rsid w:val="00AF165A"/>
    <w:rsid w:val="00AF1C39"/>
    <w:rsid w:val="00AF2999"/>
    <w:rsid w:val="00AF3BFF"/>
    <w:rsid w:val="00AF4568"/>
    <w:rsid w:val="00AF4941"/>
    <w:rsid w:val="00AF4A15"/>
    <w:rsid w:val="00AF5DF8"/>
    <w:rsid w:val="00AF6235"/>
    <w:rsid w:val="00AF6D91"/>
    <w:rsid w:val="00B00EC7"/>
    <w:rsid w:val="00B0323E"/>
    <w:rsid w:val="00B03AD7"/>
    <w:rsid w:val="00B10987"/>
    <w:rsid w:val="00B1132D"/>
    <w:rsid w:val="00B14C18"/>
    <w:rsid w:val="00B2119F"/>
    <w:rsid w:val="00B2255A"/>
    <w:rsid w:val="00B22E45"/>
    <w:rsid w:val="00B23B42"/>
    <w:rsid w:val="00B23C9E"/>
    <w:rsid w:val="00B24BEA"/>
    <w:rsid w:val="00B318D7"/>
    <w:rsid w:val="00B35004"/>
    <w:rsid w:val="00B42118"/>
    <w:rsid w:val="00B4261F"/>
    <w:rsid w:val="00B43833"/>
    <w:rsid w:val="00B44610"/>
    <w:rsid w:val="00B44B67"/>
    <w:rsid w:val="00B5206B"/>
    <w:rsid w:val="00B5292D"/>
    <w:rsid w:val="00B53F54"/>
    <w:rsid w:val="00B55DF8"/>
    <w:rsid w:val="00B5704A"/>
    <w:rsid w:val="00B57424"/>
    <w:rsid w:val="00B57EC3"/>
    <w:rsid w:val="00B61574"/>
    <w:rsid w:val="00B64F37"/>
    <w:rsid w:val="00B65823"/>
    <w:rsid w:val="00B7062F"/>
    <w:rsid w:val="00B72BE3"/>
    <w:rsid w:val="00B73B3B"/>
    <w:rsid w:val="00B75383"/>
    <w:rsid w:val="00B8138F"/>
    <w:rsid w:val="00B8518D"/>
    <w:rsid w:val="00B85BAF"/>
    <w:rsid w:val="00B903F9"/>
    <w:rsid w:val="00B92010"/>
    <w:rsid w:val="00B9320B"/>
    <w:rsid w:val="00B955D1"/>
    <w:rsid w:val="00B961E6"/>
    <w:rsid w:val="00B96F48"/>
    <w:rsid w:val="00B97BAD"/>
    <w:rsid w:val="00B97DD0"/>
    <w:rsid w:val="00BA1ADD"/>
    <w:rsid w:val="00BA2672"/>
    <w:rsid w:val="00BA2B58"/>
    <w:rsid w:val="00BA4821"/>
    <w:rsid w:val="00BA7993"/>
    <w:rsid w:val="00BB0687"/>
    <w:rsid w:val="00BB1174"/>
    <w:rsid w:val="00BB1BAF"/>
    <w:rsid w:val="00BB2E29"/>
    <w:rsid w:val="00BB4787"/>
    <w:rsid w:val="00BB4D44"/>
    <w:rsid w:val="00BB64BA"/>
    <w:rsid w:val="00BC19A2"/>
    <w:rsid w:val="00BC552D"/>
    <w:rsid w:val="00BD145C"/>
    <w:rsid w:val="00BD3153"/>
    <w:rsid w:val="00BE1B21"/>
    <w:rsid w:val="00BE4CFC"/>
    <w:rsid w:val="00BF55B8"/>
    <w:rsid w:val="00BF5875"/>
    <w:rsid w:val="00BF6196"/>
    <w:rsid w:val="00BF679D"/>
    <w:rsid w:val="00BF7756"/>
    <w:rsid w:val="00C010B3"/>
    <w:rsid w:val="00C01ACD"/>
    <w:rsid w:val="00C0239F"/>
    <w:rsid w:val="00C1252E"/>
    <w:rsid w:val="00C12564"/>
    <w:rsid w:val="00C12FDB"/>
    <w:rsid w:val="00C1560A"/>
    <w:rsid w:val="00C17BD9"/>
    <w:rsid w:val="00C20BC5"/>
    <w:rsid w:val="00C220EC"/>
    <w:rsid w:val="00C30EF2"/>
    <w:rsid w:val="00C32274"/>
    <w:rsid w:val="00C3328E"/>
    <w:rsid w:val="00C369F5"/>
    <w:rsid w:val="00C36AFF"/>
    <w:rsid w:val="00C37727"/>
    <w:rsid w:val="00C4227A"/>
    <w:rsid w:val="00C432D7"/>
    <w:rsid w:val="00C44AF0"/>
    <w:rsid w:val="00C51E81"/>
    <w:rsid w:val="00C52277"/>
    <w:rsid w:val="00C54BFC"/>
    <w:rsid w:val="00C5599E"/>
    <w:rsid w:val="00C56A69"/>
    <w:rsid w:val="00C62EE2"/>
    <w:rsid w:val="00C65190"/>
    <w:rsid w:val="00C6599A"/>
    <w:rsid w:val="00C65BD5"/>
    <w:rsid w:val="00C67246"/>
    <w:rsid w:val="00C672AE"/>
    <w:rsid w:val="00C673BA"/>
    <w:rsid w:val="00C72EF0"/>
    <w:rsid w:val="00C74BFF"/>
    <w:rsid w:val="00C77973"/>
    <w:rsid w:val="00C81BE8"/>
    <w:rsid w:val="00C82D71"/>
    <w:rsid w:val="00C8435B"/>
    <w:rsid w:val="00C96026"/>
    <w:rsid w:val="00CA3888"/>
    <w:rsid w:val="00CA5345"/>
    <w:rsid w:val="00CA5761"/>
    <w:rsid w:val="00CB2B01"/>
    <w:rsid w:val="00CB49E5"/>
    <w:rsid w:val="00CB6027"/>
    <w:rsid w:val="00CB7C45"/>
    <w:rsid w:val="00CC09C9"/>
    <w:rsid w:val="00CC21B7"/>
    <w:rsid w:val="00CD2510"/>
    <w:rsid w:val="00CD2558"/>
    <w:rsid w:val="00CD4B87"/>
    <w:rsid w:val="00CD72BE"/>
    <w:rsid w:val="00CE6403"/>
    <w:rsid w:val="00CE732A"/>
    <w:rsid w:val="00CE7605"/>
    <w:rsid w:val="00CF0CAF"/>
    <w:rsid w:val="00CF1567"/>
    <w:rsid w:val="00CF2891"/>
    <w:rsid w:val="00CF4616"/>
    <w:rsid w:val="00D06474"/>
    <w:rsid w:val="00D1155F"/>
    <w:rsid w:val="00D1304E"/>
    <w:rsid w:val="00D145D0"/>
    <w:rsid w:val="00D1549B"/>
    <w:rsid w:val="00D24076"/>
    <w:rsid w:val="00D240B0"/>
    <w:rsid w:val="00D26050"/>
    <w:rsid w:val="00D32139"/>
    <w:rsid w:val="00D35D86"/>
    <w:rsid w:val="00D42C0E"/>
    <w:rsid w:val="00D43E06"/>
    <w:rsid w:val="00D47B85"/>
    <w:rsid w:val="00D50342"/>
    <w:rsid w:val="00D532D8"/>
    <w:rsid w:val="00D553AA"/>
    <w:rsid w:val="00D55906"/>
    <w:rsid w:val="00D617D0"/>
    <w:rsid w:val="00D64E21"/>
    <w:rsid w:val="00D70BAE"/>
    <w:rsid w:val="00D70E3E"/>
    <w:rsid w:val="00D72485"/>
    <w:rsid w:val="00D72D3F"/>
    <w:rsid w:val="00D74B47"/>
    <w:rsid w:val="00D86E6B"/>
    <w:rsid w:val="00D873DF"/>
    <w:rsid w:val="00D9632B"/>
    <w:rsid w:val="00DA43A0"/>
    <w:rsid w:val="00DA5176"/>
    <w:rsid w:val="00DA5519"/>
    <w:rsid w:val="00DB2B9F"/>
    <w:rsid w:val="00DB5E29"/>
    <w:rsid w:val="00DB6769"/>
    <w:rsid w:val="00DB6EE3"/>
    <w:rsid w:val="00DC2DF8"/>
    <w:rsid w:val="00DC6D85"/>
    <w:rsid w:val="00DC7D21"/>
    <w:rsid w:val="00DC7DE7"/>
    <w:rsid w:val="00DD07F5"/>
    <w:rsid w:val="00DD3BC3"/>
    <w:rsid w:val="00DE57A9"/>
    <w:rsid w:val="00DF003F"/>
    <w:rsid w:val="00DF0087"/>
    <w:rsid w:val="00DF325C"/>
    <w:rsid w:val="00DF67D8"/>
    <w:rsid w:val="00E0154F"/>
    <w:rsid w:val="00E03936"/>
    <w:rsid w:val="00E043EF"/>
    <w:rsid w:val="00E048E0"/>
    <w:rsid w:val="00E04DE9"/>
    <w:rsid w:val="00E130BC"/>
    <w:rsid w:val="00E13F33"/>
    <w:rsid w:val="00E15EB7"/>
    <w:rsid w:val="00E16886"/>
    <w:rsid w:val="00E2023E"/>
    <w:rsid w:val="00E22698"/>
    <w:rsid w:val="00E24AE0"/>
    <w:rsid w:val="00E25284"/>
    <w:rsid w:val="00E25AE8"/>
    <w:rsid w:val="00E3006A"/>
    <w:rsid w:val="00E318FD"/>
    <w:rsid w:val="00E33B9E"/>
    <w:rsid w:val="00E359A3"/>
    <w:rsid w:val="00E40055"/>
    <w:rsid w:val="00E403C4"/>
    <w:rsid w:val="00E44896"/>
    <w:rsid w:val="00E4555A"/>
    <w:rsid w:val="00E4788F"/>
    <w:rsid w:val="00E5002E"/>
    <w:rsid w:val="00E502F2"/>
    <w:rsid w:val="00E51B59"/>
    <w:rsid w:val="00E54320"/>
    <w:rsid w:val="00E56CF2"/>
    <w:rsid w:val="00E5757A"/>
    <w:rsid w:val="00E57C64"/>
    <w:rsid w:val="00E57C96"/>
    <w:rsid w:val="00E60B29"/>
    <w:rsid w:val="00E62001"/>
    <w:rsid w:val="00E623A5"/>
    <w:rsid w:val="00E7018B"/>
    <w:rsid w:val="00E724AA"/>
    <w:rsid w:val="00E73130"/>
    <w:rsid w:val="00E7703E"/>
    <w:rsid w:val="00E80EAA"/>
    <w:rsid w:val="00E8120B"/>
    <w:rsid w:val="00E8238A"/>
    <w:rsid w:val="00E8659E"/>
    <w:rsid w:val="00E86FAE"/>
    <w:rsid w:val="00E90D3E"/>
    <w:rsid w:val="00E93B29"/>
    <w:rsid w:val="00EA00D4"/>
    <w:rsid w:val="00EA09CC"/>
    <w:rsid w:val="00EA0AB1"/>
    <w:rsid w:val="00EB119A"/>
    <w:rsid w:val="00EB1B0B"/>
    <w:rsid w:val="00EB2BD4"/>
    <w:rsid w:val="00EB5466"/>
    <w:rsid w:val="00EB5D47"/>
    <w:rsid w:val="00EB657D"/>
    <w:rsid w:val="00EB6606"/>
    <w:rsid w:val="00EC63EF"/>
    <w:rsid w:val="00EC66AA"/>
    <w:rsid w:val="00EC713E"/>
    <w:rsid w:val="00ED0C28"/>
    <w:rsid w:val="00ED1D12"/>
    <w:rsid w:val="00ED6754"/>
    <w:rsid w:val="00ED7664"/>
    <w:rsid w:val="00EF100A"/>
    <w:rsid w:val="00EF5DB1"/>
    <w:rsid w:val="00F0036E"/>
    <w:rsid w:val="00F0246C"/>
    <w:rsid w:val="00F10AE3"/>
    <w:rsid w:val="00F11940"/>
    <w:rsid w:val="00F1337E"/>
    <w:rsid w:val="00F14383"/>
    <w:rsid w:val="00F168BA"/>
    <w:rsid w:val="00F16ECC"/>
    <w:rsid w:val="00F226D4"/>
    <w:rsid w:val="00F23476"/>
    <w:rsid w:val="00F25AC0"/>
    <w:rsid w:val="00F30BEE"/>
    <w:rsid w:val="00F328A6"/>
    <w:rsid w:val="00F33BA6"/>
    <w:rsid w:val="00F33E17"/>
    <w:rsid w:val="00F3492C"/>
    <w:rsid w:val="00F364C2"/>
    <w:rsid w:val="00F401A0"/>
    <w:rsid w:val="00F414DE"/>
    <w:rsid w:val="00F42E12"/>
    <w:rsid w:val="00F43A27"/>
    <w:rsid w:val="00F44B0E"/>
    <w:rsid w:val="00F4753F"/>
    <w:rsid w:val="00F50597"/>
    <w:rsid w:val="00F52A63"/>
    <w:rsid w:val="00F52A87"/>
    <w:rsid w:val="00F550C6"/>
    <w:rsid w:val="00F60A26"/>
    <w:rsid w:val="00F653E9"/>
    <w:rsid w:val="00F6551F"/>
    <w:rsid w:val="00F65CF1"/>
    <w:rsid w:val="00F67992"/>
    <w:rsid w:val="00F700AB"/>
    <w:rsid w:val="00F7432A"/>
    <w:rsid w:val="00F76C04"/>
    <w:rsid w:val="00F772C6"/>
    <w:rsid w:val="00F81975"/>
    <w:rsid w:val="00F82275"/>
    <w:rsid w:val="00F8300D"/>
    <w:rsid w:val="00F84A05"/>
    <w:rsid w:val="00F8625D"/>
    <w:rsid w:val="00F86983"/>
    <w:rsid w:val="00F86E5E"/>
    <w:rsid w:val="00F870CF"/>
    <w:rsid w:val="00F87991"/>
    <w:rsid w:val="00F9248D"/>
    <w:rsid w:val="00F9665D"/>
    <w:rsid w:val="00F96CB5"/>
    <w:rsid w:val="00F971C1"/>
    <w:rsid w:val="00FA6BD6"/>
    <w:rsid w:val="00FB03E7"/>
    <w:rsid w:val="00FB08F6"/>
    <w:rsid w:val="00FB68C4"/>
    <w:rsid w:val="00FC07BC"/>
    <w:rsid w:val="00FC5558"/>
    <w:rsid w:val="00FC5E25"/>
    <w:rsid w:val="00FC6219"/>
    <w:rsid w:val="00FD0096"/>
    <w:rsid w:val="00FD45F8"/>
    <w:rsid w:val="00FD6C31"/>
    <w:rsid w:val="00FE0D7B"/>
    <w:rsid w:val="00FE1510"/>
    <w:rsid w:val="00FE4952"/>
    <w:rsid w:val="00FF145D"/>
    <w:rsid w:val="00FF1FB2"/>
    <w:rsid w:val="00FF2681"/>
    <w:rsid w:val="00FF491F"/>
    <w:rsid w:val="00FF5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6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266FA"/>
    <w:pPr>
      <w:keepNext/>
      <w:jc w:val="center"/>
      <w:outlineLvl w:val="0"/>
    </w:pPr>
    <w:rPr>
      <w:b/>
      <w:sz w:val="28"/>
    </w:rPr>
  </w:style>
  <w:style w:type="paragraph" w:styleId="2">
    <w:name w:val="heading 2"/>
    <w:basedOn w:val="a"/>
    <w:link w:val="20"/>
    <w:uiPriority w:val="99"/>
    <w:qFormat/>
    <w:rsid w:val="00914E82"/>
    <w:pPr>
      <w:pBdr>
        <w:bottom w:val="single" w:sz="6" w:space="5" w:color="C9E3F6"/>
      </w:pBdr>
      <w:spacing w:after="135"/>
      <w:outlineLvl w:val="1"/>
    </w:pPr>
    <w:rPr>
      <w:b/>
      <w:bCs/>
      <w:color w:val="0B7FD6"/>
      <w:sz w:val="18"/>
      <w:szCs w:val="18"/>
    </w:rPr>
  </w:style>
  <w:style w:type="paragraph" w:styleId="3">
    <w:name w:val="heading 3"/>
    <w:basedOn w:val="a"/>
    <w:next w:val="a"/>
    <w:link w:val="30"/>
    <w:uiPriority w:val="99"/>
    <w:qFormat/>
    <w:rsid w:val="00914E82"/>
    <w:pPr>
      <w:keepNext/>
      <w:keepLines/>
      <w:suppressAutoHyphens/>
      <w:spacing w:before="200"/>
      <w:ind w:firstLine="709"/>
      <w:jc w:val="both"/>
      <w:outlineLvl w:val="2"/>
    </w:pPr>
    <w:rPr>
      <w:rFonts w:ascii="Cambria" w:hAnsi="Cambria"/>
      <w:b/>
      <w:bCs/>
      <w:color w:val="4F81BD"/>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266FA"/>
    <w:rPr>
      <w:rFonts w:ascii="Times New Roman" w:eastAsia="Times New Roman" w:hAnsi="Times New Roman" w:cs="Times New Roman"/>
      <w:b/>
      <w:sz w:val="28"/>
      <w:szCs w:val="20"/>
      <w:lang w:eastAsia="ru-RU"/>
    </w:rPr>
  </w:style>
  <w:style w:type="paragraph" w:styleId="a3">
    <w:name w:val="Title"/>
    <w:basedOn w:val="a"/>
    <w:link w:val="a4"/>
    <w:qFormat/>
    <w:rsid w:val="003266FA"/>
    <w:pPr>
      <w:jc w:val="center"/>
    </w:pPr>
    <w:rPr>
      <w:sz w:val="28"/>
    </w:rPr>
  </w:style>
  <w:style w:type="character" w:customStyle="1" w:styleId="a4">
    <w:name w:val="Название Знак"/>
    <w:basedOn w:val="a0"/>
    <w:link w:val="a3"/>
    <w:rsid w:val="003266FA"/>
    <w:rPr>
      <w:rFonts w:ascii="Times New Roman" w:eastAsia="Times New Roman" w:hAnsi="Times New Roman" w:cs="Times New Roman"/>
      <w:sz w:val="28"/>
      <w:szCs w:val="20"/>
      <w:lang w:eastAsia="ru-RU"/>
    </w:rPr>
  </w:style>
  <w:style w:type="paragraph" w:styleId="a5">
    <w:name w:val="List Paragraph"/>
    <w:basedOn w:val="a"/>
    <w:uiPriority w:val="34"/>
    <w:qFormat/>
    <w:rsid w:val="00A84A5B"/>
    <w:pPr>
      <w:ind w:left="720"/>
      <w:contextualSpacing/>
    </w:pPr>
  </w:style>
  <w:style w:type="character" w:customStyle="1" w:styleId="20">
    <w:name w:val="Заголовок 2 Знак"/>
    <w:basedOn w:val="a0"/>
    <w:link w:val="2"/>
    <w:uiPriority w:val="99"/>
    <w:rsid w:val="00914E82"/>
    <w:rPr>
      <w:rFonts w:ascii="Times New Roman" w:eastAsia="Times New Roman" w:hAnsi="Times New Roman" w:cs="Times New Roman"/>
      <w:b/>
      <w:bCs/>
      <w:color w:val="0B7FD6"/>
      <w:sz w:val="18"/>
      <w:szCs w:val="18"/>
      <w:lang w:eastAsia="ru-RU"/>
    </w:rPr>
  </w:style>
  <w:style w:type="character" w:customStyle="1" w:styleId="30">
    <w:name w:val="Заголовок 3 Знак"/>
    <w:basedOn w:val="a0"/>
    <w:link w:val="3"/>
    <w:uiPriority w:val="99"/>
    <w:rsid w:val="00914E82"/>
    <w:rPr>
      <w:rFonts w:ascii="Cambria" w:eastAsia="Times New Roman" w:hAnsi="Cambria" w:cs="Times New Roman"/>
      <w:b/>
      <w:bCs/>
      <w:color w:val="4F81BD"/>
      <w:sz w:val="28"/>
    </w:rPr>
  </w:style>
  <w:style w:type="character" w:customStyle="1" w:styleId="a6">
    <w:name w:val="Гипертекстовая ссылка"/>
    <w:basedOn w:val="a0"/>
    <w:rsid w:val="00914E82"/>
    <w:rPr>
      <w:color w:val="008000"/>
    </w:rPr>
  </w:style>
  <w:style w:type="character" w:customStyle="1" w:styleId="a7">
    <w:name w:val="Цветовое выделение"/>
    <w:rsid w:val="00914E82"/>
    <w:rPr>
      <w:b/>
      <w:bCs/>
      <w:color w:val="000080"/>
    </w:rPr>
  </w:style>
  <w:style w:type="paragraph" w:customStyle="1" w:styleId="a8">
    <w:name w:val="Таблицы (моноширинный)"/>
    <w:basedOn w:val="a"/>
    <w:next w:val="a"/>
    <w:rsid w:val="00914E82"/>
    <w:pPr>
      <w:widowControl w:val="0"/>
      <w:autoSpaceDE w:val="0"/>
      <w:autoSpaceDN w:val="0"/>
      <w:adjustRightInd w:val="0"/>
      <w:jc w:val="both"/>
    </w:pPr>
    <w:rPr>
      <w:rFonts w:ascii="Courier New" w:hAnsi="Courier New" w:cs="Courier New"/>
      <w:sz w:val="24"/>
      <w:szCs w:val="24"/>
    </w:rPr>
  </w:style>
  <w:style w:type="table" w:styleId="a9">
    <w:name w:val="Table Grid"/>
    <w:basedOn w:val="a1"/>
    <w:rsid w:val="00914E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 Знак Знак Знак1 Знак"/>
    <w:basedOn w:val="a"/>
    <w:rsid w:val="00914E82"/>
    <w:pPr>
      <w:spacing w:after="160" w:line="240" w:lineRule="exact"/>
    </w:pPr>
    <w:rPr>
      <w:rFonts w:ascii="Verdana" w:hAnsi="Verdana"/>
      <w:lang w:val="en-US" w:eastAsia="en-US"/>
    </w:rPr>
  </w:style>
  <w:style w:type="paragraph" w:styleId="aa">
    <w:name w:val="header"/>
    <w:basedOn w:val="a"/>
    <w:link w:val="ab"/>
    <w:uiPriority w:val="99"/>
    <w:rsid w:val="00914E82"/>
    <w:pPr>
      <w:tabs>
        <w:tab w:val="center" w:pos="4677"/>
        <w:tab w:val="right" w:pos="9355"/>
      </w:tabs>
      <w:suppressAutoHyphens/>
      <w:ind w:firstLine="709"/>
      <w:jc w:val="both"/>
    </w:pPr>
    <w:rPr>
      <w:rFonts w:eastAsia="Calibri"/>
      <w:sz w:val="28"/>
      <w:szCs w:val="22"/>
      <w:lang w:eastAsia="en-US"/>
    </w:rPr>
  </w:style>
  <w:style w:type="character" w:customStyle="1" w:styleId="ab">
    <w:name w:val="Верхний колонтитул Знак"/>
    <w:basedOn w:val="a0"/>
    <w:link w:val="aa"/>
    <w:uiPriority w:val="99"/>
    <w:rsid w:val="00914E82"/>
    <w:rPr>
      <w:rFonts w:ascii="Times New Roman" w:eastAsia="Calibri" w:hAnsi="Times New Roman" w:cs="Times New Roman"/>
      <w:sz w:val="28"/>
    </w:rPr>
  </w:style>
  <w:style w:type="paragraph" w:styleId="ac">
    <w:name w:val="footer"/>
    <w:basedOn w:val="a"/>
    <w:link w:val="ad"/>
    <w:uiPriority w:val="99"/>
    <w:rsid w:val="00914E82"/>
    <w:pPr>
      <w:tabs>
        <w:tab w:val="center" w:pos="4677"/>
        <w:tab w:val="right" w:pos="9355"/>
      </w:tabs>
      <w:suppressAutoHyphens/>
      <w:ind w:firstLine="709"/>
      <w:jc w:val="both"/>
    </w:pPr>
    <w:rPr>
      <w:rFonts w:eastAsia="Calibri"/>
      <w:sz w:val="28"/>
      <w:szCs w:val="22"/>
      <w:lang w:eastAsia="en-US"/>
    </w:rPr>
  </w:style>
  <w:style w:type="character" w:customStyle="1" w:styleId="ad">
    <w:name w:val="Нижний колонтитул Знак"/>
    <w:basedOn w:val="a0"/>
    <w:link w:val="ac"/>
    <w:uiPriority w:val="99"/>
    <w:rsid w:val="00914E82"/>
    <w:rPr>
      <w:rFonts w:ascii="Times New Roman" w:eastAsia="Calibri" w:hAnsi="Times New Roman" w:cs="Times New Roman"/>
      <w:sz w:val="28"/>
    </w:rPr>
  </w:style>
  <w:style w:type="paragraph" w:styleId="ae">
    <w:name w:val="Balloon Text"/>
    <w:basedOn w:val="a"/>
    <w:link w:val="af"/>
    <w:uiPriority w:val="99"/>
    <w:rsid w:val="00914E82"/>
    <w:pPr>
      <w:suppressAutoHyphens/>
      <w:ind w:firstLine="709"/>
      <w:jc w:val="both"/>
    </w:pPr>
    <w:rPr>
      <w:rFonts w:ascii="Tahoma" w:eastAsia="Calibri" w:hAnsi="Tahoma" w:cs="Tahoma"/>
      <w:sz w:val="16"/>
      <w:szCs w:val="16"/>
      <w:lang w:eastAsia="en-US"/>
    </w:rPr>
  </w:style>
  <w:style w:type="character" w:customStyle="1" w:styleId="af">
    <w:name w:val="Текст выноски Знак"/>
    <w:basedOn w:val="a0"/>
    <w:link w:val="ae"/>
    <w:uiPriority w:val="99"/>
    <w:rsid w:val="00914E82"/>
    <w:rPr>
      <w:rFonts w:ascii="Tahoma" w:eastAsia="Calibri" w:hAnsi="Tahoma" w:cs="Tahoma"/>
      <w:sz w:val="16"/>
      <w:szCs w:val="16"/>
    </w:rPr>
  </w:style>
  <w:style w:type="character" w:styleId="af0">
    <w:name w:val="Hyperlink"/>
    <w:basedOn w:val="a0"/>
    <w:uiPriority w:val="99"/>
    <w:rsid w:val="00914E82"/>
    <w:rPr>
      <w:rFonts w:cs="Times New Roman"/>
      <w:color w:val="0B7FD6"/>
      <w:u w:val="single"/>
    </w:rPr>
  </w:style>
  <w:style w:type="character" w:styleId="af1">
    <w:name w:val="Strong"/>
    <w:basedOn w:val="a0"/>
    <w:uiPriority w:val="99"/>
    <w:qFormat/>
    <w:rsid w:val="00914E82"/>
    <w:rPr>
      <w:rFonts w:cs="Times New Roman"/>
      <w:b/>
      <w:bCs/>
    </w:rPr>
  </w:style>
  <w:style w:type="paragraph" w:styleId="af2">
    <w:name w:val="Normal (Web)"/>
    <w:basedOn w:val="a"/>
    <w:uiPriority w:val="99"/>
    <w:rsid w:val="00914E82"/>
    <w:rPr>
      <w:sz w:val="24"/>
      <w:szCs w:val="24"/>
    </w:rPr>
  </w:style>
  <w:style w:type="paragraph" w:customStyle="1" w:styleId="ConsPlusTitle">
    <w:name w:val="ConsPlusTitle"/>
    <w:uiPriority w:val="99"/>
    <w:rsid w:val="00914E8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7781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Documents%20and%20Settings\user\Local%20Settings\Temporary%20Internet%20Files\Content.IE5\1RH3W71Q\l%20Par551" TargetMode="External"/><Relationship Id="rId18" Type="http://schemas.openxmlformats.org/officeDocument/2006/relationships/hyperlink" Target="file:///C:\Documents%20and%20Settings\user\Local%20Settings\Temporary%20Internet%20Files\Content.IE5\1RH3W71Q\l%20Par551" TargetMode="External"/><Relationship Id="rId26" Type="http://schemas.openxmlformats.org/officeDocument/2006/relationships/hyperlink" Target="consultantplus://offline/ref=EE1E4F748E892968F33C266443EAF9AD2C81788AC59DD30EB226375B9E7CACE3AB1D8D831C9BP2S0I%20" TargetMode="External"/><Relationship Id="rId39" Type="http://schemas.openxmlformats.org/officeDocument/2006/relationships/hyperlink" Target="consultantplus://offline/ref=EE1E4F748E892968F33C266443EAF9A42E817D8AC7C0D906EB2A355CP9S1I%20" TargetMode="External"/><Relationship Id="rId3" Type="http://schemas.openxmlformats.org/officeDocument/2006/relationships/styles" Target="styles.xml"/><Relationship Id="rId21" Type="http://schemas.openxmlformats.org/officeDocument/2006/relationships/hyperlink" Target="file:///C:\Documents%20and%20Settings\user\Local%20Settings\Temporary%20Internet%20Files\Content.IE5\1RH3W71Q\l%20Par462" TargetMode="External"/><Relationship Id="rId34" Type="http://schemas.openxmlformats.org/officeDocument/2006/relationships/hyperlink" Target="file:///C:\Documents%20and%20Settings\user\Local%20Settings\Temporary%20Internet%20Files\Content.IE5\1RH3W71Q\l%20Par551"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Documents%20and%20Settings\user\Local%20Settings\Temporary%20Internet%20Files\Content.IE5\1RH3W71Q\l%20Par462" TargetMode="External"/><Relationship Id="rId17" Type="http://schemas.openxmlformats.org/officeDocument/2006/relationships/hyperlink" Target="file:///C:\Documents%20and%20Settings\user\Local%20Settings\Temporary%20Internet%20Files\Content.IE5\1RH3W71Q\l%20Par462" TargetMode="External"/><Relationship Id="rId25" Type="http://schemas.openxmlformats.org/officeDocument/2006/relationships/hyperlink" Target="file:///C:\Documents%20and%20Settings\user\Local%20Settings\Temporary%20Internet%20Files\Content.IE5\1RH3W71Q\l%20Par551" TargetMode="External"/><Relationship Id="rId33" Type="http://schemas.openxmlformats.org/officeDocument/2006/relationships/hyperlink" Target="file:///C:\Documents%20and%20Settings\user\Local%20Settings\Temporary%20Internet%20Files\Content.IE5\1RH3W71Q\l%20Par389" TargetMode="External"/><Relationship Id="rId38" Type="http://schemas.openxmlformats.org/officeDocument/2006/relationships/hyperlink" Target="file:///C:\Documents%20and%20Settings\user\Local%20Settings\Temporary%20Internet%20Files\Content.IE5\1RH3W71Q\l%20Par522" TargetMode="External"/><Relationship Id="rId2" Type="http://schemas.openxmlformats.org/officeDocument/2006/relationships/numbering" Target="numbering.xml"/><Relationship Id="rId16" Type="http://schemas.openxmlformats.org/officeDocument/2006/relationships/hyperlink" Target="file:///C:\Documents%20and%20Settings\user\Local%20Settings\Temporary%20Internet%20Files\Content.IE5\1RH3W71Q\l%20Par613" TargetMode="External"/><Relationship Id="rId20" Type="http://schemas.openxmlformats.org/officeDocument/2006/relationships/hyperlink" Target="file:///C:\Documents%20and%20Settings\user\Local%20Settings\Temporary%20Internet%20Files\Content.IE5\1RH3W71Q\l%20Par647" TargetMode="External"/><Relationship Id="rId29" Type="http://schemas.openxmlformats.org/officeDocument/2006/relationships/hyperlink" Target="consultantplus://offline/ref=EE1E4F748E892968F33C266443EAF9A429897F8ACCC0D906EB2A355C9123BBE4E2118C831C9B29PES7I"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1E4F748E892968F33C266443EAF9A12B877C87C59DD30EB22637P5SBI%20" TargetMode="External"/><Relationship Id="rId24" Type="http://schemas.openxmlformats.org/officeDocument/2006/relationships/hyperlink" Target="file:///C:\Documents%20and%20Settings\user\Local%20Settings\Temporary%20Internet%20Files\Content.IE5\1RH3W71Q\l%20Par462" TargetMode="External"/><Relationship Id="rId32" Type="http://schemas.openxmlformats.org/officeDocument/2006/relationships/hyperlink" Target="file:///C:\Documents%20and%20Settings\user\Local%20Settings\Temporary%20Internet%20Files\Content.IE5\1RH3W71Q\l%20Par551" TargetMode="External"/><Relationship Id="rId37" Type="http://schemas.openxmlformats.org/officeDocument/2006/relationships/hyperlink" Target="file:///C:\Documents%20and%20Settings\user\Local%20Settings\Temporary%20Internet%20Files\Content.IE5\1RH3W71Q\l%20Par520" TargetMode="External"/><Relationship Id="rId40" Type="http://schemas.openxmlformats.org/officeDocument/2006/relationships/hyperlink" Target="consultantplus://offline/ref=EE1E4F748E892968F33C266443EAF9A42E817D8AC7C0D906EB2A355C9123BBE4E2118986P1SBI%20" TargetMode="External"/><Relationship Id="rId5" Type="http://schemas.openxmlformats.org/officeDocument/2006/relationships/webSettings" Target="webSettings.xml"/><Relationship Id="rId15" Type="http://schemas.openxmlformats.org/officeDocument/2006/relationships/hyperlink" Target="consultantplus://offline/ref=EE1E4F748E892968F33C266443EAF9A42A857B8DC9C0D906EB2A355C9123BBE4E2118C831C9B29PES7I%20" TargetMode="External"/><Relationship Id="rId23" Type="http://schemas.openxmlformats.org/officeDocument/2006/relationships/hyperlink" Target="consultantplus://offline/ref=EE1E4F748E892968F33C266443EAF9A22F817A8AC59DD30EB22637P5SBI" TargetMode="External"/><Relationship Id="rId28" Type="http://schemas.openxmlformats.org/officeDocument/2006/relationships/hyperlink" Target="file:///C:\Documents%20and%20Settings\user\Local%20Settings\Temporary%20Internet%20Files\Content.IE5\1RH3W71Q\l%20Par551" TargetMode="External"/><Relationship Id="rId36" Type="http://schemas.openxmlformats.org/officeDocument/2006/relationships/hyperlink" Target="consultantplus://offline/ref=EE1E4F748E892968F33C266443EAF9AC2088768DC59DD30EB226375B9E7CACE3AB1D8D831C9BP2SFI%20" TargetMode="External"/><Relationship Id="rId10" Type="http://schemas.openxmlformats.org/officeDocument/2006/relationships/hyperlink" Target="consultantplus://offline/ref=EE1E4F748E892968F33C266443EAF9A42E817D8AC7C0D906EB2A355CP9S1I%20" TargetMode="External"/><Relationship Id="rId19" Type="http://schemas.openxmlformats.org/officeDocument/2006/relationships/hyperlink" Target="consultantplus://offline/ref=EE1E4F748E892968F33C266443EAF9A42A857B8DC9C0D906EB2A355CP9S1I%20" TargetMode="External"/><Relationship Id="rId31" Type="http://schemas.openxmlformats.org/officeDocument/2006/relationships/hyperlink" Target="file:///C:\Documents%20and%20Settings\user\Local%20Settings\Temporary%20Internet%20Files\Content.IE5\1RH3W71Q\l%20Par46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Documents%20and%20Settings\user\Local%20Settings\Temporary%20Internet%20Files\Content.IE5\1RH3W71Q\l%20Par112" TargetMode="External"/><Relationship Id="rId14" Type="http://schemas.openxmlformats.org/officeDocument/2006/relationships/hyperlink" Target="consultantplus://offline/ref=EE1E4F748E892968F33C266443EAF9A42A857B8DC9C0D906EB2A355C9123BBE4E2118C831C9B29PES7I%20" TargetMode="External"/><Relationship Id="rId22" Type="http://schemas.openxmlformats.org/officeDocument/2006/relationships/hyperlink" Target="file:///C:\Documents%20and%20Settings\user\Local%20Settings\Temporary%20Internet%20Files\Content.IE5\1RH3W71Q\l%20Par551" TargetMode="External"/><Relationship Id="rId27" Type="http://schemas.openxmlformats.org/officeDocument/2006/relationships/hyperlink" Target="file:///C:\Documents%20and%20Settings\user\Local%20Settings\Temporary%20Internet%20Files\Content.IE5\1RH3W71Q\l%20Par462" TargetMode="External"/><Relationship Id="rId30" Type="http://schemas.openxmlformats.org/officeDocument/2006/relationships/hyperlink" Target="file:///C:\Documents%20and%20Settings\user\Local%20Settings\Temporary%20Internet%20Files\Content.IE5\1RH3W71Q\l%20Par960" TargetMode="External"/><Relationship Id="rId35" Type="http://schemas.openxmlformats.org/officeDocument/2006/relationships/hyperlink" Target="file:///C:\Documents%20and%20Settings\user\Local%20Settings\Temporary%20Internet%20Files\Content.IE5\1RH3W71Q\l%20Par462"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4FD4C-3A51-4DF1-95B5-FF6F6395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12644</Words>
  <Characters>72075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17</cp:revision>
  <cp:lastPrinted>2015-09-08T03:35:00Z</cp:lastPrinted>
  <dcterms:created xsi:type="dcterms:W3CDTF">2015-09-07T08:09:00Z</dcterms:created>
  <dcterms:modified xsi:type="dcterms:W3CDTF">2015-09-08T07:08:00Z</dcterms:modified>
</cp:coreProperties>
</file>