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0B0A91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7100B6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</w:t>
      </w:r>
      <w:r w:rsidR="00BC7E3E">
        <w:rPr>
          <w:sz w:val="24"/>
          <w:szCs w:val="24"/>
        </w:rPr>
        <w:t xml:space="preserve">30 ноября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7100B6">
        <w:rPr>
          <w:sz w:val="24"/>
          <w:szCs w:val="24"/>
        </w:rPr>
        <w:t>346</w:t>
      </w:r>
      <w:r w:rsidR="00B66035" w:rsidRPr="00720C70">
        <w:rPr>
          <w:sz w:val="24"/>
          <w:szCs w:val="24"/>
        </w:rPr>
        <w:t xml:space="preserve"> </w:t>
      </w:r>
      <w:r w:rsidR="002A6232">
        <w:rPr>
          <w:sz w:val="24"/>
          <w:szCs w:val="24"/>
        </w:rPr>
        <w:t xml:space="preserve">   </w:t>
      </w:r>
    </w:p>
    <w:p w:rsidR="007100B6" w:rsidRDefault="007100B6" w:rsidP="000B43D0">
      <w:pPr>
        <w:rPr>
          <w:sz w:val="24"/>
          <w:szCs w:val="24"/>
        </w:rPr>
      </w:pPr>
    </w:p>
    <w:p w:rsidR="007100B6" w:rsidRDefault="007100B6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1B55E1" w:rsidRDefault="004D7AB2" w:rsidP="001B55E1">
      <w:pPr>
        <w:jc w:val="center"/>
        <w:rPr>
          <w:b/>
          <w:i/>
          <w:color w:val="000000"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поселка Вогулка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</w:t>
      </w:r>
      <w:r w:rsidRPr="004D7AB2">
        <w:rPr>
          <w:sz w:val="24"/>
          <w:szCs w:val="24"/>
        </w:rPr>
        <w:t xml:space="preserve"> </w:t>
      </w:r>
      <w:r w:rsidRPr="004D7AB2">
        <w:rPr>
          <w:b/>
          <w:i/>
          <w:sz w:val="24"/>
          <w:szCs w:val="24"/>
        </w:rPr>
        <w:t xml:space="preserve">утвержденные решением Думы Шалинского городского округа от </w:t>
      </w:r>
      <w:r>
        <w:rPr>
          <w:b/>
          <w:i/>
          <w:sz w:val="24"/>
          <w:szCs w:val="24"/>
        </w:rPr>
        <w:t>31.01.</w:t>
      </w:r>
      <w:r w:rsidRPr="004D7AB2">
        <w:rPr>
          <w:b/>
          <w:i/>
          <w:sz w:val="24"/>
          <w:szCs w:val="24"/>
        </w:rPr>
        <w:t xml:space="preserve">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Pr="004D7AB2">
        <w:rPr>
          <w:b/>
          <w:i/>
          <w:color w:val="000000"/>
          <w:sz w:val="24"/>
          <w:szCs w:val="24"/>
        </w:rPr>
        <w:t>»</w:t>
      </w:r>
    </w:p>
    <w:p w:rsidR="004D7AB2" w:rsidRPr="004D7AB2" w:rsidRDefault="004D7AB2" w:rsidP="001B55E1">
      <w:pPr>
        <w:jc w:val="center"/>
        <w:rPr>
          <w:b/>
          <w:i/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206F5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206F55">
        <w:rPr>
          <w:b/>
          <w:sz w:val="24"/>
          <w:szCs w:val="24"/>
        </w:rPr>
        <w:t>РЕШИЛА:</w:t>
      </w:r>
    </w:p>
    <w:p w:rsidR="004D7AB2" w:rsidRDefault="00720C70" w:rsidP="004D7AB2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4D7AB2" w:rsidRPr="00EC4B51">
        <w:rPr>
          <w:sz w:val="24"/>
          <w:szCs w:val="24"/>
        </w:rPr>
        <w:t xml:space="preserve">Правила землепользования и застройки </w:t>
      </w:r>
      <w:r w:rsidR="004D7AB2">
        <w:rPr>
          <w:sz w:val="24"/>
          <w:szCs w:val="24"/>
        </w:rPr>
        <w:t>поселка Вогулка</w:t>
      </w:r>
      <w:r w:rsidR="004D7AB2" w:rsidRPr="00EC4B51">
        <w:rPr>
          <w:sz w:val="24"/>
          <w:szCs w:val="24"/>
        </w:rPr>
        <w:t xml:space="preserve"> Шалинского городского округа Свердловской области, утвержденные </w:t>
      </w:r>
      <w:r w:rsidR="004D7AB2">
        <w:rPr>
          <w:sz w:val="24"/>
          <w:szCs w:val="24"/>
        </w:rPr>
        <w:t>решением Думы Шалинского городского округа от 31.01.2013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4D7AB2" w:rsidRPr="00900ACB">
        <w:rPr>
          <w:color w:val="000000"/>
          <w:sz w:val="24"/>
          <w:szCs w:val="24"/>
        </w:rPr>
        <w:t>»</w:t>
      </w:r>
      <w:r w:rsidR="004D7AB2">
        <w:rPr>
          <w:color w:val="000000"/>
          <w:sz w:val="24"/>
          <w:szCs w:val="24"/>
        </w:rPr>
        <w:t>,</w:t>
      </w:r>
      <w:r w:rsidR="004D7AB2" w:rsidRPr="00900ACB">
        <w:rPr>
          <w:sz w:val="24"/>
          <w:szCs w:val="24"/>
        </w:rPr>
        <w:t xml:space="preserve"> </w:t>
      </w:r>
      <w:r w:rsidR="004D7AB2">
        <w:rPr>
          <w:sz w:val="24"/>
          <w:szCs w:val="24"/>
        </w:rPr>
        <w:t>следующие изменения:</w:t>
      </w:r>
    </w:p>
    <w:p w:rsidR="004D7AB2" w:rsidRDefault="009B6CA1" w:rsidP="004D7AB2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</w:t>
      </w:r>
      <w:r w:rsidR="004D7AB2">
        <w:rPr>
          <w:sz w:val="24"/>
          <w:szCs w:val="24"/>
        </w:rPr>
        <w:t xml:space="preserve">статьи 46.1.- 46.6. </w:t>
      </w:r>
      <w:r w:rsidR="004D7AB2" w:rsidRPr="001B55E1">
        <w:rPr>
          <w:sz w:val="24"/>
          <w:szCs w:val="24"/>
        </w:rPr>
        <w:t xml:space="preserve">изложить в </w:t>
      </w:r>
      <w:r w:rsidR="004D7AB2">
        <w:rPr>
          <w:sz w:val="24"/>
          <w:szCs w:val="24"/>
        </w:rPr>
        <w:t>следующей</w:t>
      </w:r>
      <w:r w:rsidR="004D7AB2" w:rsidRPr="001B55E1">
        <w:rPr>
          <w:sz w:val="24"/>
          <w:szCs w:val="24"/>
        </w:rPr>
        <w:t xml:space="preserve"> редакции:</w:t>
      </w:r>
    </w:p>
    <w:p w:rsidR="00540BCE" w:rsidRDefault="004D7AB2" w:rsidP="004D7AB2">
      <w:pPr>
        <w:shd w:val="clear" w:color="auto" w:fill="FFFFFF"/>
        <w:ind w:left="6" w:right="12"/>
        <w:jc w:val="both"/>
        <w:rPr>
          <w:b/>
          <w:bCs/>
          <w:sz w:val="24"/>
          <w:szCs w:val="24"/>
        </w:rPr>
      </w:pPr>
      <w:r w:rsidRPr="00540BCE">
        <w:rPr>
          <w:sz w:val="24"/>
          <w:szCs w:val="24"/>
        </w:rPr>
        <w:t xml:space="preserve"> </w:t>
      </w:r>
      <w:r w:rsidR="001B55E1" w:rsidRPr="00540BCE">
        <w:rPr>
          <w:sz w:val="24"/>
          <w:szCs w:val="24"/>
        </w:rPr>
        <w:t>«</w:t>
      </w:r>
      <w:r w:rsidR="00540BCE" w:rsidRPr="00540BCE">
        <w:rPr>
          <w:b/>
          <w:sz w:val="24"/>
          <w:szCs w:val="24"/>
        </w:rPr>
        <w:t xml:space="preserve">Статья 46.1. Градостроительные регламенты. </w:t>
      </w:r>
      <w:r w:rsidR="00540BCE" w:rsidRPr="00540BCE">
        <w:rPr>
          <w:b/>
          <w:bCs/>
          <w:sz w:val="24"/>
          <w:szCs w:val="24"/>
        </w:rPr>
        <w:t>Центральные общественно-деловые и коммерческие зоны</w:t>
      </w:r>
      <w:r w:rsidR="00540BCE">
        <w:rPr>
          <w:b/>
          <w:bCs/>
          <w:sz w:val="24"/>
          <w:szCs w:val="24"/>
        </w:rPr>
        <w:t>.</w:t>
      </w:r>
    </w:p>
    <w:p w:rsidR="009525E3" w:rsidRPr="009525E3" w:rsidRDefault="009525E3" w:rsidP="009525E3"/>
    <w:p w:rsidR="00540BCE" w:rsidRPr="00540BCE" w:rsidRDefault="00540BCE" w:rsidP="00540BCE">
      <w:pPr>
        <w:pStyle w:val="Iauiue"/>
        <w:tabs>
          <w:tab w:val="left" w:pos="540"/>
        </w:tabs>
        <w:ind w:firstLine="720"/>
        <w:jc w:val="both"/>
        <w:rPr>
          <w:b/>
          <w:bCs/>
          <w:sz w:val="24"/>
          <w:szCs w:val="24"/>
        </w:rPr>
      </w:pPr>
      <w:r w:rsidRPr="00540BCE">
        <w:rPr>
          <w:b/>
          <w:bCs/>
          <w:caps/>
          <w:color w:val="000000"/>
          <w:sz w:val="24"/>
          <w:szCs w:val="24"/>
        </w:rPr>
        <w:t xml:space="preserve">Ц1. </w:t>
      </w:r>
      <w:r w:rsidRPr="00540BCE">
        <w:rPr>
          <w:b/>
          <w:bCs/>
          <w:color w:val="000000"/>
          <w:sz w:val="24"/>
          <w:szCs w:val="24"/>
        </w:rPr>
        <w:t xml:space="preserve"> Зона обслуживания и деловой активности населения</w:t>
      </w:r>
      <w:r>
        <w:rPr>
          <w:b/>
          <w:bCs/>
          <w:color w:val="000000"/>
          <w:sz w:val="24"/>
          <w:szCs w:val="24"/>
        </w:rPr>
        <w:t>.</w:t>
      </w:r>
      <w:r w:rsidRPr="00540BCE">
        <w:rPr>
          <w:b/>
          <w:bCs/>
          <w:color w:val="000000"/>
          <w:sz w:val="24"/>
          <w:szCs w:val="24"/>
        </w:rPr>
        <w:t xml:space="preserve"> </w:t>
      </w:r>
    </w:p>
    <w:p w:rsidR="00540BCE" w:rsidRPr="00540BCE" w:rsidRDefault="00540BCE" w:rsidP="00540BCE">
      <w:pPr>
        <w:pStyle w:val="31"/>
        <w:ind w:firstLine="720"/>
        <w:rPr>
          <w:rFonts w:ascii="Times New Roman" w:hAnsi="Times New Roman"/>
          <w:b w:val="0"/>
          <w:iCs/>
          <w:szCs w:val="24"/>
        </w:rPr>
      </w:pPr>
      <w:r w:rsidRPr="00540BCE">
        <w:rPr>
          <w:rFonts w:ascii="Times New Roman" w:hAnsi="Times New Roman"/>
          <w:b w:val="0"/>
          <w:iCs/>
          <w:szCs w:val="24"/>
        </w:rPr>
        <w:t xml:space="preserve">Зона центральных функций  </w:t>
      </w:r>
      <w:r w:rsidRPr="00540BCE">
        <w:rPr>
          <w:rFonts w:ascii="Times New Roman" w:hAnsi="Times New Roman"/>
          <w:b w:val="0"/>
          <w:iCs/>
          <w:color w:val="000000"/>
          <w:szCs w:val="24"/>
        </w:rPr>
        <w:t xml:space="preserve">(обслуживания и деловой активности) Ц-1 </w:t>
      </w:r>
      <w:r w:rsidRPr="00540BCE">
        <w:rPr>
          <w:rFonts w:ascii="Times New Roman" w:hAnsi="Times New Roman"/>
          <w:b w:val="0"/>
          <w:iCs/>
          <w:szCs w:val="24"/>
        </w:rPr>
        <w:t xml:space="preserve"> выделена для обеспечения правовых условий использования и строительства недвижимости с широким </w:t>
      </w:r>
      <w:r w:rsidRPr="00540BCE">
        <w:rPr>
          <w:rFonts w:ascii="Times New Roman" w:hAnsi="Times New Roman"/>
          <w:b w:val="0"/>
          <w:iCs/>
          <w:szCs w:val="24"/>
        </w:rPr>
        <w:lastRenderedPageBreak/>
        <w:t xml:space="preserve">спектром административных, деловых, общественных, культурных, обслуживающих и коммерческих видов использования многофункционального назначения. Разрешается размещение административных объектов регионального, общегородского и местного значения. 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  <w:r w:rsidRPr="00540BCE">
        <w:rPr>
          <w:i/>
          <w:iCs/>
          <w:sz w:val="24"/>
          <w:szCs w:val="24"/>
        </w:rPr>
        <w:t>К застройке в данной зоне предъявляются дополнительные требования и ограничения по условиям охраны памятников истории и культуры.  Виды использования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</w:p>
    <w:p w:rsidR="00540BCE" w:rsidRPr="00540BCE" w:rsidRDefault="00540BCE" w:rsidP="00540BCE">
      <w:pPr>
        <w:pStyle w:val="nienie"/>
        <w:ind w:left="0" w:firstLine="720"/>
        <w:rPr>
          <w:rFonts w:ascii="Times New Roman" w:hAnsi="Times New Roman"/>
          <w:b/>
          <w:i/>
          <w:szCs w:val="24"/>
        </w:rPr>
      </w:pPr>
      <w:r w:rsidRPr="00540BCE">
        <w:rPr>
          <w:rFonts w:ascii="Times New Roman" w:hAnsi="Times New Roman"/>
          <w:b/>
          <w:i/>
          <w:szCs w:val="24"/>
        </w:rPr>
        <w:t>Основные виды разрешенного использования недвижимости: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764A8E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764A8E" w:rsidRPr="00651471" w:rsidRDefault="00764A8E" w:rsidP="00764A8E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764A8E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85" w:rsidRPr="002C7485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46.2.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Pr="00764A8E">
        <w:rPr>
          <w:b/>
          <w:noProof/>
          <w:sz w:val="24"/>
          <w:szCs w:val="24"/>
        </w:rPr>
        <w:t xml:space="preserve"> </w:t>
      </w:r>
    </w:p>
    <w:p w:rsidR="009525E3" w:rsidRPr="00764A8E" w:rsidRDefault="009525E3" w:rsidP="00764A8E">
      <w:pPr>
        <w:jc w:val="both"/>
        <w:rPr>
          <w:b/>
          <w:noProof/>
          <w:sz w:val="24"/>
          <w:szCs w:val="24"/>
        </w:rPr>
      </w:pP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2C7485" w:rsidRPr="00A51AE9" w:rsidRDefault="002C7485" w:rsidP="002C748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2C7485" w:rsidRDefault="002C7485" w:rsidP="002C748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2C7485" w:rsidRPr="00D36356" w:rsidRDefault="002C7485" w:rsidP="002C748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9525E3" w:rsidRDefault="009525E3" w:rsidP="00764A8E">
      <w:pPr>
        <w:rPr>
          <w:sz w:val="24"/>
          <w:szCs w:val="24"/>
        </w:rPr>
      </w:pPr>
    </w:p>
    <w:p w:rsidR="00540BCE" w:rsidRDefault="00540BCE" w:rsidP="00D10B58">
      <w:pPr>
        <w:rPr>
          <w:b/>
          <w:bCs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Статья 46.3. Градостроительные регламенты. </w:t>
      </w:r>
      <w:r w:rsidRPr="00764A8E">
        <w:rPr>
          <w:b/>
          <w:bCs/>
          <w:sz w:val="24"/>
          <w:szCs w:val="24"/>
        </w:rPr>
        <w:t>З</w:t>
      </w:r>
      <w:r w:rsidRPr="00764A8E">
        <w:rPr>
          <w:b/>
          <w:bCs/>
          <w:noProof/>
          <w:sz w:val="24"/>
          <w:szCs w:val="24"/>
        </w:rPr>
        <w:t>он</w:t>
      </w:r>
      <w:r w:rsidRPr="00764A8E">
        <w:rPr>
          <w:b/>
          <w:bCs/>
          <w:sz w:val="24"/>
          <w:szCs w:val="24"/>
        </w:rPr>
        <w:t>ы</w:t>
      </w:r>
      <w:r w:rsidRPr="00764A8E">
        <w:rPr>
          <w:b/>
          <w:bCs/>
          <w:noProof/>
          <w:sz w:val="24"/>
          <w:szCs w:val="24"/>
        </w:rPr>
        <w:t xml:space="preserve"> специального назначения</w:t>
      </w:r>
      <w:r w:rsidR="009525E3">
        <w:rPr>
          <w:b/>
          <w:bCs/>
          <w:noProof/>
          <w:sz w:val="24"/>
          <w:szCs w:val="24"/>
        </w:rPr>
        <w:t>.</w:t>
      </w:r>
    </w:p>
    <w:p w:rsidR="009525E3" w:rsidRPr="00764A8E" w:rsidRDefault="009525E3" w:rsidP="00D10B58">
      <w:pPr>
        <w:rPr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color w:val="000000"/>
          <w:sz w:val="24"/>
          <w:szCs w:val="24"/>
        </w:rPr>
      </w:pPr>
      <w:r w:rsidRPr="00D10B58">
        <w:rPr>
          <w:b/>
          <w:bCs/>
          <w:sz w:val="24"/>
          <w:szCs w:val="24"/>
        </w:rPr>
        <w:t>СО1. Зона кладбищ</w:t>
      </w:r>
    </w:p>
    <w:p w:rsidR="00540BCE" w:rsidRPr="00764A8E" w:rsidRDefault="00540BCE" w:rsidP="00540BCE">
      <w:pPr>
        <w:pStyle w:val="nienie"/>
        <w:ind w:left="0" w:firstLine="720"/>
        <w:rPr>
          <w:rFonts w:ascii="Times New Roman" w:hAnsi="Times New Roman"/>
          <w:i/>
          <w:iCs/>
          <w:szCs w:val="24"/>
        </w:rPr>
      </w:pPr>
      <w:r w:rsidRPr="00764A8E">
        <w:rPr>
          <w:rFonts w:ascii="Times New Roman" w:hAnsi="Times New Roman"/>
          <w:i/>
          <w:iCs/>
          <w:szCs w:val="24"/>
        </w:rPr>
        <w:t xml:space="preserve">Зона СО1 выделена для обеспечения правовых условий использования участков кладбищ.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 </w:t>
      </w:r>
      <w:r w:rsidRPr="00764A8E">
        <w:rPr>
          <w:rFonts w:ascii="Times New Roman" w:hAnsi="Times New Roman"/>
          <w:bCs/>
          <w:i/>
          <w:iCs/>
          <w:szCs w:val="24"/>
        </w:rPr>
        <w:t xml:space="preserve">посредством публичных </w:t>
      </w:r>
    </w:p>
    <w:p w:rsidR="00D10B58" w:rsidRPr="00ED7E30" w:rsidRDefault="00D10B58" w:rsidP="00D10B58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0B58" w:rsidRPr="009A3BC5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D10B58" w:rsidRPr="00ED7E30" w:rsidRDefault="00D10B58" w:rsidP="00D10B58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0B58" w:rsidRPr="00344516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40BCE" w:rsidRDefault="00540BCE" w:rsidP="00540BCE">
      <w:pPr>
        <w:ind w:firstLine="720"/>
        <w:rPr>
          <w:noProof/>
          <w:sz w:val="28"/>
          <w:szCs w:val="28"/>
        </w:rPr>
      </w:pPr>
    </w:p>
    <w:p w:rsidR="00540BCE" w:rsidRDefault="00540BCE" w:rsidP="00D10B58">
      <w:pPr>
        <w:pStyle w:val="14"/>
        <w:widowControl/>
        <w:jc w:val="both"/>
        <w:rPr>
          <w:b/>
          <w:bCs/>
          <w:noProof/>
          <w:sz w:val="24"/>
          <w:szCs w:val="24"/>
        </w:rPr>
      </w:pPr>
      <w:r w:rsidRPr="00D10B58">
        <w:rPr>
          <w:b/>
          <w:bCs/>
          <w:noProof/>
          <w:sz w:val="24"/>
          <w:szCs w:val="24"/>
        </w:rPr>
        <w:t>Статья 46.4. Градостроительные регламенты. Производственные и коммунальные зоны</w:t>
      </w:r>
      <w:r w:rsidR="00D10B58">
        <w:rPr>
          <w:b/>
          <w:bCs/>
          <w:noProof/>
          <w:sz w:val="24"/>
          <w:szCs w:val="24"/>
        </w:rPr>
        <w:t>.</w:t>
      </w:r>
    </w:p>
    <w:p w:rsidR="009525E3" w:rsidRPr="009525E3" w:rsidRDefault="009525E3" w:rsidP="009525E3">
      <w:pPr>
        <w:pStyle w:val="af4"/>
      </w:pPr>
    </w:p>
    <w:p w:rsidR="00540BCE" w:rsidRPr="00D10B58" w:rsidRDefault="00540BCE" w:rsidP="00D10B5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0B58">
        <w:rPr>
          <w:rFonts w:ascii="Times New Roman" w:hAnsi="Times New Roman" w:cs="Times New Roman"/>
          <w:color w:val="auto"/>
          <w:sz w:val="24"/>
          <w:szCs w:val="24"/>
        </w:rPr>
        <w:t xml:space="preserve">ПК1. Зона производственно-коммунальных объектов </w:t>
      </w:r>
    </w:p>
    <w:p w:rsidR="00540BCE" w:rsidRPr="00D10B58" w:rsidRDefault="00540BCE" w:rsidP="00D10B58">
      <w:pPr>
        <w:numPr>
          <w:ilvl w:val="12"/>
          <w:numId w:val="0"/>
        </w:numPr>
        <w:ind w:firstLine="720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ПК1 выделена для обеспечения правовых условий формирования коммунально-производственных предприятий не выше III класса вредности. 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2C7485" w:rsidRDefault="002C7485" w:rsidP="002C7485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C4102" w:rsidRDefault="00DC4102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46.5. Градостроительные регламенты. Природно-рекреационные зоны</w:t>
      </w:r>
      <w:r w:rsidR="009525E3">
        <w:rPr>
          <w:rFonts w:ascii="Times New Roman" w:hAnsi="Times New Roman" w:cs="Times New Roman"/>
          <w:b/>
          <w:sz w:val="24"/>
          <w:szCs w:val="24"/>
        </w:rPr>
        <w:t>.</w:t>
      </w:r>
    </w:p>
    <w:p w:rsidR="009525E3" w:rsidRPr="00D10B58" w:rsidRDefault="009525E3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2C7485" w:rsidRPr="00E44294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Pr="007949A9" w:rsidRDefault="002C7485" w:rsidP="002C7485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540BCE" w:rsidRPr="00D10B58" w:rsidRDefault="00540BCE" w:rsidP="00540BCE">
      <w:pPr>
        <w:pStyle w:val="Iauiue"/>
        <w:ind w:firstLine="720"/>
        <w:jc w:val="both"/>
        <w:rPr>
          <w:color w:val="000000"/>
          <w:sz w:val="24"/>
          <w:szCs w:val="24"/>
        </w:rPr>
      </w:pPr>
    </w:p>
    <w:p w:rsidR="00540BCE" w:rsidRDefault="00540BCE" w:rsidP="003E3B18">
      <w:pPr>
        <w:rPr>
          <w:b/>
          <w:sz w:val="24"/>
          <w:szCs w:val="24"/>
        </w:rPr>
      </w:pPr>
      <w:r w:rsidRPr="00D10B58">
        <w:rPr>
          <w:b/>
          <w:sz w:val="24"/>
          <w:szCs w:val="24"/>
        </w:rPr>
        <w:t>Статья 46.6. Градостроительные регламенты. Сельскохозяйственные зоны</w:t>
      </w:r>
      <w:r w:rsidR="009525E3">
        <w:rPr>
          <w:b/>
          <w:sz w:val="24"/>
          <w:szCs w:val="24"/>
        </w:rPr>
        <w:t>.</w:t>
      </w:r>
    </w:p>
    <w:p w:rsidR="009525E3" w:rsidRPr="00D10B58" w:rsidRDefault="009525E3" w:rsidP="003E3B18">
      <w:pPr>
        <w:rPr>
          <w:b/>
          <w:sz w:val="24"/>
          <w:szCs w:val="24"/>
        </w:rPr>
      </w:pP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2C7485" w:rsidRPr="00D14C5D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2C7485" w:rsidRPr="00335566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2C7485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2C7485" w:rsidRPr="00114B2F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2C7485" w:rsidRPr="00335566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9525E3" w:rsidRDefault="009525E3" w:rsidP="009525E3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в силу с момента официального опубликования.</w:t>
      </w: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9525E3" w:rsidRPr="00720C70" w:rsidRDefault="009525E3" w:rsidP="009525E3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>.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9525E3" w:rsidRPr="00FA2884" w:rsidRDefault="009525E3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</w:t>
      </w:r>
      <w:r w:rsidR="007100B6">
        <w:rPr>
          <w:sz w:val="24"/>
          <w:szCs w:val="24"/>
        </w:rPr>
        <w:t xml:space="preserve">             </w:t>
      </w:r>
      <w:r w:rsidRPr="00720C70">
        <w:rPr>
          <w:sz w:val="24"/>
          <w:szCs w:val="24"/>
        </w:rPr>
        <w:t xml:space="preserve">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100B6">
      <w:footerReference w:type="default" r:id="rId9"/>
      <w:footnotePr>
        <w:pos w:val="beneathText"/>
      </w:footnotePr>
      <w:pgSz w:w="12240" w:h="15840"/>
      <w:pgMar w:top="851" w:right="90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896" w:rsidRDefault="00160896">
      <w:r>
        <w:separator/>
      </w:r>
    </w:p>
  </w:endnote>
  <w:endnote w:type="continuationSeparator" w:id="1">
    <w:p w:rsidR="00160896" w:rsidRDefault="00160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2B353E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896" w:rsidRDefault="00160896">
      <w:r>
        <w:separator/>
      </w:r>
    </w:p>
  </w:footnote>
  <w:footnote w:type="continuationSeparator" w:id="1">
    <w:p w:rsidR="00160896" w:rsidRDefault="00160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788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639C"/>
    <w:rsid w:val="000A76D6"/>
    <w:rsid w:val="000B0A91"/>
    <w:rsid w:val="000B43D0"/>
    <w:rsid w:val="000B609C"/>
    <w:rsid w:val="000B7339"/>
    <w:rsid w:val="000E3ACA"/>
    <w:rsid w:val="00102F54"/>
    <w:rsid w:val="00106AF8"/>
    <w:rsid w:val="00110841"/>
    <w:rsid w:val="0012380D"/>
    <w:rsid w:val="00127D32"/>
    <w:rsid w:val="00130511"/>
    <w:rsid w:val="00136631"/>
    <w:rsid w:val="0014671B"/>
    <w:rsid w:val="0015546C"/>
    <w:rsid w:val="00160896"/>
    <w:rsid w:val="00160B3D"/>
    <w:rsid w:val="0017441F"/>
    <w:rsid w:val="00175BF2"/>
    <w:rsid w:val="001761E0"/>
    <w:rsid w:val="00180317"/>
    <w:rsid w:val="00182443"/>
    <w:rsid w:val="00186BB0"/>
    <w:rsid w:val="00191BC8"/>
    <w:rsid w:val="0019564B"/>
    <w:rsid w:val="001A04AB"/>
    <w:rsid w:val="001A50A9"/>
    <w:rsid w:val="001B55E1"/>
    <w:rsid w:val="001D7FC1"/>
    <w:rsid w:val="001E35F5"/>
    <w:rsid w:val="001E61EA"/>
    <w:rsid w:val="00206126"/>
    <w:rsid w:val="00206F55"/>
    <w:rsid w:val="002148C6"/>
    <w:rsid w:val="00220FAD"/>
    <w:rsid w:val="00222448"/>
    <w:rsid w:val="00224CEB"/>
    <w:rsid w:val="00225ABB"/>
    <w:rsid w:val="0023005E"/>
    <w:rsid w:val="002336A1"/>
    <w:rsid w:val="002415F6"/>
    <w:rsid w:val="002543DB"/>
    <w:rsid w:val="00287B15"/>
    <w:rsid w:val="002A6232"/>
    <w:rsid w:val="002B1D5A"/>
    <w:rsid w:val="002B353E"/>
    <w:rsid w:val="002C1A27"/>
    <w:rsid w:val="002C5E9E"/>
    <w:rsid w:val="002C7485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A6E83"/>
    <w:rsid w:val="003B3BA1"/>
    <w:rsid w:val="003B7177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6D96"/>
    <w:rsid w:val="00427E2B"/>
    <w:rsid w:val="00486B32"/>
    <w:rsid w:val="00493DCC"/>
    <w:rsid w:val="004C0268"/>
    <w:rsid w:val="004D7AB2"/>
    <w:rsid w:val="004F5542"/>
    <w:rsid w:val="0054044E"/>
    <w:rsid w:val="00540BCE"/>
    <w:rsid w:val="00553437"/>
    <w:rsid w:val="00561322"/>
    <w:rsid w:val="00567975"/>
    <w:rsid w:val="005752E9"/>
    <w:rsid w:val="00577C40"/>
    <w:rsid w:val="005A17C7"/>
    <w:rsid w:val="005A323B"/>
    <w:rsid w:val="005C0767"/>
    <w:rsid w:val="005C330A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C5B7B"/>
    <w:rsid w:val="006D252A"/>
    <w:rsid w:val="006E60D3"/>
    <w:rsid w:val="007077FC"/>
    <w:rsid w:val="007100B6"/>
    <w:rsid w:val="00720C70"/>
    <w:rsid w:val="00721C38"/>
    <w:rsid w:val="007317B2"/>
    <w:rsid w:val="00736A7F"/>
    <w:rsid w:val="00740D30"/>
    <w:rsid w:val="00741BB4"/>
    <w:rsid w:val="00745854"/>
    <w:rsid w:val="00762E66"/>
    <w:rsid w:val="00764A8E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3F73"/>
    <w:rsid w:val="008646B7"/>
    <w:rsid w:val="00880140"/>
    <w:rsid w:val="008873C8"/>
    <w:rsid w:val="00892C40"/>
    <w:rsid w:val="00897601"/>
    <w:rsid w:val="008D4D40"/>
    <w:rsid w:val="008E0155"/>
    <w:rsid w:val="008E3F1D"/>
    <w:rsid w:val="0090291B"/>
    <w:rsid w:val="00917DE4"/>
    <w:rsid w:val="00930734"/>
    <w:rsid w:val="009406B1"/>
    <w:rsid w:val="009429E2"/>
    <w:rsid w:val="009525E3"/>
    <w:rsid w:val="00957462"/>
    <w:rsid w:val="00965751"/>
    <w:rsid w:val="00981DF9"/>
    <w:rsid w:val="00983069"/>
    <w:rsid w:val="0098708F"/>
    <w:rsid w:val="00993188"/>
    <w:rsid w:val="009B6CA1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1675"/>
    <w:rsid w:val="00A67647"/>
    <w:rsid w:val="00A746FF"/>
    <w:rsid w:val="00A97F21"/>
    <w:rsid w:val="00AA7CE6"/>
    <w:rsid w:val="00AB7968"/>
    <w:rsid w:val="00AC4FE0"/>
    <w:rsid w:val="00AE20B1"/>
    <w:rsid w:val="00AE4A70"/>
    <w:rsid w:val="00AF1782"/>
    <w:rsid w:val="00AF43D6"/>
    <w:rsid w:val="00B025B7"/>
    <w:rsid w:val="00B04F35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C7E3E"/>
    <w:rsid w:val="00BD665F"/>
    <w:rsid w:val="00BD7F11"/>
    <w:rsid w:val="00C134B4"/>
    <w:rsid w:val="00C31FD2"/>
    <w:rsid w:val="00C46476"/>
    <w:rsid w:val="00C511FF"/>
    <w:rsid w:val="00C54CC6"/>
    <w:rsid w:val="00C7303C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A0BED"/>
    <w:rsid w:val="00DB1869"/>
    <w:rsid w:val="00DC08A3"/>
    <w:rsid w:val="00DC16D2"/>
    <w:rsid w:val="00DC410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A60EF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4D00"/>
    <w:rsid w:val="00F76AEA"/>
    <w:rsid w:val="00F94967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1381</Words>
  <Characters>7875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12</cp:revision>
  <cp:lastPrinted>2015-12-01T06:45:00Z</cp:lastPrinted>
  <dcterms:created xsi:type="dcterms:W3CDTF">2015-10-26T12:09:00Z</dcterms:created>
  <dcterms:modified xsi:type="dcterms:W3CDTF">2015-12-01T06:46:00Z</dcterms:modified>
</cp:coreProperties>
</file>