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AC" w:rsidRDefault="00BF4AAC" w:rsidP="001121E2">
      <w:pPr>
        <w:pStyle w:val="Title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0.35pt;margin-top:-22.2pt;width:50.4pt;height:56.25pt;z-index:251658240;visibility:visible" wrapcoords="-643 0 -643 21312 21857 21312 21857 0 -643 0" o:allowincell="f">
            <v:imagedata r:id="rId4" o:title=""/>
            <w10:wrap type="through"/>
          </v:shape>
        </w:pict>
      </w:r>
    </w:p>
    <w:p w:rsidR="00BF4AAC" w:rsidRDefault="00BF4AAC" w:rsidP="001121E2">
      <w:pPr>
        <w:pStyle w:val="Title"/>
        <w:rPr>
          <w:b/>
          <w:bCs/>
        </w:rPr>
      </w:pPr>
    </w:p>
    <w:p w:rsidR="00BF4AAC" w:rsidRDefault="00BF4AAC" w:rsidP="001121E2">
      <w:pPr>
        <w:pStyle w:val="Title"/>
        <w:rPr>
          <w:b/>
          <w:bCs/>
        </w:rPr>
      </w:pPr>
    </w:p>
    <w:p w:rsidR="00BF4AAC" w:rsidRDefault="00BF4AAC" w:rsidP="001121E2">
      <w:pPr>
        <w:pStyle w:val="Title"/>
        <w:rPr>
          <w:b/>
          <w:bCs/>
        </w:rPr>
      </w:pPr>
      <w:r>
        <w:rPr>
          <w:b/>
          <w:bCs/>
        </w:rPr>
        <w:t>АДМИНИСТРАЦИЯ ШАЛИНСКОГО ГОРОДСКОГО ОКРУГА</w:t>
      </w:r>
    </w:p>
    <w:p w:rsidR="00BF4AAC" w:rsidRDefault="00BF4AAC" w:rsidP="001121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BF4AAC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BF4AAC" w:rsidRDefault="00BF4AAC" w:rsidP="00D7150C">
            <w:pPr>
              <w:rPr>
                <w:sz w:val="20"/>
                <w:szCs w:val="20"/>
              </w:rPr>
            </w:pPr>
          </w:p>
        </w:tc>
      </w:tr>
    </w:tbl>
    <w:p w:rsidR="00BF4AAC" w:rsidRDefault="00BF4AAC" w:rsidP="001121E2">
      <w:pPr>
        <w:rPr>
          <w:sz w:val="28"/>
          <w:szCs w:val="28"/>
        </w:rPr>
      </w:pPr>
    </w:p>
    <w:p w:rsidR="00BF4AAC" w:rsidRPr="00E653C1" w:rsidRDefault="00BF4AAC" w:rsidP="001121E2">
      <w:pPr>
        <w:rPr>
          <w:sz w:val="28"/>
          <w:szCs w:val="28"/>
        </w:rPr>
      </w:pPr>
      <w:r w:rsidRPr="00E653C1">
        <w:rPr>
          <w:sz w:val="28"/>
          <w:szCs w:val="28"/>
        </w:rPr>
        <w:t xml:space="preserve">от </w:t>
      </w:r>
      <w:r>
        <w:rPr>
          <w:sz w:val="28"/>
          <w:szCs w:val="28"/>
        </w:rPr>
        <w:t>23 октяб</w:t>
      </w:r>
      <w:r w:rsidRPr="00E653C1">
        <w:rPr>
          <w:sz w:val="28"/>
          <w:szCs w:val="28"/>
        </w:rPr>
        <w:t>ря  201</w:t>
      </w:r>
      <w:r>
        <w:rPr>
          <w:sz w:val="28"/>
          <w:szCs w:val="28"/>
        </w:rPr>
        <w:t>5</w:t>
      </w:r>
      <w:r w:rsidRPr="00E653C1">
        <w:rPr>
          <w:sz w:val="28"/>
          <w:szCs w:val="28"/>
        </w:rPr>
        <w:t xml:space="preserve"> г</w:t>
      </w:r>
      <w:r>
        <w:rPr>
          <w:sz w:val="28"/>
          <w:szCs w:val="28"/>
        </w:rPr>
        <w:t>ода  № 1038</w:t>
      </w:r>
    </w:p>
    <w:p w:rsidR="00BF4AAC" w:rsidRDefault="00BF4AAC" w:rsidP="001121E2">
      <w:pPr>
        <w:rPr>
          <w:sz w:val="28"/>
          <w:szCs w:val="28"/>
        </w:rPr>
      </w:pPr>
      <w:r>
        <w:rPr>
          <w:sz w:val="28"/>
          <w:szCs w:val="28"/>
        </w:rPr>
        <w:t>р.п. Шаля</w:t>
      </w:r>
    </w:p>
    <w:p w:rsidR="00BF4AAC" w:rsidRDefault="00BF4AAC" w:rsidP="001121E2">
      <w:pPr>
        <w:pStyle w:val="ConsPlusNormal"/>
        <w:jc w:val="center"/>
        <w:rPr>
          <w:rFonts w:cs="Times New Roman"/>
        </w:rPr>
      </w:pPr>
    </w:p>
    <w:p w:rsidR="00BF4AAC" w:rsidRPr="002006B9" w:rsidRDefault="00BF4AAC" w:rsidP="00645651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 утверждении порядка содержания и ремонта автомобильных дорог общего пользования местного значения Шалинского городского округа</w:t>
      </w:r>
    </w:p>
    <w:p w:rsidR="00BF4AAC" w:rsidRDefault="00BF4AAC" w:rsidP="00645651">
      <w:pPr>
        <w:pStyle w:val="ConsPlusTitle"/>
        <w:jc w:val="center"/>
        <w:rPr>
          <w:rFonts w:cs="Times New Roman"/>
        </w:rPr>
      </w:pPr>
    </w:p>
    <w:p w:rsidR="00BF4AA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4C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hyperlink r:id="rId5" w:history="1">
        <w:r w:rsidRPr="003B0EB2">
          <w:rPr>
            <w:rFonts w:ascii="Times New Roman" w:hAnsi="Times New Roman" w:cs="Times New Roman"/>
            <w:color w:val="000000"/>
            <w:sz w:val="28"/>
            <w:szCs w:val="28"/>
          </w:rPr>
          <w:t>пунктами 5</w:t>
        </w:r>
      </w:hyperlink>
      <w:r w:rsidRPr="003B0E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history="1">
        <w:r w:rsidRPr="003B0EB2">
          <w:rPr>
            <w:rFonts w:ascii="Times New Roman" w:hAnsi="Times New Roman" w:cs="Times New Roman"/>
            <w:color w:val="000000"/>
            <w:sz w:val="28"/>
            <w:szCs w:val="28"/>
          </w:rPr>
          <w:t>27 части 1 ст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атьи</w:t>
        </w:r>
        <w:r w:rsidRPr="003B0EB2">
          <w:rPr>
            <w:rFonts w:ascii="Times New Roman" w:hAnsi="Times New Roman" w:cs="Times New Roman"/>
            <w:color w:val="000000"/>
            <w:sz w:val="28"/>
            <w:szCs w:val="28"/>
          </w:rPr>
          <w:t xml:space="preserve"> 16</w:t>
        </w:r>
      </w:hyperlink>
      <w:r w:rsidRPr="00E234CD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3B0EB2">
          <w:rPr>
            <w:rFonts w:ascii="Times New Roman" w:hAnsi="Times New Roman" w:cs="Times New Roman"/>
            <w:color w:val="000000"/>
            <w:sz w:val="28"/>
            <w:szCs w:val="28"/>
          </w:rPr>
          <w:t>статьями 17</w:t>
        </w:r>
      </w:hyperlink>
      <w:r w:rsidRPr="003B0EB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8" w:history="1">
        <w:r w:rsidRPr="003B0EB2">
          <w:rPr>
            <w:rFonts w:ascii="Times New Roman" w:hAnsi="Times New Roman" w:cs="Times New Roman"/>
            <w:color w:val="000000"/>
            <w:sz w:val="28"/>
            <w:szCs w:val="28"/>
          </w:rPr>
          <w:t>18</w:t>
        </w:r>
      </w:hyperlink>
      <w:r w:rsidRPr="00E234CD">
        <w:rPr>
          <w:rFonts w:ascii="Times New Roman" w:hAnsi="Times New Roman" w:cs="Times New Roman"/>
          <w:sz w:val="28"/>
          <w:szCs w:val="28"/>
        </w:rPr>
        <w:t xml:space="preserve"> Федерального закона от 08.11.2007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4CD">
        <w:rPr>
          <w:rFonts w:ascii="Times New Roman" w:hAnsi="Times New Roman" w:cs="Times New Roman"/>
          <w:sz w:val="28"/>
          <w:szCs w:val="28"/>
        </w:rPr>
        <w:t xml:space="preserve"> N 257-ФЗ "Об автомобильных дорогах и о дорожной деятельности в Российской Федерации и внесении изменений в отдельные законодательные акты Российской Федерации", </w:t>
      </w:r>
      <w:hyperlink r:id="rId9" w:history="1">
        <w:r w:rsidRPr="003B0EB2">
          <w:rPr>
            <w:rFonts w:ascii="Times New Roman" w:hAnsi="Times New Roman" w:cs="Times New Roman"/>
            <w:color w:val="000000"/>
            <w:sz w:val="28"/>
            <w:szCs w:val="28"/>
          </w:rPr>
          <w:t>ст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атьей</w:t>
        </w:r>
      </w:hyperlink>
      <w:r w:rsidRPr="003B0E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3B0EB2">
          <w:rPr>
            <w:rFonts w:ascii="Times New Roman" w:hAnsi="Times New Roman" w:cs="Times New Roman"/>
            <w:color w:val="000000"/>
            <w:sz w:val="28"/>
            <w:szCs w:val="28"/>
          </w:rPr>
          <w:t>31</w:t>
        </w:r>
      </w:hyperlink>
      <w:r w:rsidRPr="00E234CD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округа, </w:t>
      </w:r>
      <w:r w:rsidRPr="008928EE">
        <w:rPr>
          <w:rFonts w:ascii="Times New Roman" w:hAnsi="Times New Roman" w:cs="Times New Roman"/>
          <w:sz w:val="28"/>
          <w:szCs w:val="28"/>
        </w:rPr>
        <w:t>в целях решения вопросов, связанных с ремонтом и содержанием автомобильных дорог местного значения в Шалинском городском округе,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Шалинского городского округа</w:t>
      </w:r>
    </w:p>
    <w:p w:rsidR="00BF4AA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AAC" w:rsidRPr="007A38C9" w:rsidRDefault="00BF4AAC" w:rsidP="002B0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F4AAC" w:rsidRPr="00E234CD" w:rsidRDefault="00BF4AAC" w:rsidP="002B09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AAC" w:rsidRPr="0083126A" w:rsidRDefault="00BF4AAC" w:rsidP="0083126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8312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hyperlink w:anchor="P32" w:history="1">
        <w:r w:rsidRPr="0083126A">
          <w:rPr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Порядок</w:t>
        </w:r>
      </w:hyperlink>
      <w:r w:rsidRPr="008312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содержания и ремонта автомобильных дорог общего пользования местного значения Шалинского городского округа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(прилагается</w:t>
      </w:r>
      <w:r w:rsidRPr="0083126A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BF4AAC" w:rsidRDefault="00BF4AAC" w:rsidP="002B09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234CD">
        <w:rPr>
          <w:rFonts w:ascii="Times New Roman" w:hAnsi="Times New Roman" w:cs="Times New Roman"/>
          <w:sz w:val="28"/>
          <w:szCs w:val="28"/>
        </w:rPr>
        <w:t xml:space="preserve">Рекомендовать организациям всех форм собственности, осуществляющих работы по ремонту и содержанию автомобильных дорог местного значения руководствоваться настоящими </w:t>
      </w:r>
      <w:hyperlink w:anchor="P32" w:history="1">
        <w:r w:rsidRPr="003B0EB2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орядком</w:t>
        </w:r>
      </w:hyperlink>
      <w:r w:rsidRPr="00E234CD">
        <w:rPr>
          <w:rFonts w:ascii="Times New Roman" w:hAnsi="Times New Roman" w:cs="Times New Roman"/>
          <w:sz w:val="28"/>
          <w:szCs w:val="28"/>
        </w:rPr>
        <w:t>.</w:t>
      </w:r>
    </w:p>
    <w:p w:rsidR="00BF4AAC" w:rsidRPr="00E234CD" w:rsidRDefault="00BF4AAC" w:rsidP="002B09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B0946">
        <w:t xml:space="preserve"> </w:t>
      </w:r>
      <w:r w:rsidRPr="002B094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0946">
        <w:rPr>
          <w:rFonts w:ascii="Times New Roman" w:hAnsi="Times New Roman" w:cs="Times New Roman"/>
          <w:sz w:val="28"/>
          <w:szCs w:val="28"/>
        </w:rPr>
        <w:t>остановление в газете "</w:t>
      </w:r>
      <w:r>
        <w:rPr>
          <w:rFonts w:ascii="Times New Roman" w:hAnsi="Times New Roman" w:cs="Times New Roman"/>
          <w:sz w:val="28"/>
          <w:szCs w:val="28"/>
        </w:rPr>
        <w:t>Шалинский</w:t>
      </w:r>
      <w:r w:rsidRPr="002B0946">
        <w:rPr>
          <w:rFonts w:ascii="Times New Roman" w:hAnsi="Times New Roman" w:cs="Times New Roman"/>
          <w:sz w:val="28"/>
          <w:szCs w:val="28"/>
        </w:rPr>
        <w:t xml:space="preserve"> вестник"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Шалинского городского округа в сети Интернет</w:t>
      </w:r>
      <w:r w:rsidRPr="002B0946">
        <w:rPr>
          <w:rFonts w:ascii="Times New Roman" w:hAnsi="Times New Roman" w:cs="Times New Roman"/>
          <w:sz w:val="28"/>
          <w:szCs w:val="28"/>
        </w:rPr>
        <w:t>.</w:t>
      </w:r>
    </w:p>
    <w:p w:rsidR="00BF4AAC" w:rsidRPr="00E234CD" w:rsidRDefault="00BF4AAC" w:rsidP="002B09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234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Шалинского городского округа по жилищно – коммунальному хозяйству, строительству, транспорту и связи Зайцева А.П.</w:t>
      </w:r>
    </w:p>
    <w:p w:rsidR="00BF4AAC" w:rsidRDefault="00BF4AAC" w:rsidP="002B0946">
      <w:pPr>
        <w:pStyle w:val="ConsPlusNormal"/>
        <w:jc w:val="both"/>
        <w:rPr>
          <w:rFonts w:cs="Times New Roman"/>
        </w:rPr>
      </w:pPr>
    </w:p>
    <w:p w:rsidR="00BF4AAC" w:rsidRDefault="00BF4AAC" w:rsidP="002B09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4AAC" w:rsidRPr="002D5B95" w:rsidRDefault="00BF4AAC" w:rsidP="002B09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D5B95">
        <w:rPr>
          <w:rFonts w:ascii="Times New Roman" w:hAnsi="Times New Roman" w:cs="Times New Roman"/>
          <w:sz w:val="28"/>
          <w:szCs w:val="28"/>
        </w:rPr>
        <w:t>Глава администрации Шалинского</w:t>
      </w:r>
    </w:p>
    <w:p w:rsidR="00BF4AAC" w:rsidRPr="002D5B95" w:rsidRDefault="00BF4AAC" w:rsidP="002B09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D5B95">
        <w:rPr>
          <w:rFonts w:ascii="Times New Roman" w:hAnsi="Times New Roman" w:cs="Times New Roman"/>
          <w:sz w:val="28"/>
          <w:szCs w:val="28"/>
        </w:rPr>
        <w:t>ородского округа                                                                          Г.А. Лобанов</w:t>
      </w:r>
    </w:p>
    <w:p w:rsidR="00BF4AAC" w:rsidRDefault="00BF4AAC" w:rsidP="007D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AAC" w:rsidRDefault="00BF4AAC" w:rsidP="007D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AAC" w:rsidRDefault="00BF4AAC" w:rsidP="007D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AAC" w:rsidRDefault="00BF4AAC" w:rsidP="007D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AAC" w:rsidRDefault="00BF4AAC" w:rsidP="007D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F4AAC" w:rsidRDefault="00BF4AAC" w:rsidP="007D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AAC" w:rsidRPr="00914FE1" w:rsidRDefault="00BF4AAC" w:rsidP="007D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Утвержден </w:t>
      </w:r>
      <w:r w:rsidRPr="00914FE1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ем                                                                             </w:t>
      </w:r>
    </w:p>
    <w:p w:rsidR="00BF4AAC" w:rsidRPr="00914FE1" w:rsidRDefault="00BF4AAC" w:rsidP="007D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4F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администрации Шалинского</w:t>
      </w:r>
    </w:p>
    <w:p w:rsidR="00BF4AAC" w:rsidRPr="00914FE1" w:rsidRDefault="00BF4AAC" w:rsidP="007D69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4F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14FE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BF4AAC" w:rsidRDefault="00BF4AAC" w:rsidP="007D696B">
      <w:pPr>
        <w:pStyle w:val="ConsPlusNormal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F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14FE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14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</w:t>
      </w:r>
      <w:r w:rsidRPr="00914FE1">
        <w:rPr>
          <w:rFonts w:ascii="Times New Roman" w:hAnsi="Times New Roman" w:cs="Times New Roman"/>
          <w:sz w:val="24"/>
          <w:szCs w:val="24"/>
        </w:rPr>
        <w:t>ября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4FE1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 xml:space="preserve"> 1038</w:t>
      </w:r>
    </w:p>
    <w:p w:rsidR="00BF4AAC" w:rsidRDefault="00BF4AAC" w:rsidP="00645651">
      <w:pPr>
        <w:pStyle w:val="ConsPlusTitle"/>
        <w:jc w:val="center"/>
        <w:rPr>
          <w:rFonts w:cs="Times New Roman"/>
        </w:rPr>
      </w:pPr>
      <w:bookmarkStart w:id="0" w:name="P28"/>
      <w:bookmarkEnd w:id="0"/>
    </w:p>
    <w:p w:rsidR="00BF4AAC" w:rsidRPr="0034504C" w:rsidRDefault="00BF4AAC" w:rsidP="00E813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04C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BF4AAC" w:rsidRPr="0034504C" w:rsidRDefault="00BF4AAC" w:rsidP="00E813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04C">
        <w:rPr>
          <w:rFonts w:ascii="Times New Roman" w:hAnsi="Times New Roman" w:cs="Times New Roman"/>
          <w:b/>
          <w:bCs/>
          <w:sz w:val="24"/>
          <w:szCs w:val="24"/>
        </w:rPr>
        <w:t>содержания и ремонта автомобильных дорог общего пользования местного значения Шалинского городского округа</w:t>
      </w:r>
    </w:p>
    <w:p w:rsidR="00BF4AAC" w:rsidRPr="0034504C" w:rsidRDefault="00BF4AAC" w:rsidP="00E813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1. Настоящий Порядок регулирует отношения в сфере содержания и ремонта автомобильных дорог общего пользования местного значения Шалинского городского округа (далее - автомобильные дороги Шалинского городского округа), не являющихся объектами федерального или регионального значения, и направлен на улучшение их транспортно-эксплуатационного состояния, создание условий для беспрепятственного проезда по дорогам, сокращение числа дорожно-транспортных происшествий.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2. Действие настоящего Порядка распространяется на автомобильные дороги Шалинского городского округа, находящиеся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34504C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3. Основные понятия, используемые в настоящем Порядке: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1)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2) защитные дорожные сооружения - сооружения, к которым относятся элементы озеленения, имеющие защитное значение; заборы; устройства, предназначенные для защиты автомобильных дорог от снежных лавин; шумозащитные и ветрозащитные устройства; подобные сооружения;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3) искусственные дорожные сооружения -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переправы по льду, путепроводы, трубопроводы, тоннели, эстакады, подобные сооружения);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4) производственные объекты - сооружения, используемые при ремонте и содержании автомобильных дорог;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5) элементы обустройства автомобильных дорог - сооружения, к которым относятся дорожные знаки, дорожные ограждения, светофоры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пункты весового и габаритного контроля транспортных средств, пункты взимания платы, стоянки (парковки)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 обеспечения дорожного движения, в том числе его безопасности, сооружения, за исключением объектов дорожного сервиса;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6)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7)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 xml:space="preserve">4. В настоящем Порядке под содержанием и ремонтом автомобильных дорог Шалинского городского подразумевается комплекс работ, в результате которых обеспечивается и поддерживается транспортно-эксплуатационное состояние дорог и дорожных сооружений, отвечающее требованиям </w:t>
      </w:r>
      <w:hyperlink r:id="rId11" w:history="1">
        <w:r w:rsidRPr="0034504C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ГОСТ Р 50597-93</w:t>
        </w:r>
      </w:hyperlink>
      <w:r w:rsidRPr="0034504C">
        <w:rPr>
          <w:rFonts w:ascii="Times New Roman" w:hAnsi="Times New Roman" w:cs="Times New Roman"/>
          <w:sz w:val="24"/>
          <w:szCs w:val="24"/>
        </w:rPr>
        <w:t xml:space="preserve"> "Автомобильные дороги и улицы. Требования к эксплуатационному состоянию, допустимому по условиям обеспечения безопасности дорожного движения".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5. Организация и проведение работ по ремонту и содержанию автомобильных дорог Шалинского городского округа включают в себя следующие мероприятия: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1) оценка технического состояния автомобильных дорог;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2) разработка плана мероприятий по ремонту и содержанию автомобильных дорог Шалинского городского округа, подтвержденных сметными расчетами их стоимости;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3) проведение работ по ремонту и содержанию автомобильных дорог Шалинского городского округа;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4) контроль за проведением ремонта и содержания, автомобильных дорог Шалинского городского округа;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5) приемка работ по ремонту и содержанию автомобильных дорог Шалинского городского округа.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6. Оценка технического состояния автомобильных дорог Шалинского городского округа проводится в порядке, установленном Министерством транспорта Российской Федерации.</w:t>
      </w:r>
    </w:p>
    <w:p w:rsidR="00BF4AAC" w:rsidRPr="0034504C" w:rsidRDefault="00BF4AAC" w:rsidP="00074B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7. По результатам оценки технического состояния автомобильных дорог и учетом анализа аварийности, главы поселковых и сельских администраций Шалинского городского округа осуществляют формирование плана разработки проектов или сметных расчетов по ремонту автомобильных дорог на очередной финансовый год.</w:t>
      </w:r>
    </w:p>
    <w:p w:rsidR="00BF4AAC" w:rsidRDefault="00BF4AAC" w:rsidP="00074BC2">
      <w:pPr>
        <w:autoSpaceDE w:val="0"/>
        <w:autoSpaceDN w:val="0"/>
        <w:adjustRightInd w:val="0"/>
        <w:ind w:firstLine="540"/>
        <w:jc w:val="both"/>
      </w:pPr>
      <w:r w:rsidRPr="0034504C">
        <w:t>План разработки проектов или сметных расчетов утверждается администрацией Шалинского городского округа.</w:t>
      </w:r>
    </w:p>
    <w:p w:rsidR="00BF4AAC" w:rsidRPr="0034504C" w:rsidRDefault="00BF4AAC" w:rsidP="00074BC2">
      <w:pPr>
        <w:autoSpaceDE w:val="0"/>
        <w:autoSpaceDN w:val="0"/>
        <w:adjustRightInd w:val="0"/>
        <w:ind w:firstLine="540"/>
        <w:jc w:val="both"/>
      </w:pPr>
      <w:r w:rsidRPr="0014075B">
        <w:t>Утвержденные администрацией Шалинского городского округа проекты или сметные расчеты являются основанием для формирования ежегодных планов проведения работ по ремонту и содержанию автомобильных дорог</w:t>
      </w:r>
      <w:r>
        <w:t>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 xml:space="preserve">8. В соответствии с утвержденным планом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Управление архитектуры, градостроительства и землепользования </w:t>
      </w:r>
      <w:r w:rsidRPr="0034504C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04C">
        <w:rPr>
          <w:rFonts w:ascii="Times New Roman" w:hAnsi="Times New Roman" w:cs="Times New Roman"/>
          <w:sz w:val="24"/>
          <w:szCs w:val="24"/>
        </w:rPr>
        <w:t xml:space="preserve"> Шалинского городского осуществляет разработку сметных расчетов.</w:t>
      </w:r>
    </w:p>
    <w:p w:rsidR="00BF4AA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 xml:space="preserve">Сметные расчеты разрабатываются с учетом </w:t>
      </w:r>
      <w:hyperlink r:id="rId12" w:history="1">
        <w:r w:rsidRPr="0034504C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классификации</w:t>
        </w:r>
      </w:hyperlink>
      <w:r w:rsidRPr="0034504C">
        <w:rPr>
          <w:rFonts w:ascii="Times New Roman" w:hAnsi="Times New Roman" w:cs="Times New Roman"/>
          <w:sz w:val="24"/>
          <w:szCs w:val="24"/>
        </w:rPr>
        <w:t xml:space="preserve"> работ по ремонту и содержанию автомобильных дорог, утвержденных Приказом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9. Для выполнения работ по содержанию и ремонту автомобильных дорог Шалинского городского округа, главы поселковых и сельских администраций Шалинского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либо </w:t>
      </w:r>
      <w:r w:rsidRPr="0034504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4504C">
        <w:rPr>
          <w:rFonts w:ascii="Times New Roman" w:hAnsi="Times New Roman" w:cs="Times New Roman"/>
          <w:sz w:val="24"/>
          <w:szCs w:val="24"/>
        </w:rPr>
        <w:t>, заключают муниципальные контракты в соответствии с действующим законодательством Российской Федерации.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10. В случае, если предусмотренный на содержание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04C">
        <w:rPr>
          <w:rFonts w:ascii="Times New Roman" w:hAnsi="Times New Roman" w:cs="Times New Roman"/>
          <w:sz w:val="24"/>
          <w:szCs w:val="24"/>
        </w:rPr>
        <w:t>ремонт</w:t>
      </w:r>
      <w:r>
        <w:rPr>
          <w:rFonts w:ascii="Times New Roman" w:hAnsi="Times New Roman" w:cs="Times New Roman"/>
          <w:sz w:val="24"/>
          <w:szCs w:val="24"/>
        </w:rPr>
        <w:t xml:space="preserve"> и капитальный ремонт</w:t>
      </w:r>
      <w:r w:rsidRPr="0034504C">
        <w:rPr>
          <w:rFonts w:ascii="Times New Roman" w:hAnsi="Times New Roman" w:cs="Times New Roman"/>
          <w:sz w:val="24"/>
          <w:szCs w:val="24"/>
        </w:rPr>
        <w:t xml:space="preserve"> автомобильных дорог Шалинского городского округа размер средств местного бюджета на очередной финансовый год ниже потребности, определенной в соответствии с нормативами финансовых затрат на содержание, ремонт и капитальный ремонт автомобильных дорог местного значения Шалинского городского округа и </w:t>
      </w:r>
      <w:r w:rsidRPr="00981ECD">
        <w:rPr>
          <w:rFonts w:ascii="Times New Roman" w:hAnsi="Times New Roman" w:cs="Times New Roman"/>
          <w:sz w:val="24"/>
          <w:szCs w:val="24"/>
        </w:rPr>
        <w:t>порядка их расчета</w:t>
      </w:r>
      <w:r w:rsidRPr="0034504C">
        <w:rPr>
          <w:rFonts w:ascii="Times New Roman" w:hAnsi="Times New Roman" w:cs="Times New Roman"/>
          <w:sz w:val="24"/>
          <w:szCs w:val="24"/>
        </w:rPr>
        <w:t>, утвержденными постановлением администрации Шалинского городского округа, план мероприятий по содержанию и ремонту автомобильных дорог разрабатывается в соответствии с приоритетами: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1) работы, влияющие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2) работы, влияющие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11. При проведении работ по ремонту автомобильных дорог Шалинского городского округа: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1) 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зоне проведения работ;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2) организуется движение транспортных средств в зоне проведения работ в соответствии со схемами, согласованными организациями и органом Государственной инспекции безопасности дорожного движения Министерства внутренних дел 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12. При проведении работ по ремонту и содержанию автомобильных дорог Шалинского городского округа в случае возникновения на автомобильной дороге препятствий для движения транспортных средств, в результате обстоятельств непреодолимой силы,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13. Контроль за проведением ремонта и содержания автомобильных дорог Шалинского городского округа осуществляет администрация Шалинского городского округа.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В период проведения работ администрация Шалинского городского округа контролирует: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1) исполнение муниципальных контрактов;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2) соблюдение технологических параметров при производстве работ по содержанию и ремонту автомобильных дорог Шалинского городского округа;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3) соответствие выполненных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 на объектах содержания и ремонта автомобильных дорог;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4) соответствие объемов и качества выполненных и предъявленных к оплате строительно-монтажных работ рабочей документации;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5) своевременное устранение дефектов и недоделок, выявленных при приемке отдельных видов работ, конструктивных элементов сооружений и объектов в целом при содержании и ремонте автомобильных дорог.</w:t>
      </w:r>
    </w:p>
    <w:p w:rsidR="00BF4AAC" w:rsidRPr="0034504C" w:rsidRDefault="00BF4AAC" w:rsidP="00645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14. Приемка результатов выполненных подрядными организациями работ по содержанию и ремонту автомобильных дорог Шалинского городского округа осуществляется приемочной комиссией администрации Шалинского городского округа, действующей на основании распоряжения Главы Шалинского городского округа от 23 апреля 2014 г. № 187-рп «О создании постоянно действующей приемочной комиссии для проверки предоставленных поставщиком (подрядчиком, исполнителем) результатов, предусмотренных контрактом, в части соответствия условиям контракта»,  в соответствии с условиями заключенных контрактов, в которых должны быть предусмотрены критерии оценки качества работ и условия снижения оплаты за выполнение работ ненадлежащего качества.</w:t>
      </w:r>
    </w:p>
    <w:p w:rsidR="00BF4AAC" w:rsidRPr="00F62BC2" w:rsidRDefault="00BF4AAC" w:rsidP="00F62B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04C">
        <w:rPr>
          <w:rFonts w:ascii="Times New Roman" w:hAnsi="Times New Roman" w:cs="Times New Roman"/>
          <w:sz w:val="24"/>
          <w:szCs w:val="24"/>
        </w:rPr>
        <w:t>При заключении контрактов на ремонт автомобильных дорог Шалинского городского округа предусматривается гарантийный срок эксплуатации дорожного покрытия не менее двух лет и ответственность подрядных организаций в случае некачественного выполнения данных работ, повлекших сокращение гарантийного срока эксплуатации.</w:t>
      </w:r>
    </w:p>
    <w:sectPr w:rsidR="00BF4AAC" w:rsidRPr="00F62BC2" w:rsidSect="0072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536"/>
    <w:rsid w:val="00033D4C"/>
    <w:rsid w:val="0004617F"/>
    <w:rsid w:val="00046793"/>
    <w:rsid w:val="00074BC2"/>
    <w:rsid w:val="000E319E"/>
    <w:rsid w:val="001121E2"/>
    <w:rsid w:val="00121425"/>
    <w:rsid w:val="0014075B"/>
    <w:rsid w:val="00147B2B"/>
    <w:rsid w:val="002006B9"/>
    <w:rsid w:val="00211774"/>
    <w:rsid w:val="00215B8D"/>
    <w:rsid w:val="00224A38"/>
    <w:rsid w:val="002355A7"/>
    <w:rsid w:val="00235E81"/>
    <w:rsid w:val="00262519"/>
    <w:rsid w:val="0028071D"/>
    <w:rsid w:val="00293F71"/>
    <w:rsid w:val="00294BCF"/>
    <w:rsid w:val="002B0362"/>
    <w:rsid w:val="002B0946"/>
    <w:rsid w:val="002D1744"/>
    <w:rsid w:val="002D5B95"/>
    <w:rsid w:val="003371D4"/>
    <w:rsid w:val="0034504C"/>
    <w:rsid w:val="00363F9B"/>
    <w:rsid w:val="00366601"/>
    <w:rsid w:val="00387791"/>
    <w:rsid w:val="003B0EB2"/>
    <w:rsid w:val="003B30B4"/>
    <w:rsid w:val="004430A6"/>
    <w:rsid w:val="00475C9C"/>
    <w:rsid w:val="005335F3"/>
    <w:rsid w:val="005451FA"/>
    <w:rsid w:val="00554D9B"/>
    <w:rsid w:val="0057125E"/>
    <w:rsid w:val="00572079"/>
    <w:rsid w:val="005D6C63"/>
    <w:rsid w:val="005F66B8"/>
    <w:rsid w:val="00645651"/>
    <w:rsid w:val="00646831"/>
    <w:rsid w:val="006756DE"/>
    <w:rsid w:val="006B10F0"/>
    <w:rsid w:val="006D22B0"/>
    <w:rsid w:val="006F439A"/>
    <w:rsid w:val="00714C70"/>
    <w:rsid w:val="007234CE"/>
    <w:rsid w:val="007839A6"/>
    <w:rsid w:val="007A38C9"/>
    <w:rsid w:val="007A6A84"/>
    <w:rsid w:val="007B4F1D"/>
    <w:rsid w:val="007D696B"/>
    <w:rsid w:val="007F53DA"/>
    <w:rsid w:val="008251EA"/>
    <w:rsid w:val="0083126A"/>
    <w:rsid w:val="0084490B"/>
    <w:rsid w:val="00873979"/>
    <w:rsid w:val="008928EE"/>
    <w:rsid w:val="008A7100"/>
    <w:rsid w:val="008F16AF"/>
    <w:rsid w:val="008F7E31"/>
    <w:rsid w:val="00914FE1"/>
    <w:rsid w:val="00950765"/>
    <w:rsid w:val="00955850"/>
    <w:rsid w:val="00963AEA"/>
    <w:rsid w:val="00981ECD"/>
    <w:rsid w:val="00987F0E"/>
    <w:rsid w:val="00A60536"/>
    <w:rsid w:val="00A7155F"/>
    <w:rsid w:val="00A80EC2"/>
    <w:rsid w:val="00B03AEE"/>
    <w:rsid w:val="00B27143"/>
    <w:rsid w:val="00B64E6E"/>
    <w:rsid w:val="00BA678A"/>
    <w:rsid w:val="00BB43A2"/>
    <w:rsid w:val="00BC068B"/>
    <w:rsid w:val="00BC4338"/>
    <w:rsid w:val="00BD2574"/>
    <w:rsid w:val="00BF4AAC"/>
    <w:rsid w:val="00C622AB"/>
    <w:rsid w:val="00C80EA8"/>
    <w:rsid w:val="00CC63FF"/>
    <w:rsid w:val="00D06580"/>
    <w:rsid w:val="00D4580A"/>
    <w:rsid w:val="00D60250"/>
    <w:rsid w:val="00D7150C"/>
    <w:rsid w:val="00D74D82"/>
    <w:rsid w:val="00E22998"/>
    <w:rsid w:val="00E234CD"/>
    <w:rsid w:val="00E653C1"/>
    <w:rsid w:val="00E8134D"/>
    <w:rsid w:val="00F62BC2"/>
    <w:rsid w:val="00F661BC"/>
    <w:rsid w:val="00F7016A"/>
    <w:rsid w:val="00FE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E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0536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A60536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A6053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121E2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121E2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6456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6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9AAF13A4B07B95D175FD8017D633C7706CA903C949AA24F5BA00D3C36B14F13EC8F77AAF750A53RA63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9AAF13A4B07B95D175FD8017D633C7706CA903C949AA24F5BA00D3C36B14F13EC8F77AAF750A50RA66J" TargetMode="External"/><Relationship Id="rId12" Type="http://schemas.openxmlformats.org/officeDocument/2006/relationships/hyperlink" Target="consultantplus://offline/ref=F6A3829AAD8C345D586857314FE658F919C33D0B3FB1B62ECCBD73740F9824F7063D619A1085E8B0FCl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9AAF13A4B07B95D175FD8017D633C77063AD08CF4CAA24F5BA00D3C36B14F13EC8F77AAF740A51RA6BJ" TargetMode="External"/><Relationship Id="rId11" Type="http://schemas.openxmlformats.org/officeDocument/2006/relationships/hyperlink" Target="consultantplus://offline/ref=F6A3829AAD8C345D586857314FE658F919C730053ABCB62ECCBD73740FF9l8D" TargetMode="External"/><Relationship Id="rId5" Type="http://schemas.openxmlformats.org/officeDocument/2006/relationships/hyperlink" Target="consultantplus://offline/ref=B29AAF13A4B07B95D175FD8017D633C77063AD08CF4CAA24F5BA00D3C36B14F13EC8F77AACR76CJ" TargetMode="External"/><Relationship Id="rId10" Type="http://schemas.openxmlformats.org/officeDocument/2006/relationships/hyperlink" Target="consultantplus://offline/ref=B29AAF13A4B07B95D175FD9614BA6DCD706FF506C94EA477ADED06849C3B12A47E88F12FEC310550A3DDEAD6R762J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B29AAF13A4B07B95D175FD9614BA6DCD706FF506C94EA477ADED06849C3B12A47E88F12FEC310550A3DCEFD2R76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</TotalTime>
  <Pages>4</Pages>
  <Words>2018</Words>
  <Characters>11503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59</cp:revision>
  <cp:lastPrinted>2015-10-22T10:56:00Z</cp:lastPrinted>
  <dcterms:created xsi:type="dcterms:W3CDTF">2015-09-30T09:58:00Z</dcterms:created>
  <dcterms:modified xsi:type="dcterms:W3CDTF">2015-10-30T08:37:00Z</dcterms:modified>
</cp:coreProperties>
</file>