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51" w:rsidRDefault="00E24A51" w:rsidP="00E2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4A51" w:rsidRDefault="00E24A51" w:rsidP="00E24A51">
      <w:pPr>
        <w:pStyle w:val="a6"/>
        <w:rPr>
          <w:b/>
        </w:rPr>
      </w:pPr>
    </w:p>
    <w:p w:rsidR="00E24A51" w:rsidRDefault="00E24A51" w:rsidP="00E24A51">
      <w:pPr>
        <w:pStyle w:val="a6"/>
        <w:rPr>
          <w:b/>
        </w:rPr>
      </w:pPr>
    </w:p>
    <w:p w:rsidR="00E24A51" w:rsidRDefault="00E24A51" w:rsidP="00E24A51">
      <w:pPr>
        <w:pStyle w:val="a6"/>
        <w:rPr>
          <w:b/>
          <w:sz w:val="22"/>
          <w:szCs w:val="22"/>
        </w:rPr>
      </w:pPr>
      <w:r>
        <w:rPr>
          <w:b/>
        </w:rPr>
        <w:t xml:space="preserve"> </w:t>
      </w:r>
      <w:r>
        <w:rPr>
          <w:b/>
          <w:sz w:val="22"/>
          <w:szCs w:val="22"/>
        </w:rPr>
        <w:t xml:space="preserve">АДМИНИСТРАЦИЯ  </w:t>
      </w:r>
    </w:p>
    <w:p w:rsidR="00E24A51" w:rsidRDefault="00E24A51" w:rsidP="00E24A51">
      <w:pPr>
        <w:pStyle w:val="a6"/>
        <w:rPr>
          <w:b/>
          <w:sz w:val="22"/>
          <w:szCs w:val="22"/>
        </w:rPr>
      </w:pPr>
      <w:r>
        <w:rPr>
          <w:b/>
          <w:sz w:val="22"/>
          <w:szCs w:val="22"/>
        </w:rPr>
        <w:t>ШАЛИНСКОГО ГОРОДСКОГО ОКРУГА</w:t>
      </w:r>
    </w:p>
    <w:p w:rsidR="00E24A51" w:rsidRDefault="00E24A51" w:rsidP="00E24A51">
      <w:pPr>
        <w:pStyle w:val="a6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П</w:t>
      </w:r>
      <w:proofErr w:type="gramEnd"/>
      <w:r>
        <w:rPr>
          <w:b/>
          <w:sz w:val="22"/>
          <w:szCs w:val="22"/>
        </w:rPr>
        <w:t xml:space="preserve"> О С Т А Н О В Л Е Н И Е</w:t>
      </w:r>
    </w:p>
    <w:tbl>
      <w:tblPr>
        <w:tblW w:w="1015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4A0"/>
      </w:tblPr>
      <w:tblGrid>
        <w:gridCol w:w="10155"/>
      </w:tblGrid>
      <w:tr w:rsidR="00E24A51" w:rsidTr="00E24A51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E24A51" w:rsidRDefault="00E24A51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24A51" w:rsidRDefault="007B1C3D" w:rsidP="00E24A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24A51">
        <w:rPr>
          <w:rFonts w:ascii="Times New Roman" w:hAnsi="Times New Roman" w:cs="Times New Roman"/>
          <w:sz w:val="24"/>
          <w:szCs w:val="24"/>
        </w:rPr>
        <w:t xml:space="preserve">т </w:t>
      </w:r>
      <w:r w:rsidR="001F50A3">
        <w:rPr>
          <w:rFonts w:ascii="Times New Roman" w:hAnsi="Times New Roman" w:cs="Times New Roman"/>
          <w:sz w:val="24"/>
          <w:szCs w:val="24"/>
        </w:rPr>
        <w:t>15</w:t>
      </w:r>
      <w:r w:rsidR="00E24A51">
        <w:rPr>
          <w:rFonts w:ascii="Times New Roman" w:hAnsi="Times New Roman" w:cs="Times New Roman"/>
          <w:sz w:val="24"/>
          <w:szCs w:val="24"/>
        </w:rPr>
        <w:t xml:space="preserve"> июня 2016 года № </w:t>
      </w:r>
      <w:r w:rsidR="001F50A3">
        <w:rPr>
          <w:rFonts w:ascii="Times New Roman" w:hAnsi="Times New Roman" w:cs="Times New Roman"/>
          <w:sz w:val="24"/>
          <w:szCs w:val="24"/>
        </w:rPr>
        <w:t>607</w:t>
      </w:r>
    </w:p>
    <w:p w:rsidR="00E24A51" w:rsidRDefault="00E24A51" w:rsidP="00E24A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Шаля</w:t>
      </w:r>
    </w:p>
    <w:p w:rsidR="00E24A51" w:rsidRDefault="00E24A51" w:rsidP="00E24A51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24A51" w:rsidRDefault="00E24A51" w:rsidP="00E24A51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внесении изменений в административный регламент предоставления муниципальной услуги «Информационное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документов»</w:t>
      </w:r>
      <w:r w:rsidR="00C14888">
        <w:rPr>
          <w:rFonts w:ascii="Times New Roman" w:hAnsi="Times New Roman" w:cs="Times New Roman"/>
          <w:i/>
          <w:sz w:val="24"/>
          <w:szCs w:val="24"/>
        </w:rPr>
        <w:t>, утвержденный</w:t>
      </w:r>
      <w:r w:rsidR="00513B09">
        <w:rPr>
          <w:rFonts w:ascii="Times New Roman" w:hAnsi="Times New Roman" w:cs="Times New Roman"/>
          <w:i/>
          <w:sz w:val="24"/>
          <w:szCs w:val="24"/>
        </w:rPr>
        <w:t xml:space="preserve"> постановлением администрации </w:t>
      </w:r>
      <w:r w:rsidR="00AF7E93">
        <w:rPr>
          <w:rFonts w:ascii="Times New Roman" w:hAnsi="Times New Roman" w:cs="Times New Roman"/>
          <w:i/>
          <w:sz w:val="24"/>
          <w:szCs w:val="24"/>
        </w:rPr>
        <w:t xml:space="preserve">Шалинского городского округа </w:t>
      </w:r>
      <w:r w:rsidR="00513B09">
        <w:rPr>
          <w:rFonts w:ascii="Times New Roman" w:hAnsi="Times New Roman" w:cs="Times New Roman"/>
          <w:i/>
          <w:sz w:val="24"/>
          <w:szCs w:val="24"/>
        </w:rPr>
        <w:t>от 06.05.2015 №387</w:t>
      </w:r>
    </w:p>
    <w:p w:rsidR="00E24A51" w:rsidRDefault="00E24A51" w:rsidP="00E24A51">
      <w:pPr>
        <w:pStyle w:val="ConsPlusTitle"/>
        <w:jc w:val="center"/>
        <w:rPr>
          <w:rFonts w:ascii="Times New Roman" w:hAnsi="Times New Roman" w:cs="Times New Roman"/>
        </w:rPr>
      </w:pPr>
    </w:p>
    <w:p w:rsidR="00E24A51" w:rsidRDefault="00E24A51" w:rsidP="00E24A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="00C14888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 27.07.2010 года № 2</w:t>
      </w:r>
      <w:r w:rsidR="00513B09">
        <w:rPr>
          <w:rFonts w:ascii="Times New Roman" w:hAnsi="Times New Roman" w:cs="Times New Roman"/>
          <w:sz w:val="24"/>
          <w:szCs w:val="24"/>
        </w:rPr>
        <w:t>10-ФЗ (с последующими изменениями</w:t>
      </w:r>
      <w:r>
        <w:rPr>
          <w:rFonts w:ascii="Times New Roman" w:hAnsi="Times New Roman" w:cs="Times New Roman"/>
          <w:sz w:val="24"/>
          <w:szCs w:val="24"/>
        </w:rPr>
        <w:t>) "Об организации предоставления государственных и муниципальных услуг", Постановлением Правительства Российской Федерации от 16.05.2011 года № 373 (</w:t>
      </w:r>
      <w:r w:rsidR="00AF7E93">
        <w:rPr>
          <w:rFonts w:ascii="Times New Roman" w:hAnsi="Times New Roman" w:cs="Times New Roman"/>
          <w:sz w:val="24"/>
          <w:szCs w:val="24"/>
        </w:rPr>
        <w:t>с последующими изменениями</w:t>
      </w:r>
      <w:r>
        <w:rPr>
          <w:rFonts w:ascii="Times New Roman" w:hAnsi="Times New Roman" w:cs="Times New Roman"/>
          <w:sz w:val="24"/>
          <w:szCs w:val="24"/>
        </w:rPr>
        <w:t>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N424 "О порядке разработки и утверждения административных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регламентов исполнения муниципальных функций (предоставления муниципальных услуг) на территории Шалинского городского округа, в целях приведения муниципального правового акта в соответствие с действующим законодательством, администрация Шалинского городского округа, </w:t>
      </w:r>
    </w:p>
    <w:p w:rsidR="00E24A51" w:rsidRDefault="00E24A51" w:rsidP="00E24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A51" w:rsidRDefault="00E24A51" w:rsidP="00E24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7E0480" w:rsidRPr="007E0480" w:rsidRDefault="00E24A51" w:rsidP="005138D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480">
        <w:rPr>
          <w:rFonts w:ascii="Times New Roman" w:hAnsi="Times New Roman" w:cs="Times New Roman"/>
          <w:sz w:val="24"/>
          <w:szCs w:val="24"/>
        </w:rPr>
        <w:t>Внести изменения в административный регламент предоставления муниципальной услуги «Информационное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документов», утвержденный постановлением администрации Шалинского городского округа от 06.0</w:t>
      </w:r>
      <w:r w:rsidR="007E0480">
        <w:rPr>
          <w:rFonts w:ascii="Times New Roman" w:hAnsi="Times New Roman" w:cs="Times New Roman"/>
          <w:sz w:val="24"/>
          <w:szCs w:val="24"/>
        </w:rPr>
        <w:t>5.2015 № 387:</w:t>
      </w:r>
    </w:p>
    <w:p w:rsidR="00F1504B" w:rsidRPr="00F1504B" w:rsidRDefault="007E0480" w:rsidP="005138D8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04B">
        <w:rPr>
          <w:rFonts w:ascii="Times New Roman" w:hAnsi="Times New Roman" w:cs="Times New Roman"/>
          <w:sz w:val="24"/>
          <w:szCs w:val="24"/>
        </w:rPr>
        <w:t>Пункт</w:t>
      </w:r>
      <w:r w:rsidR="00E24A51" w:rsidRPr="00F1504B">
        <w:rPr>
          <w:rFonts w:ascii="Times New Roman" w:hAnsi="Times New Roman" w:cs="Times New Roman"/>
          <w:sz w:val="24"/>
          <w:szCs w:val="24"/>
        </w:rPr>
        <w:t xml:space="preserve"> 17</w:t>
      </w:r>
      <w:r w:rsidR="00F1504B" w:rsidRPr="00F1504B">
        <w:rPr>
          <w:rFonts w:ascii="Times New Roman" w:hAnsi="Times New Roman" w:cs="Times New Roman"/>
          <w:sz w:val="24"/>
          <w:szCs w:val="24"/>
        </w:rPr>
        <w:t xml:space="preserve"> </w:t>
      </w:r>
      <w:r w:rsidRPr="00F1504B">
        <w:rPr>
          <w:rFonts w:ascii="Times New Roman" w:hAnsi="Times New Roman" w:cs="Times New Roman"/>
          <w:sz w:val="24"/>
          <w:szCs w:val="24"/>
        </w:rPr>
        <w:t xml:space="preserve"> </w:t>
      </w:r>
      <w:r w:rsidR="001F7B34">
        <w:rPr>
          <w:rFonts w:ascii="Times New Roman" w:hAnsi="Times New Roman" w:cs="Times New Roman"/>
          <w:sz w:val="24"/>
          <w:szCs w:val="24"/>
        </w:rPr>
        <w:t xml:space="preserve">дополнить подпунктами </w:t>
      </w:r>
      <w:r w:rsidRPr="00F1504B">
        <w:rPr>
          <w:rFonts w:ascii="Times New Roman" w:hAnsi="Times New Roman" w:cs="Times New Roman"/>
          <w:sz w:val="24"/>
          <w:szCs w:val="24"/>
        </w:rPr>
        <w:t xml:space="preserve">10,11,12,13,14 </w:t>
      </w:r>
      <w:r w:rsidR="005138D8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E24A51" w:rsidRPr="00F1504B">
        <w:rPr>
          <w:rFonts w:ascii="Times New Roman" w:hAnsi="Times New Roman" w:cs="Times New Roman"/>
          <w:sz w:val="24"/>
          <w:szCs w:val="24"/>
        </w:rPr>
        <w:t>:</w:t>
      </w:r>
    </w:p>
    <w:p w:rsidR="00F1504B" w:rsidRDefault="007E0480" w:rsidP="00F15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4B">
        <w:rPr>
          <w:rFonts w:ascii="Times New Roman" w:hAnsi="Times New Roman" w:cs="Times New Roman"/>
          <w:sz w:val="24"/>
          <w:szCs w:val="24"/>
        </w:rPr>
        <w:t>«10)</w:t>
      </w:r>
      <w:r w:rsidR="00334D09">
        <w:rPr>
          <w:rFonts w:ascii="Times New Roman" w:hAnsi="Times New Roman" w:cs="Times New Roman"/>
          <w:sz w:val="24"/>
          <w:szCs w:val="24"/>
        </w:rPr>
        <w:t xml:space="preserve"> </w:t>
      </w:r>
      <w:r w:rsidR="00E24A51" w:rsidRPr="00F1504B">
        <w:rPr>
          <w:rFonts w:ascii="Times New Roman" w:hAnsi="Times New Roman" w:cs="Times New Roman"/>
          <w:sz w:val="24"/>
          <w:szCs w:val="24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E24A51" w:rsidRPr="00F1504B" w:rsidRDefault="00E24A51" w:rsidP="00F15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4B">
        <w:rPr>
          <w:rFonts w:ascii="Times New Roman" w:hAnsi="Times New Roman" w:cs="Times New Roman"/>
        </w:rPr>
        <w:t xml:space="preserve"> -возможность беспрепятственного входа в объекты и выхода из них; </w:t>
      </w:r>
    </w:p>
    <w:p w:rsidR="00E24A51" w:rsidRPr="00F1504B" w:rsidRDefault="00E24A51" w:rsidP="00F1504B">
      <w:pPr>
        <w:pStyle w:val="Default"/>
        <w:jc w:val="both"/>
      </w:pPr>
      <w:r w:rsidRPr="00F1504B">
        <w:t xml:space="preserve">-возможность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F1504B">
        <w:t>ассистивных</w:t>
      </w:r>
      <w:proofErr w:type="spellEnd"/>
      <w:r w:rsidRPr="00F1504B">
        <w:t xml:space="preserve"> и вспомогательных технологий, а также сменного кресла-коляски; </w:t>
      </w:r>
    </w:p>
    <w:p w:rsidR="00E24A51" w:rsidRPr="00F1504B" w:rsidRDefault="00E24A51" w:rsidP="00F1504B">
      <w:pPr>
        <w:pStyle w:val="Default"/>
        <w:jc w:val="both"/>
      </w:pPr>
      <w:r w:rsidRPr="00F1504B">
        <w:t xml:space="preserve"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E24A51" w:rsidRPr="00F1504B" w:rsidRDefault="00E24A51" w:rsidP="00F1504B">
      <w:pPr>
        <w:pStyle w:val="Default"/>
        <w:jc w:val="both"/>
      </w:pPr>
      <w:r w:rsidRPr="00F1504B">
        <w:t xml:space="preserve">- сопровождение инвалидов, имеющих стойкие нарушения функции зрения и самостоятельного передвижения по территории объекта; </w:t>
      </w:r>
    </w:p>
    <w:p w:rsidR="00E24A51" w:rsidRPr="00F1504B" w:rsidRDefault="00E24A51" w:rsidP="00F1504B">
      <w:pPr>
        <w:pStyle w:val="Default"/>
        <w:jc w:val="both"/>
      </w:pPr>
      <w:r w:rsidRPr="00F1504B">
        <w:t xml:space="preserve">- 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E24A51" w:rsidRPr="009A6595" w:rsidRDefault="00E24A51" w:rsidP="00F1504B">
      <w:pPr>
        <w:pStyle w:val="a3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04B">
        <w:rPr>
          <w:rFonts w:ascii="Times New Roman" w:hAnsi="Times New Roman" w:cs="Times New Roman"/>
          <w:sz w:val="24"/>
          <w:szCs w:val="24"/>
        </w:rPr>
        <w:lastRenderedPageBreak/>
        <w:t>-обеспечение допуска на объект, в котором предоставляются услуги, собаки-проводника при наличии документа, подтверждающего ее специальное обучение</w:t>
      </w:r>
      <w:r w:rsidRPr="009A6595">
        <w:rPr>
          <w:rFonts w:ascii="Times New Roman" w:hAnsi="Times New Roman" w:cs="Times New Roman"/>
          <w:sz w:val="24"/>
          <w:szCs w:val="24"/>
        </w:rPr>
        <w:t>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E24A51" w:rsidRPr="009A6595" w:rsidRDefault="00E24A51" w:rsidP="00E24A51">
      <w:pPr>
        <w:pStyle w:val="Default"/>
        <w:ind w:firstLine="720"/>
      </w:pPr>
      <w:r>
        <w:t xml:space="preserve">11) </w:t>
      </w:r>
      <w:r w:rsidRPr="009A6595">
        <w:t xml:space="preserve">В   зоне  места  ожидания  должны  быть  выделены  зоны  </w:t>
      </w:r>
      <w:proofErr w:type="spellStart"/>
      <w:proofErr w:type="gramStart"/>
      <w:r w:rsidR="00F1504B">
        <w:t>с</w:t>
      </w:r>
      <w:r w:rsidRPr="009A6595">
        <w:t>пециализирован</w:t>
      </w:r>
      <w:r w:rsidR="00F1504B">
        <w:t>-</w:t>
      </w:r>
      <w:r w:rsidRPr="009A6595">
        <w:t>ного</w:t>
      </w:r>
      <w:proofErr w:type="spellEnd"/>
      <w:proofErr w:type="gramEnd"/>
      <w:r w:rsidRPr="009A6595">
        <w:t xml:space="preserve"> обслуживания инвалидов в здании. </w:t>
      </w:r>
    </w:p>
    <w:p w:rsidR="00E24A51" w:rsidRPr="009A6595" w:rsidRDefault="00E24A51" w:rsidP="00E24A51">
      <w:pPr>
        <w:pStyle w:val="Default"/>
        <w:ind w:firstLine="720"/>
        <w:jc w:val="both"/>
      </w:pPr>
      <w:r>
        <w:t xml:space="preserve">12) </w:t>
      </w:r>
      <w:r w:rsidRPr="009A6595"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E24A51" w:rsidRPr="00DC62D0" w:rsidRDefault="00E24A51" w:rsidP="00E24A51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DC62D0">
        <w:rPr>
          <w:rFonts w:ascii="Times New Roman" w:hAnsi="Times New Roman" w:cs="Times New Roman"/>
          <w:sz w:val="24"/>
          <w:szCs w:val="24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E24A51" w:rsidRPr="009A6595" w:rsidRDefault="00E24A51" w:rsidP="00E24A51">
      <w:pPr>
        <w:pStyle w:val="Default"/>
        <w:ind w:firstLine="708"/>
        <w:jc w:val="both"/>
      </w:pPr>
      <w:r>
        <w:t xml:space="preserve">14) </w:t>
      </w:r>
      <w:r w:rsidRPr="009A6595"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E24A51" w:rsidRPr="009A6595" w:rsidRDefault="00E24A51" w:rsidP="00E24A51">
      <w:pPr>
        <w:pStyle w:val="Default"/>
        <w:ind w:firstLine="708"/>
        <w:jc w:val="both"/>
      </w:pPr>
      <w:r w:rsidRPr="009A6595">
        <w:t xml:space="preserve">-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E24A51" w:rsidRPr="009A6595" w:rsidRDefault="00E24A51" w:rsidP="00E24A51">
      <w:pPr>
        <w:pStyle w:val="Default"/>
        <w:ind w:firstLine="708"/>
        <w:jc w:val="both"/>
      </w:pPr>
      <w:r w:rsidRPr="009A6595">
        <w:t xml:space="preserve">-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E24A51" w:rsidRPr="009A6595" w:rsidRDefault="00E24A51" w:rsidP="00E24A51">
      <w:pPr>
        <w:pStyle w:val="Default"/>
        <w:ind w:firstLine="708"/>
        <w:jc w:val="both"/>
      </w:pPr>
      <w:r w:rsidRPr="009A6595">
        <w:t xml:space="preserve">- предоставление инвалидам возможности направить заявление в электронном виде; </w:t>
      </w:r>
    </w:p>
    <w:p w:rsidR="00E24A51" w:rsidRPr="009A6595" w:rsidRDefault="00E24A51" w:rsidP="00E24A51">
      <w:pPr>
        <w:pStyle w:val="Default"/>
        <w:ind w:firstLine="708"/>
        <w:jc w:val="both"/>
      </w:pPr>
      <w:r w:rsidRPr="009A6595">
        <w:t xml:space="preserve">- оборудование на прилегающих к объекту территориях мест для парковки автотранспортных средств инвалидов; </w:t>
      </w:r>
    </w:p>
    <w:p w:rsidR="00E24A51" w:rsidRPr="009A6595" w:rsidRDefault="00E24A51" w:rsidP="00E24A51">
      <w:pPr>
        <w:pStyle w:val="Default"/>
        <w:ind w:firstLine="708"/>
        <w:jc w:val="both"/>
      </w:pPr>
      <w:r w:rsidRPr="009A6595">
        <w:t xml:space="preserve">-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E24A51" w:rsidRDefault="00E24A51" w:rsidP="00E2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595">
        <w:rPr>
          <w:rFonts w:ascii="Times New Roman" w:hAnsi="Times New Roman" w:cs="Times New Roman"/>
          <w:sz w:val="24"/>
          <w:szCs w:val="24"/>
        </w:rPr>
        <w:t>- другие условия обеспечения доступности, предусмотренные настоящи</w:t>
      </w:r>
      <w:r>
        <w:rPr>
          <w:rFonts w:ascii="Times New Roman" w:hAnsi="Times New Roman" w:cs="Times New Roman"/>
          <w:sz w:val="24"/>
          <w:szCs w:val="24"/>
        </w:rPr>
        <w:t>м регламентом</w:t>
      </w:r>
      <w:proofErr w:type="gramStart"/>
      <w:r w:rsidR="00C45D36">
        <w:rPr>
          <w:rFonts w:ascii="Times New Roman" w:hAnsi="Times New Roman" w:cs="Times New Roman"/>
          <w:sz w:val="24"/>
          <w:szCs w:val="24"/>
        </w:rPr>
        <w:t>.</w:t>
      </w:r>
      <w:r w:rsidR="007E048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4D09" w:rsidRPr="009A6595" w:rsidRDefault="00334D09" w:rsidP="00E2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C6B" w:rsidRDefault="00C57813" w:rsidP="00C5781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A51" w:rsidRPr="00F945F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24A51" w:rsidRPr="00280C6B" w:rsidRDefault="00C57813" w:rsidP="00C5781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A51" w:rsidRPr="00280C6B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"</w:t>
      </w:r>
      <w:proofErr w:type="spellStart"/>
      <w:r w:rsidR="00E24A51" w:rsidRPr="00280C6B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E24A51" w:rsidRPr="00280C6B">
        <w:rPr>
          <w:rFonts w:ascii="Times New Roman" w:hAnsi="Times New Roman" w:cs="Times New Roman"/>
          <w:sz w:val="24"/>
          <w:szCs w:val="24"/>
        </w:rPr>
        <w:t xml:space="preserve"> вестник" и разместить на официальном сайте администрации Шалинского городского округа в сети Интернет.</w:t>
      </w:r>
    </w:p>
    <w:p w:rsidR="00E24A51" w:rsidRDefault="00E24A51" w:rsidP="00C5781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заместителя главы администрации Шалинского городского округа А.П.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Богатырева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4A51" w:rsidRDefault="00E24A51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24A51" w:rsidRDefault="00E24A51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E24A51" w:rsidRDefault="00E24A51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администрации   </w:t>
      </w:r>
    </w:p>
    <w:p w:rsidR="00E24A51" w:rsidRDefault="00E24A51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C14888">
        <w:rPr>
          <w:rFonts w:ascii="Times New Roman" w:hAnsi="Times New Roman" w:cs="Times New Roman"/>
          <w:sz w:val="24"/>
          <w:szCs w:val="24"/>
        </w:rPr>
        <w:t xml:space="preserve">                   А.П. </w:t>
      </w:r>
      <w:proofErr w:type="spellStart"/>
      <w:r w:rsidR="00C14888">
        <w:rPr>
          <w:rFonts w:ascii="Times New Roman" w:hAnsi="Times New Roman" w:cs="Times New Roman"/>
          <w:sz w:val="24"/>
          <w:szCs w:val="24"/>
        </w:rPr>
        <w:t>Богатыре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</w:p>
    <w:p w:rsidR="00444A36" w:rsidRDefault="00444A36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44A36" w:rsidRDefault="00444A36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138D8" w:rsidRDefault="005138D8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80C6B" w:rsidRDefault="00280C6B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E0480" w:rsidRDefault="007E0480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24A51" w:rsidRDefault="00E24A51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24A51" w:rsidRDefault="00E24A51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24A51" w:rsidRDefault="00E24A51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24A51" w:rsidRDefault="00E24A51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24A51" w:rsidRDefault="00E24A51" w:rsidP="00E24A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E2557" w:rsidRDefault="003E2557"/>
    <w:sectPr w:rsidR="003E2557" w:rsidSect="0057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15EB"/>
    <w:multiLevelType w:val="hybridMultilevel"/>
    <w:tmpl w:val="EC90D526"/>
    <w:lvl w:ilvl="0" w:tplc="68B44802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E79C6"/>
    <w:multiLevelType w:val="hybridMultilevel"/>
    <w:tmpl w:val="A8CC4032"/>
    <w:lvl w:ilvl="0" w:tplc="1B5019D0">
      <w:start w:val="1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2691E82"/>
    <w:multiLevelType w:val="multilevel"/>
    <w:tmpl w:val="54C68FC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C66D2D"/>
    <w:multiLevelType w:val="hybridMultilevel"/>
    <w:tmpl w:val="48B6F320"/>
    <w:lvl w:ilvl="0" w:tplc="D7C89BEC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5B405D98"/>
    <w:multiLevelType w:val="multilevel"/>
    <w:tmpl w:val="938E3F0A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C52B0"/>
    <w:rsid w:val="000D621A"/>
    <w:rsid w:val="00126018"/>
    <w:rsid w:val="001F50A3"/>
    <w:rsid w:val="001F7B34"/>
    <w:rsid w:val="00280C6B"/>
    <w:rsid w:val="00334D09"/>
    <w:rsid w:val="003C52B0"/>
    <w:rsid w:val="003E2557"/>
    <w:rsid w:val="00444A36"/>
    <w:rsid w:val="004F208F"/>
    <w:rsid w:val="005138D8"/>
    <w:rsid w:val="00513B09"/>
    <w:rsid w:val="00574260"/>
    <w:rsid w:val="00784661"/>
    <w:rsid w:val="00784928"/>
    <w:rsid w:val="007B1C3D"/>
    <w:rsid w:val="007E0480"/>
    <w:rsid w:val="008677CF"/>
    <w:rsid w:val="009333BA"/>
    <w:rsid w:val="009D50F7"/>
    <w:rsid w:val="00A471CD"/>
    <w:rsid w:val="00AF7E93"/>
    <w:rsid w:val="00C14888"/>
    <w:rsid w:val="00C45D36"/>
    <w:rsid w:val="00C57813"/>
    <w:rsid w:val="00CB0246"/>
    <w:rsid w:val="00D42937"/>
    <w:rsid w:val="00D806A9"/>
    <w:rsid w:val="00DD2300"/>
    <w:rsid w:val="00E24A51"/>
    <w:rsid w:val="00F1504B"/>
    <w:rsid w:val="00F9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B0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2B0"/>
    <w:pPr>
      <w:ind w:left="720"/>
    </w:pPr>
  </w:style>
  <w:style w:type="paragraph" w:customStyle="1" w:styleId="Default">
    <w:name w:val="Default"/>
    <w:rsid w:val="003C52B0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3E255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4A51"/>
    <w:rPr>
      <w:color w:val="648BCB"/>
      <w:u w:val="single"/>
    </w:rPr>
  </w:style>
  <w:style w:type="paragraph" w:styleId="a6">
    <w:name w:val="Title"/>
    <w:basedOn w:val="a"/>
    <w:link w:val="a7"/>
    <w:qFormat/>
    <w:rsid w:val="00E24A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E24A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24A51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Ab111111</cp:lastModifiedBy>
  <cp:revision>24</cp:revision>
  <cp:lastPrinted>2016-06-24T09:24:00Z</cp:lastPrinted>
  <dcterms:created xsi:type="dcterms:W3CDTF">2016-06-16T06:05:00Z</dcterms:created>
  <dcterms:modified xsi:type="dcterms:W3CDTF">2016-06-24T09:24:00Z</dcterms:modified>
</cp:coreProperties>
</file>