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AE2954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 xml:space="preserve">  РЕШЕНИ</w:t>
      </w:r>
      <w:r w:rsidR="00110C5A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784291">
        <w:rPr>
          <w:sz w:val="24"/>
          <w:szCs w:val="24"/>
        </w:rPr>
        <w:t xml:space="preserve"> 24 декабря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</w:t>
      </w:r>
      <w:r w:rsidR="00B112C6">
        <w:rPr>
          <w:sz w:val="24"/>
          <w:szCs w:val="24"/>
        </w:rPr>
        <w:t xml:space="preserve"> </w:t>
      </w:r>
      <w:r w:rsidR="00381F33">
        <w:rPr>
          <w:sz w:val="24"/>
          <w:szCs w:val="24"/>
        </w:rPr>
        <w:t>374</w:t>
      </w:r>
      <w:r w:rsidR="002A6232">
        <w:rPr>
          <w:sz w:val="24"/>
          <w:szCs w:val="24"/>
        </w:rPr>
        <w:t xml:space="preserve">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74A91" w:rsidRPr="00EC4B51" w:rsidRDefault="00774A91" w:rsidP="00774A91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AE2954">
        <w:rPr>
          <w:b/>
          <w:i/>
          <w:sz w:val="24"/>
          <w:szCs w:val="24"/>
        </w:rPr>
        <w:t xml:space="preserve">деревни </w:t>
      </w:r>
      <w:r>
        <w:rPr>
          <w:b/>
          <w:i/>
          <w:sz w:val="24"/>
          <w:szCs w:val="24"/>
        </w:rPr>
        <w:t xml:space="preserve"> </w:t>
      </w:r>
      <w:r w:rsidR="00707DA2">
        <w:rPr>
          <w:b/>
          <w:i/>
          <w:sz w:val="24"/>
          <w:szCs w:val="24"/>
        </w:rPr>
        <w:t xml:space="preserve">Шигаево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E17D3A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E17D3A">
        <w:rPr>
          <w:b/>
          <w:sz w:val="24"/>
          <w:szCs w:val="24"/>
        </w:rPr>
        <w:t>РЕШИЛА:</w:t>
      </w:r>
    </w:p>
    <w:p w:rsidR="00774A91" w:rsidRDefault="00720C70" w:rsidP="00774A91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774A91" w:rsidRPr="00EC4B51">
        <w:rPr>
          <w:sz w:val="24"/>
          <w:szCs w:val="24"/>
        </w:rPr>
        <w:t xml:space="preserve">Правила землепользования и застройки </w:t>
      </w:r>
      <w:r w:rsidR="00AE2954">
        <w:rPr>
          <w:sz w:val="24"/>
          <w:szCs w:val="24"/>
        </w:rPr>
        <w:t xml:space="preserve">деревни </w:t>
      </w:r>
      <w:r w:rsidR="00AB4297">
        <w:rPr>
          <w:sz w:val="24"/>
          <w:szCs w:val="24"/>
        </w:rPr>
        <w:t>Шигаево</w:t>
      </w:r>
      <w:r w:rsidR="00774A91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774A91">
        <w:rPr>
          <w:sz w:val="24"/>
          <w:szCs w:val="24"/>
        </w:rPr>
        <w:t>7</w:t>
      </w:r>
      <w:r w:rsidR="00774A91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74A91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74A91">
        <w:rPr>
          <w:sz w:val="24"/>
          <w:szCs w:val="24"/>
        </w:rPr>
        <w:t>, следующие изменения:</w:t>
      </w:r>
    </w:p>
    <w:p w:rsidR="00E84CFE" w:rsidRDefault="009B6CA1" w:rsidP="00774A91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</w:t>
      </w:r>
      <w:r w:rsidR="00774A91">
        <w:rPr>
          <w:sz w:val="24"/>
          <w:szCs w:val="24"/>
        </w:rPr>
        <w:t>и</w:t>
      </w:r>
      <w:r w:rsidR="001B55E1">
        <w:rPr>
          <w:sz w:val="24"/>
          <w:szCs w:val="24"/>
        </w:rPr>
        <w:t xml:space="preserve"> </w:t>
      </w:r>
      <w:r w:rsidR="00540BCE">
        <w:rPr>
          <w:sz w:val="24"/>
          <w:szCs w:val="24"/>
        </w:rPr>
        <w:t>46.1</w:t>
      </w:r>
      <w:r w:rsidR="00E34EB7">
        <w:rPr>
          <w:sz w:val="24"/>
          <w:szCs w:val="24"/>
        </w:rPr>
        <w:t>.-</w:t>
      </w:r>
      <w:r w:rsidR="009D4FE1">
        <w:rPr>
          <w:sz w:val="24"/>
          <w:szCs w:val="24"/>
        </w:rPr>
        <w:t xml:space="preserve"> 46.</w:t>
      </w:r>
      <w:r w:rsidR="00DF5B2F">
        <w:rPr>
          <w:sz w:val="24"/>
          <w:szCs w:val="24"/>
        </w:rPr>
        <w:t>5</w:t>
      </w:r>
      <w:r w:rsidR="00774A91">
        <w:rPr>
          <w:sz w:val="24"/>
          <w:szCs w:val="24"/>
        </w:rPr>
        <w:t>.</w:t>
      </w:r>
      <w:r w:rsidR="001B55E1">
        <w:rPr>
          <w:sz w:val="24"/>
          <w:szCs w:val="24"/>
        </w:rPr>
        <w:t xml:space="preserve"> </w:t>
      </w:r>
      <w:r w:rsidR="001B55E1" w:rsidRPr="001B55E1">
        <w:rPr>
          <w:sz w:val="24"/>
          <w:szCs w:val="24"/>
        </w:rPr>
        <w:t xml:space="preserve">изложить в </w:t>
      </w:r>
      <w:r w:rsidR="00774A91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DF5B2F" w:rsidRDefault="00DF5B2F" w:rsidP="00DF5B2F">
      <w:pPr>
        <w:shd w:val="clear" w:color="auto" w:fill="FFFFFF"/>
        <w:ind w:left="6" w:right="12"/>
        <w:jc w:val="both"/>
        <w:rPr>
          <w:b/>
          <w:bCs/>
          <w:sz w:val="24"/>
          <w:szCs w:val="24"/>
        </w:rPr>
      </w:pPr>
      <w:r w:rsidRPr="00540BCE">
        <w:rPr>
          <w:sz w:val="24"/>
          <w:szCs w:val="24"/>
        </w:rPr>
        <w:t>«</w:t>
      </w:r>
      <w:r w:rsidRPr="00540BCE">
        <w:rPr>
          <w:b/>
          <w:sz w:val="24"/>
          <w:szCs w:val="24"/>
        </w:rPr>
        <w:t xml:space="preserve">Статья 46.1. Градостроительные регламенты. </w:t>
      </w:r>
      <w:r w:rsidRPr="00540BCE">
        <w:rPr>
          <w:b/>
          <w:bCs/>
          <w:sz w:val="24"/>
          <w:szCs w:val="24"/>
        </w:rPr>
        <w:t>Центральные общественно-деловые и коммерческие зоны</w:t>
      </w:r>
      <w:r>
        <w:rPr>
          <w:b/>
          <w:bCs/>
          <w:sz w:val="24"/>
          <w:szCs w:val="24"/>
        </w:rPr>
        <w:t>.</w:t>
      </w:r>
    </w:p>
    <w:p w:rsidR="00DF5B2F" w:rsidRPr="00540BCE" w:rsidRDefault="00DF5B2F" w:rsidP="00DF5B2F">
      <w:pPr>
        <w:pStyle w:val="Iauiue"/>
        <w:tabs>
          <w:tab w:val="left" w:pos="540"/>
        </w:tabs>
        <w:ind w:firstLine="720"/>
        <w:jc w:val="both"/>
        <w:rPr>
          <w:b/>
          <w:bCs/>
          <w:sz w:val="24"/>
          <w:szCs w:val="24"/>
        </w:rPr>
      </w:pPr>
      <w:r w:rsidRPr="00540BCE">
        <w:rPr>
          <w:b/>
          <w:bCs/>
          <w:caps/>
          <w:color w:val="000000"/>
          <w:sz w:val="24"/>
          <w:szCs w:val="24"/>
        </w:rPr>
        <w:t xml:space="preserve">Ц1. </w:t>
      </w:r>
      <w:r w:rsidRPr="00540BCE">
        <w:rPr>
          <w:b/>
          <w:bCs/>
          <w:color w:val="000000"/>
          <w:sz w:val="24"/>
          <w:szCs w:val="24"/>
        </w:rPr>
        <w:t xml:space="preserve"> Зона обслуживания и деловой активности населения</w:t>
      </w:r>
      <w:r>
        <w:rPr>
          <w:b/>
          <w:bCs/>
          <w:color w:val="000000"/>
          <w:sz w:val="24"/>
          <w:szCs w:val="24"/>
        </w:rPr>
        <w:t>.</w:t>
      </w:r>
      <w:r w:rsidRPr="00540BCE">
        <w:rPr>
          <w:b/>
          <w:bCs/>
          <w:color w:val="000000"/>
          <w:sz w:val="24"/>
          <w:szCs w:val="24"/>
        </w:rPr>
        <w:t xml:space="preserve"> </w:t>
      </w:r>
    </w:p>
    <w:p w:rsidR="00DF5B2F" w:rsidRPr="00540BCE" w:rsidRDefault="00DF5B2F" w:rsidP="00DF5B2F">
      <w:pPr>
        <w:pStyle w:val="31"/>
        <w:ind w:firstLine="720"/>
        <w:rPr>
          <w:rFonts w:ascii="Times New Roman" w:hAnsi="Times New Roman"/>
          <w:b w:val="0"/>
          <w:iCs/>
          <w:szCs w:val="24"/>
        </w:rPr>
      </w:pPr>
      <w:r w:rsidRPr="00540BCE">
        <w:rPr>
          <w:rFonts w:ascii="Times New Roman" w:hAnsi="Times New Roman"/>
          <w:b w:val="0"/>
          <w:iCs/>
          <w:szCs w:val="24"/>
        </w:rPr>
        <w:t xml:space="preserve">Зона центральных функций  </w:t>
      </w:r>
      <w:r w:rsidRPr="00540BCE">
        <w:rPr>
          <w:rFonts w:ascii="Times New Roman" w:hAnsi="Times New Roman"/>
          <w:b w:val="0"/>
          <w:iCs/>
          <w:color w:val="000000"/>
          <w:szCs w:val="24"/>
        </w:rPr>
        <w:t xml:space="preserve">(обслуживания и деловой активности) Ц-1 </w:t>
      </w:r>
      <w:r w:rsidRPr="00540BCE">
        <w:rPr>
          <w:rFonts w:ascii="Times New Roman" w:hAnsi="Times New Roman"/>
          <w:b w:val="0"/>
          <w:iCs/>
          <w:szCs w:val="24"/>
        </w:rPr>
        <w:t xml:space="preserve"> выделена для обеспечения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назначения. Разрешается </w:t>
      </w:r>
      <w:r w:rsidRPr="00540BCE">
        <w:rPr>
          <w:rFonts w:ascii="Times New Roman" w:hAnsi="Times New Roman"/>
          <w:b w:val="0"/>
          <w:iCs/>
          <w:szCs w:val="24"/>
        </w:rPr>
        <w:lastRenderedPageBreak/>
        <w:t xml:space="preserve">размещение административных объектов регионального, общегородского и местного значения. </w:t>
      </w:r>
    </w:p>
    <w:p w:rsidR="00DF5B2F" w:rsidRPr="00540BCE" w:rsidRDefault="00DF5B2F" w:rsidP="00DF5B2F">
      <w:pPr>
        <w:pStyle w:val="af4"/>
        <w:ind w:firstLine="720"/>
        <w:jc w:val="both"/>
        <w:rPr>
          <w:i/>
          <w:iCs/>
          <w:sz w:val="24"/>
          <w:szCs w:val="24"/>
        </w:rPr>
      </w:pPr>
      <w:r w:rsidRPr="00540BCE">
        <w:rPr>
          <w:i/>
          <w:iCs/>
          <w:sz w:val="24"/>
          <w:szCs w:val="24"/>
        </w:rPr>
        <w:t>К застройке в данной зоне предъявляются дополнительные требования и ограничения по условиям охраны памятников истории и культуры. 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DF5B2F" w:rsidRPr="00540BCE" w:rsidRDefault="00DF5B2F" w:rsidP="00DF5B2F">
      <w:pPr>
        <w:pStyle w:val="nienie"/>
        <w:ind w:left="0" w:firstLine="0"/>
        <w:rPr>
          <w:rFonts w:ascii="Times New Roman" w:hAnsi="Times New Roman"/>
          <w:b/>
          <w:i/>
          <w:szCs w:val="24"/>
        </w:rPr>
      </w:pPr>
      <w:r w:rsidRPr="00540BCE">
        <w:rPr>
          <w:rFonts w:ascii="Times New Roman" w:hAnsi="Times New Roman"/>
          <w:b/>
          <w:i/>
          <w:szCs w:val="24"/>
        </w:rPr>
        <w:t>Основные виды разрешенного использования недвижимости: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DF5B2F" w:rsidRPr="00651471" w:rsidRDefault="00DF5B2F" w:rsidP="00DF5B2F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7485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F5B2F" w:rsidRDefault="00DF5B2F" w:rsidP="00DF5B2F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46.2. Градостроительные регламенты. Жилые зоны</w:t>
      </w:r>
      <w:r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DF5B2F" w:rsidRPr="00764A8E" w:rsidRDefault="00DF5B2F" w:rsidP="00DF5B2F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DF5B2F" w:rsidRPr="00764A8E" w:rsidRDefault="00DF5B2F" w:rsidP="00DF5B2F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DF5B2F" w:rsidRPr="00A51AE9" w:rsidRDefault="00DF5B2F" w:rsidP="00DF5B2F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F5B2F" w:rsidRDefault="00DF5B2F" w:rsidP="00DF5B2F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DF5B2F" w:rsidRDefault="00DF5B2F" w:rsidP="00DF5B2F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DF5B2F" w:rsidRDefault="00DF5B2F" w:rsidP="00DF5B2F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F5B2F" w:rsidRDefault="00DF5B2F" w:rsidP="00DF5B2F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DF5B2F" w:rsidRPr="00D36356" w:rsidRDefault="00DF5B2F" w:rsidP="00DF5B2F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DF5B2F" w:rsidRDefault="00DF5B2F" w:rsidP="00DF5B2F">
      <w:pPr>
        <w:rPr>
          <w:sz w:val="24"/>
          <w:szCs w:val="24"/>
        </w:rPr>
      </w:pPr>
    </w:p>
    <w:p w:rsidR="00DF5B2F" w:rsidRDefault="00DF5B2F" w:rsidP="00DF5B2F">
      <w:pPr>
        <w:pStyle w:val="14"/>
        <w:widowControl/>
        <w:jc w:val="both"/>
        <w:rPr>
          <w:b/>
          <w:bCs/>
          <w:noProof/>
          <w:sz w:val="24"/>
          <w:szCs w:val="24"/>
        </w:rPr>
      </w:pPr>
      <w:r w:rsidRPr="00D10B58">
        <w:rPr>
          <w:b/>
          <w:bCs/>
          <w:noProof/>
          <w:sz w:val="24"/>
          <w:szCs w:val="24"/>
        </w:rPr>
        <w:t>Статья 46.</w:t>
      </w:r>
      <w:r>
        <w:rPr>
          <w:b/>
          <w:bCs/>
          <w:noProof/>
          <w:sz w:val="24"/>
          <w:szCs w:val="24"/>
        </w:rPr>
        <w:t>3</w:t>
      </w:r>
      <w:r w:rsidRPr="00D10B58">
        <w:rPr>
          <w:b/>
          <w:bCs/>
          <w:noProof/>
          <w:sz w:val="24"/>
          <w:szCs w:val="24"/>
        </w:rPr>
        <w:t>. Градостроительные регламенты. Производственные и коммунальные зоны</w:t>
      </w:r>
      <w:r>
        <w:rPr>
          <w:b/>
          <w:bCs/>
          <w:noProof/>
          <w:sz w:val="24"/>
          <w:szCs w:val="24"/>
        </w:rPr>
        <w:t>.</w:t>
      </w:r>
    </w:p>
    <w:p w:rsidR="00DF5B2F" w:rsidRPr="00D10B58" w:rsidRDefault="00DF5B2F" w:rsidP="00DF5B2F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0B58">
        <w:rPr>
          <w:rFonts w:ascii="Times New Roman" w:hAnsi="Times New Roman" w:cs="Times New Roman"/>
          <w:color w:val="auto"/>
          <w:sz w:val="24"/>
          <w:szCs w:val="24"/>
        </w:rPr>
        <w:t xml:space="preserve">ПК1. Зона производственно-коммунальных объектов </w:t>
      </w:r>
    </w:p>
    <w:p w:rsidR="00DF5B2F" w:rsidRPr="00D10B58" w:rsidRDefault="00DF5B2F" w:rsidP="00DF5B2F">
      <w:pPr>
        <w:numPr>
          <w:ilvl w:val="12"/>
          <w:numId w:val="0"/>
        </w:numPr>
        <w:ind w:firstLine="720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ПК1 выделена для обеспечения правовых условий формирования коммунально-производственных предприятий не выше III класса вредности.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DF5B2F" w:rsidRDefault="00DF5B2F" w:rsidP="00DF5B2F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F5B2F" w:rsidRDefault="00DF5B2F" w:rsidP="00DF5B2F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DF5B2F" w:rsidRDefault="00DF5B2F" w:rsidP="00DF5B2F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DF5B2F" w:rsidRDefault="00DF5B2F" w:rsidP="00DF5B2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DF5B2F" w:rsidRDefault="00DF5B2F" w:rsidP="00DF5B2F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F5B2F" w:rsidRDefault="00DF5B2F" w:rsidP="00DF5B2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10B58">
        <w:rPr>
          <w:rFonts w:ascii="Times New Roman" w:hAnsi="Times New Roman" w:cs="Times New Roman"/>
          <w:b/>
          <w:sz w:val="24"/>
          <w:szCs w:val="24"/>
        </w:rPr>
        <w:t>. Градостроительные регламенты. Природно-рекреационные зоны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F5B2F" w:rsidRPr="00D10B58" w:rsidRDefault="00DF5B2F" w:rsidP="00DF5B2F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DF5B2F" w:rsidRPr="00D10B58" w:rsidRDefault="00DF5B2F" w:rsidP="00DF5B2F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DF5B2F" w:rsidRPr="00D10B58" w:rsidRDefault="00DF5B2F" w:rsidP="00DF5B2F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DF5B2F" w:rsidRPr="00D10B58" w:rsidRDefault="00DF5B2F" w:rsidP="00DF5B2F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DF5B2F" w:rsidRPr="00E44294" w:rsidRDefault="00DF5B2F" w:rsidP="00DF5B2F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F5B2F" w:rsidRDefault="00DF5B2F" w:rsidP="00DF5B2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DF5B2F" w:rsidRDefault="00DF5B2F" w:rsidP="00DF5B2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F5B2F" w:rsidRDefault="00DF5B2F" w:rsidP="00DF5B2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F5B2F" w:rsidRDefault="00DF5B2F" w:rsidP="00DF5B2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F5B2F" w:rsidRDefault="00DF5B2F" w:rsidP="00DF5B2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F5B2F" w:rsidRDefault="00DF5B2F" w:rsidP="00DF5B2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F5B2F" w:rsidRDefault="00DF5B2F" w:rsidP="00DF5B2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F5B2F" w:rsidRDefault="00DF5B2F" w:rsidP="00DF5B2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F5B2F" w:rsidRDefault="00DF5B2F" w:rsidP="00DF5B2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F5B2F" w:rsidRDefault="00DF5B2F" w:rsidP="00DF5B2F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DF5B2F" w:rsidRDefault="00DF5B2F" w:rsidP="00DF5B2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F5B2F" w:rsidRPr="007949A9" w:rsidRDefault="00DF5B2F" w:rsidP="00DF5B2F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DF5B2F" w:rsidRPr="00D10B58" w:rsidRDefault="00DF5B2F" w:rsidP="00DF5B2F">
      <w:pPr>
        <w:pStyle w:val="Iauiue"/>
        <w:ind w:firstLine="720"/>
        <w:jc w:val="both"/>
        <w:rPr>
          <w:color w:val="000000"/>
          <w:sz w:val="24"/>
          <w:szCs w:val="24"/>
        </w:rPr>
      </w:pPr>
    </w:p>
    <w:p w:rsidR="00DF5B2F" w:rsidRDefault="00DF5B2F" w:rsidP="00DF5B2F">
      <w:pPr>
        <w:rPr>
          <w:b/>
          <w:sz w:val="24"/>
          <w:szCs w:val="24"/>
        </w:rPr>
      </w:pPr>
      <w:r w:rsidRPr="00D10B58">
        <w:rPr>
          <w:b/>
          <w:sz w:val="24"/>
          <w:szCs w:val="24"/>
        </w:rPr>
        <w:t>Статья 46.</w:t>
      </w:r>
      <w:r>
        <w:rPr>
          <w:b/>
          <w:sz w:val="24"/>
          <w:szCs w:val="24"/>
        </w:rPr>
        <w:t>5</w:t>
      </w:r>
      <w:r w:rsidRPr="00D10B58">
        <w:rPr>
          <w:b/>
          <w:sz w:val="24"/>
          <w:szCs w:val="24"/>
        </w:rPr>
        <w:t>. Градостроительные регламенты. Сельскохозяйственные зоны</w:t>
      </w:r>
      <w:r>
        <w:rPr>
          <w:b/>
          <w:sz w:val="24"/>
          <w:szCs w:val="24"/>
        </w:rPr>
        <w:t>.</w:t>
      </w:r>
    </w:p>
    <w:p w:rsidR="00DF5B2F" w:rsidRPr="003E3B18" w:rsidRDefault="00DF5B2F" w:rsidP="00DF5B2F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DF5B2F" w:rsidRPr="00D10B58" w:rsidRDefault="00DF5B2F" w:rsidP="00DF5B2F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DF5B2F" w:rsidRPr="00D14C5D" w:rsidRDefault="00DF5B2F" w:rsidP="00DF5B2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F5B2F" w:rsidRPr="00D14C5D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DF5B2F" w:rsidRPr="00D14C5D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DF5B2F" w:rsidRPr="00335566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DF5B2F" w:rsidRPr="00335566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DF5B2F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DF5B2F" w:rsidRPr="00335566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DF5B2F" w:rsidRPr="00335566" w:rsidRDefault="00DF5B2F" w:rsidP="00DF5B2F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DF5B2F" w:rsidRDefault="00DF5B2F" w:rsidP="00DF5B2F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DF5B2F" w:rsidRDefault="00DF5B2F" w:rsidP="00DF5B2F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DF5B2F" w:rsidRPr="00114B2F" w:rsidRDefault="00DF5B2F" w:rsidP="00DF5B2F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DF5B2F" w:rsidRPr="00335566" w:rsidRDefault="00DF5B2F" w:rsidP="00DF5B2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F5B2F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DF5B2F" w:rsidRDefault="00DF5B2F" w:rsidP="00DF5B2F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 w:hanging="72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2.  Решение вступает  в силу с момента официального опубликования.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3. Опубликовать настоящее решение в газете "Шалинский в</w:t>
      </w:r>
      <w:r>
        <w:rPr>
          <w:sz w:val="24"/>
          <w:szCs w:val="24"/>
        </w:rPr>
        <w:t>естник</w:t>
      </w:r>
      <w:r w:rsidRPr="000E53AD">
        <w:rPr>
          <w:sz w:val="24"/>
          <w:szCs w:val="24"/>
        </w:rPr>
        <w:t>» и разместить на официальном сайте Шалинского городского округа.</w:t>
      </w:r>
    </w:p>
    <w:p w:rsidR="000E53AD" w:rsidRDefault="000E53AD" w:rsidP="000E53AD">
      <w:pPr>
        <w:tabs>
          <w:tab w:val="num" w:pos="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E53AD">
        <w:rPr>
          <w:sz w:val="24"/>
          <w:szCs w:val="24"/>
        </w:rPr>
        <w:t>. 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DF5B2F" w:rsidRPr="000E53AD" w:rsidRDefault="00DF5B2F" w:rsidP="000E53AD">
      <w:pPr>
        <w:tabs>
          <w:tab w:val="num" w:pos="0"/>
          <w:tab w:val="left" w:pos="1276"/>
        </w:tabs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EEB" w:rsidRDefault="00470EEB">
      <w:r>
        <w:separator/>
      </w:r>
    </w:p>
  </w:endnote>
  <w:endnote w:type="continuationSeparator" w:id="1">
    <w:p w:rsidR="00470EEB" w:rsidRDefault="00470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3036DC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EEB" w:rsidRDefault="00470EEB">
      <w:r>
        <w:separator/>
      </w:r>
    </w:p>
  </w:footnote>
  <w:footnote w:type="continuationSeparator" w:id="1">
    <w:p w:rsidR="00470EEB" w:rsidRDefault="00470E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704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64778"/>
    <w:rsid w:val="0007089D"/>
    <w:rsid w:val="000727CC"/>
    <w:rsid w:val="000A76D6"/>
    <w:rsid w:val="000B43D0"/>
    <w:rsid w:val="000B609C"/>
    <w:rsid w:val="000B7339"/>
    <w:rsid w:val="000E3ACA"/>
    <w:rsid w:val="000E53AD"/>
    <w:rsid w:val="00104BE2"/>
    <w:rsid w:val="00106AF8"/>
    <w:rsid w:val="00110841"/>
    <w:rsid w:val="00110C5A"/>
    <w:rsid w:val="00115066"/>
    <w:rsid w:val="0012380D"/>
    <w:rsid w:val="00127D32"/>
    <w:rsid w:val="00127EB7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0A12"/>
    <w:rsid w:val="00191BC8"/>
    <w:rsid w:val="0019564B"/>
    <w:rsid w:val="00195D35"/>
    <w:rsid w:val="001A04AB"/>
    <w:rsid w:val="001B55E1"/>
    <w:rsid w:val="001D7FC1"/>
    <w:rsid w:val="001E35F5"/>
    <w:rsid w:val="001E61EA"/>
    <w:rsid w:val="002018E1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56EDA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036DC"/>
    <w:rsid w:val="00311D5B"/>
    <w:rsid w:val="003140D5"/>
    <w:rsid w:val="00324340"/>
    <w:rsid w:val="00335566"/>
    <w:rsid w:val="0034221E"/>
    <w:rsid w:val="0034482E"/>
    <w:rsid w:val="00344B0C"/>
    <w:rsid w:val="00351DF3"/>
    <w:rsid w:val="00381F33"/>
    <w:rsid w:val="00383C7F"/>
    <w:rsid w:val="003B3BA1"/>
    <w:rsid w:val="003B7177"/>
    <w:rsid w:val="003B7436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507D"/>
    <w:rsid w:val="00426D96"/>
    <w:rsid w:val="00427E2B"/>
    <w:rsid w:val="00470EEB"/>
    <w:rsid w:val="00476A30"/>
    <w:rsid w:val="00486B32"/>
    <w:rsid w:val="00493DCC"/>
    <w:rsid w:val="004C0268"/>
    <w:rsid w:val="00517B38"/>
    <w:rsid w:val="0054044E"/>
    <w:rsid w:val="00540BCE"/>
    <w:rsid w:val="00553437"/>
    <w:rsid w:val="00561322"/>
    <w:rsid w:val="00567975"/>
    <w:rsid w:val="005752E9"/>
    <w:rsid w:val="00577C40"/>
    <w:rsid w:val="005A17C7"/>
    <w:rsid w:val="005A323B"/>
    <w:rsid w:val="005A51CD"/>
    <w:rsid w:val="005C0767"/>
    <w:rsid w:val="005C330A"/>
    <w:rsid w:val="005C6D92"/>
    <w:rsid w:val="005F75CB"/>
    <w:rsid w:val="006132A9"/>
    <w:rsid w:val="006138BC"/>
    <w:rsid w:val="00613EC4"/>
    <w:rsid w:val="00613F1B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D252A"/>
    <w:rsid w:val="006E60D3"/>
    <w:rsid w:val="00707DA2"/>
    <w:rsid w:val="007102F3"/>
    <w:rsid w:val="00720C70"/>
    <w:rsid w:val="00721C38"/>
    <w:rsid w:val="007317B2"/>
    <w:rsid w:val="00736A7F"/>
    <w:rsid w:val="00740D30"/>
    <w:rsid w:val="00745854"/>
    <w:rsid w:val="00762E66"/>
    <w:rsid w:val="00764A8E"/>
    <w:rsid w:val="00774A91"/>
    <w:rsid w:val="00784291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3F73"/>
    <w:rsid w:val="008646B7"/>
    <w:rsid w:val="008775EC"/>
    <w:rsid w:val="00880140"/>
    <w:rsid w:val="008873C8"/>
    <w:rsid w:val="00892C40"/>
    <w:rsid w:val="00897601"/>
    <w:rsid w:val="008D4D40"/>
    <w:rsid w:val="008E0155"/>
    <w:rsid w:val="008E3F1D"/>
    <w:rsid w:val="008F28EB"/>
    <w:rsid w:val="0090291B"/>
    <w:rsid w:val="00917DE4"/>
    <w:rsid w:val="00930734"/>
    <w:rsid w:val="009406B1"/>
    <w:rsid w:val="009429E2"/>
    <w:rsid w:val="009436C3"/>
    <w:rsid w:val="00957462"/>
    <w:rsid w:val="00965751"/>
    <w:rsid w:val="00981DF9"/>
    <w:rsid w:val="00983069"/>
    <w:rsid w:val="0098708F"/>
    <w:rsid w:val="00993188"/>
    <w:rsid w:val="009B6CA1"/>
    <w:rsid w:val="009D2678"/>
    <w:rsid w:val="009D4FE1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7647"/>
    <w:rsid w:val="00A746FF"/>
    <w:rsid w:val="00A97F21"/>
    <w:rsid w:val="00AA7CE6"/>
    <w:rsid w:val="00AB4297"/>
    <w:rsid w:val="00AB7968"/>
    <w:rsid w:val="00AD6818"/>
    <w:rsid w:val="00AE20B1"/>
    <w:rsid w:val="00AE2954"/>
    <w:rsid w:val="00AE4A70"/>
    <w:rsid w:val="00AF1782"/>
    <w:rsid w:val="00AF43D6"/>
    <w:rsid w:val="00B025B7"/>
    <w:rsid w:val="00B10685"/>
    <w:rsid w:val="00B112C6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14F96"/>
    <w:rsid w:val="00C31FD2"/>
    <w:rsid w:val="00C46476"/>
    <w:rsid w:val="00C511FF"/>
    <w:rsid w:val="00C54CC6"/>
    <w:rsid w:val="00C63645"/>
    <w:rsid w:val="00C7303C"/>
    <w:rsid w:val="00C97E6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6356"/>
    <w:rsid w:val="00D40A01"/>
    <w:rsid w:val="00D52A45"/>
    <w:rsid w:val="00D75FD9"/>
    <w:rsid w:val="00D82248"/>
    <w:rsid w:val="00D859AB"/>
    <w:rsid w:val="00D85BE0"/>
    <w:rsid w:val="00D87533"/>
    <w:rsid w:val="00D96F0C"/>
    <w:rsid w:val="00DB1869"/>
    <w:rsid w:val="00DC08A3"/>
    <w:rsid w:val="00DC16D2"/>
    <w:rsid w:val="00DC6FC9"/>
    <w:rsid w:val="00DD0E1D"/>
    <w:rsid w:val="00DD3DCB"/>
    <w:rsid w:val="00DF5B2F"/>
    <w:rsid w:val="00E00932"/>
    <w:rsid w:val="00E04709"/>
    <w:rsid w:val="00E06011"/>
    <w:rsid w:val="00E13CB2"/>
    <w:rsid w:val="00E17D3A"/>
    <w:rsid w:val="00E23508"/>
    <w:rsid w:val="00E32433"/>
    <w:rsid w:val="00E34EB7"/>
    <w:rsid w:val="00E378AF"/>
    <w:rsid w:val="00E37ED8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EF7B54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3DE8"/>
    <w:rsid w:val="00FB5E2F"/>
    <w:rsid w:val="00FC72E8"/>
    <w:rsid w:val="00FD7D72"/>
    <w:rsid w:val="00FE172C"/>
    <w:rsid w:val="00FE3A2D"/>
    <w:rsid w:val="00FE48D4"/>
    <w:rsid w:val="00FE5B45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1337</Words>
  <Characters>7624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 О С Т А Н О В Л Е Н И Е</vt:lpstr>
      <vt:lpstr>РЕШЕНИЕ</vt:lpstr>
    </vt:vector>
  </TitlesOfParts>
  <Company/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3</cp:revision>
  <cp:lastPrinted>2015-12-15T05:17:00Z</cp:lastPrinted>
  <dcterms:created xsi:type="dcterms:W3CDTF">2015-12-15T05:47:00Z</dcterms:created>
  <dcterms:modified xsi:type="dcterms:W3CDTF">2016-01-18T09:25:00Z</dcterms:modified>
</cp:coreProperties>
</file>