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53E" w:rsidRDefault="0057453E" w:rsidP="0057453E">
      <w:pPr>
        <w:pStyle w:val="a3"/>
        <w:rPr>
          <w:b/>
        </w:rPr>
      </w:pPr>
      <w:r>
        <w:rPr>
          <w:b/>
          <w:noProof/>
        </w:rPr>
        <w:drawing>
          <wp:anchor distT="0" distB="0" distL="114300" distR="114300" simplePos="0" relativeHeight="251658240" behindDoc="0" locked="0" layoutInCell="1" allowOverlap="1">
            <wp:simplePos x="0" y="0"/>
            <wp:positionH relativeFrom="column">
              <wp:posOffset>2767330</wp:posOffset>
            </wp:positionH>
            <wp:positionV relativeFrom="paragraph">
              <wp:posOffset>-340995</wp:posOffset>
            </wp:positionV>
            <wp:extent cx="641985" cy="707390"/>
            <wp:effectExtent l="19050" t="0" r="5715" b="0"/>
            <wp:wrapThrough wrapText="bothSides">
              <wp:wrapPolygon edited="0">
                <wp:start x="-641" y="0"/>
                <wp:lineTo x="-641" y="20941"/>
                <wp:lineTo x="21792" y="20941"/>
                <wp:lineTo x="21792" y="0"/>
                <wp:lineTo x="-641"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641985" cy="707390"/>
                    </a:xfrm>
                    <a:prstGeom prst="rect">
                      <a:avLst/>
                    </a:prstGeom>
                    <a:noFill/>
                  </pic:spPr>
                </pic:pic>
              </a:graphicData>
            </a:graphic>
          </wp:anchor>
        </w:drawing>
      </w:r>
    </w:p>
    <w:p w:rsidR="0057453E" w:rsidRDefault="0057453E" w:rsidP="0057453E">
      <w:pPr>
        <w:pStyle w:val="a3"/>
        <w:rPr>
          <w:b/>
        </w:rPr>
      </w:pPr>
    </w:p>
    <w:p w:rsidR="0057453E" w:rsidRDefault="0057453E" w:rsidP="0057453E">
      <w:pPr>
        <w:pStyle w:val="a3"/>
        <w:rPr>
          <w:b/>
        </w:rPr>
      </w:pPr>
    </w:p>
    <w:p w:rsidR="0057453E" w:rsidRDefault="0057453E" w:rsidP="0057453E">
      <w:pPr>
        <w:jc w:val="center"/>
        <w:rPr>
          <w:b/>
          <w:bCs/>
          <w:sz w:val="28"/>
        </w:rPr>
      </w:pPr>
      <w:r>
        <w:rPr>
          <w:b/>
          <w:bCs/>
          <w:sz w:val="28"/>
        </w:rPr>
        <w:t>АДМИНИСТРАЦИЯ ШАЛИНСКОГО ГОРОДСКОГО ОКРУГА</w:t>
      </w:r>
    </w:p>
    <w:p w:rsidR="0057453E" w:rsidRDefault="0057453E" w:rsidP="0057453E">
      <w:pPr>
        <w:jc w:val="center"/>
        <w:rPr>
          <w:b/>
          <w:bCs/>
          <w:sz w:val="28"/>
        </w:rPr>
      </w:pPr>
    </w:p>
    <w:p w:rsidR="0057453E" w:rsidRDefault="0057453E" w:rsidP="0057453E">
      <w:pPr>
        <w:pStyle w:val="1"/>
        <w:rPr>
          <w:bCs/>
          <w:szCs w:val="24"/>
        </w:rPr>
      </w:pPr>
      <w:r>
        <w:rPr>
          <w:bCs/>
          <w:szCs w:val="24"/>
        </w:rPr>
        <w:t>ПОСТАНОВЛЕНИЕ</w:t>
      </w:r>
    </w:p>
    <w:tbl>
      <w:tblPr>
        <w:tblW w:w="0" w:type="auto"/>
        <w:tblInd w:w="72" w:type="dxa"/>
        <w:tblBorders>
          <w:top w:val="thinThickSmallGap" w:sz="24" w:space="0" w:color="000000"/>
          <w:left w:val="thinThickSmallGap" w:sz="24" w:space="0" w:color="000000"/>
          <w:bottom w:val="thinThickSmallGap" w:sz="24" w:space="0" w:color="000000"/>
          <w:right w:val="thinThickSmallGap" w:sz="24" w:space="0" w:color="000000"/>
        </w:tblBorders>
        <w:tblLayout w:type="fixed"/>
        <w:tblLook w:val="0000"/>
      </w:tblPr>
      <w:tblGrid>
        <w:gridCol w:w="10152"/>
      </w:tblGrid>
      <w:tr w:rsidR="0057453E" w:rsidTr="00074435">
        <w:trPr>
          <w:trHeight w:val="216"/>
        </w:trPr>
        <w:tc>
          <w:tcPr>
            <w:tcW w:w="10152" w:type="dxa"/>
            <w:tcBorders>
              <w:top w:val="thinThickSmallGap" w:sz="24" w:space="0" w:color="000000"/>
              <w:left w:val="nil"/>
              <w:bottom w:val="nil"/>
              <w:right w:val="nil"/>
            </w:tcBorders>
          </w:tcPr>
          <w:p w:rsidR="0057453E" w:rsidRDefault="0057453E" w:rsidP="00074435"/>
        </w:tc>
      </w:tr>
    </w:tbl>
    <w:p w:rsidR="0057453E" w:rsidRPr="001E15EC" w:rsidRDefault="0057453E" w:rsidP="0057453E">
      <w:pPr>
        <w:rPr>
          <w:sz w:val="28"/>
          <w:lang w:val="en-US"/>
        </w:rPr>
      </w:pPr>
      <w:r>
        <w:rPr>
          <w:sz w:val="28"/>
        </w:rPr>
        <w:t xml:space="preserve">от   </w:t>
      </w:r>
      <w:r w:rsidR="00167937">
        <w:rPr>
          <w:sz w:val="28"/>
        </w:rPr>
        <w:t>15 мая 2017</w:t>
      </w:r>
      <w:r>
        <w:rPr>
          <w:sz w:val="28"/>
        </w:rPr>
        <w:t xml:space="preserve"> года   № </w:t>
      </w:r>
      <w:r w:rsidR="00167937">
        <w:rPr>
          <w:sz w:val="28"/>
        </w:rPr>
        <w:t>312</w:t>
      </w:r>
    </w:p>
    <w:p w:rsidR="0057453E" w:rsidRDefault="0057453E" w:rsidP="0057453E">
      <w:pPr>
        <w:rPr>
          <w:sz w:val="28"/>
        </w:rPr>
      </w:pPr>
    </w:p>
    <w:p w:rsidR="0057453E" w:rsidRDefault="0057453E" w:rsidP="0057453E">
      <w:pPr>
        <w:rPr>
          <w:sz w:val="28"/>
        </w:rPr>
      </w:pPr>
      <w:r>
        <w:rPr>
          <w:sz w:val="28"/>
        </w:rPr>
        <w:t>р.п. Шаля</w:t>
      </w:r>
    </w:p>
    <w:p w:rsidR="0057453E" w:rsidRDefault="0057453E" w:rsidP="0057453E">
      <w:pPr>
        <w:rPr>
          <w:sz w:val="28"/>
        </w:rPr>
      </w:pPr>
    </w:p>
    <w:p w:rsidR="00545DED" w:rsidRDefault="00545DED" w:rsidP="00545DED">
      <w:pPr>
        <w:pStyle w:val="ConsPlusTitle"/>
        <w:jc w:val="center"/>
        <w:rPr>
          <w:rFonts w:ascii="Times New Roman" w:hAnsi="Times New Roman" w:cs="Times New Roman"/>
          <w:i/>
          <w:sz w:val="32"/>
          <w:szCs w:val="32"/>
        </w:rPr>
      </w:pPr>
    </w:p>
    <w:p w:rsidR="00545DED" w:rsidRDefault="00281949" w:rsidP="00545DED">
      <w:pPr>
        <w:pStyle w:val="ConsPlusTitle"/>
        <w:jc w:val="center"/>
        <w:rPr>
          <w:rFonts w:ascii="Times New Roman" w:hAnsi="Times New Roman" w:cs="Times New Roman"/>
          <w:i/>
          <w:sz w:val="32"/>
          <w:szCs w:val="32"/>
        </w:rPr>
      </w:pPr>
      <w:r w:rsidRPr="00281949">
        <w:rPr>
          <w:rFonts w:ascii="Times New Roman" w:hAnsi="Times New Roman" w:cs="Times New Roman"/>
          <w:i/>
          <w:sz w:val="32"/>
          <w:szCs w:val="32"/>
        </w:rPr>
        <w:t xml:space="preserve">Об утверждении </w:t>
      </w:r>
      <w:r w:rsidR="00545DED">
        <w:rPr>
          <w:rFonts w:ascii="Times New Roman" w:hAnsi="Times New Roman" w:cs="Times New Roman"/>
          <w:i/>
          <w:sz w:val="32"/>
          <w:szCs w:val="32"/>
        </w:rPr>
        <w:t xml:space="preserve">положения о Координационном совете стратегического развития Шалинского городского округа </w:t>
      </w:r>
    </w:p>
    <w:p w:rsidR="00281949" w:rsidRPr="00281949" w:rsidRDefault="00545DED" w:rsidP="00545DED">
      <w:pPr>
        <w:pStyle w:val="ConsPlusTitle"/>
        <w:jc w:val="center"/>
        <w:rPr>
          <w:rFonts w:ascii="Times New Roman" w:hAnsi="Times New Roman" w:cs="Times New Roman"/>
          <w:i/>
          <w:sz w:val="32"/>
          <w:szCs w:val="32"/>
        </w:rPr>
      </w:pPr>
      <w:r>
        <w:rPr>
          <w:rFonts w:ascii="Times New Roman" w:hAnsi="Times New Roman" w:cs="Times New Roman"/>
          <w:i/>
          <w:sz w:val="32"/>
          <w:szCs w:val="32"/>
        </w:rPr>
        <w:t xml:space="preserve">и экспертных </w:t>
      </w:r>
      <w:proofErr w:type="gramStart"/>
      <w:r>
        <w:rPr>
          <w:rFonts w:ascii="Times New Roman" w:hAnsi="Times New Roman" w:cs="Times New Roman"/>
          <w:i/>
          <w:sz w:val="32"/>
          <w:szCs w:val="32"/>
        </w:rPr>
        <w:t>советах</w:t>
      </w:r>
      <w:proofErr w:type="gramEnd"/>
    </w:p>
    <w:p w:rsidR="00545DED" w:rsidRDefault="00545DED" w:rsidP="00545DED">
      <w:pPr>
        <w:autoSpaceDE w:val="0"/>
        <w:autoSpaceDN w:val="0"/>
        <w:adjustRightInd w:val="0"/>
        <w:outlineLvl w:val="0"/>
        <w:rPr>
          <w:rFonts w:ascii="Calibri" w:eastAsiaTheme="minorHAnsi" w:hAnsi="Calibri" w:cs="Calibri"/>
          <w:sz w:val="22"/>
          <w:szCs w:val="22"/>
          <w:lang w:eastAsia="en-US"/>
        </w:rPr>
      </w:pPr>
    </w:p>
    <w:p w:rsidR="00545DED" w:rsidRPr="0075628D" w:rsidRDefault="00545DED" w:rsidP="00545DED">
      <w:pPr>
        <w:pStyle w:val="ConsPlusNormal"/>
        <w:ind w:firstLine="540"/>
        <w:jc w:val="both"/>
        <w:rPr>
          <w:rFonts w:ascii="Times New Roman" w:hAnsi="Times New Roman" w:cs="Times New Roman"/>
          <w:sz w:val="28"/>
          <w:szCs w:val="28"/>
        </w:rPr>
      </w:pPr>
      <w:proofErr w:type="gramStart"/>
      <w:r w:rsidRPr="0075628D">
        <w:rPr>
          <w:rFonts w:ascii="Times New Roman" w:eastAsiaTheme="minorHAnsi" w:hAnsi="Times New Roman" w:cs="Times New Roman"/>
          <w:sz w:val="28"/>
          <w:szCs w:val="28"/>
          <w:lang w:eastAsia="en-US"/>
        </w:rPr>
        <w:t xml:space="preserve">В соответствии с Федеральным </w:t>
      </w:r>
      <w:hyperlink r:id="rId7" w:history="1">
        <w:r w:rsidRPr="0075628D">
          <w:rPr>
            <w:rFonts w:ascii="Times New Roman" w:eastAsiaTheme="minorHAnsi" w:hAnsi="Times New Roman" w:cs="Times New Roman"/>
            <w:sz w:val="28"/>
            <w:szCs w:val="28"/>
            <w:lang w:eastAsia="en-US"/>
          </w:rPr>
          <w:t>законом</w:t>
        </w:r>
      </w:hyperlink>
      <w:r w:rsidRPr="0075628D">
        <w:rPr>
          <w:rFonts w:ascii="Times New Roman" w:eastAsiaTheme="minorHAnsi" w:hAnsi="Times New Roman" w:cs="Times New Roman"/>
          <w:sz w:val="28"/>
          <w:szCs w:val="28"/>
          <w:lang w:eastAsia="en-US"/>
        </w:rPr>
        <w:t xml:space="preserve"> от 06.10.2003 № 131-ФЗ "Об общих принципах организации местного самоуправления в Российской Федерации", </w:t>
      </w:r>
      <w:hyperlink r:id="rId8" w:history="1">
        <w:r w:rsidRPr="0075628D">
          <w:rPr>
            <w:rFonts w:ascii="Times New Roman" w:eastAsiaTheme="minorHAnsi" w:hAnsi="Times New Roman" w:cs="Times New Roman"/>
            <w:sz w:val="28"/>
            <w:szCs w:val="28"/>
            <w:lang w:eastAsia="en-US"/>
          </w:rPr>
          <w:t>ст. 11</w:t>
        </w:r>
      </w:hyperlink>
      <w:r w:rsidRPr="0075628D">
        <w:rPr>
          <w:rFonts w:ascii="Times New Roman" w:eastAsiaTheme="minorHAnsi" w:hAnsi="Times New Roman" w:cs="Times New Roman"/>
          <w:sz w:val="28"/>
          <w:szCs w:val="28"/>
          <w:lang w:eastAsia="en-US"/>
        </w:rPr>
        <w:t xml:space="preserve">, </w:t>
      </w:r>
      <w:hyperlink r:id="rId9" w:history="1">
        <w:r w:rsidRPr="0075628D">
          <w:rPr>
            <w:rFonts w:ascii="Times New Roman" w:eastAsiaTheme="minorHAnsi" w:hAnsi="Times New Roman" w:cs="Times New Roman"/>
            <w:sz w:val="28"/>
            <w:szCs w:val="28"/>
            <w:lang w:eastAsia="en-US"/>
          </w:rPr>
          <w:t>39</w:t>
        </w:r>
      </w:hyperlink>
      <w:r w:rsidRPr="0075628D">
        <w:rPr>
          <w:rFonts w:ascii="Times New Roman" w:eastAsiaTheme="minorHAnsi" w:hAnsi="Times New Roman" w:cs="Times New Roman"/>
          <w:sz w:val="28"/>
          <w:szCs w:val="28"/>
          <w:lang w:eastAsia="en-US"/>
        </w:rPr>
        <w:t xml:space="preserve"> Федерального закона от 28.06.2014 № 172-ФЗ "О стратегическом планировании в Российской Федерации", </w:t>
      </w:r>
      <w:hyperlink r:id="rId10" w:history="1">
        <w:r w:rsidRPr="0075628D">
          <w:rPr>
            <w:rFonts w:ascii="Times New Roman" w:eastAsiaTheme="minorHAnsi" w:hAnsi="Times New Roman" w:cs="Times New Roman"/>
            <w:sz w:val="28"/>
            <w:szCs w:val="28"/>
            <w:lang w:eastAsia="en-US"/>
          </w:rPr>
          <w:t>Законом</w:t>
        </w:r>
      </w:hyperlink>
      <w:r w:rsidRPr="0075628D">
        <w:rPr>
          <w:rFonts w:ascii="Times New Roman" w:eastAsiaTheme="minorHAnsi" w:hAnsi="Times New Roman" w:cs="Times New Roman"/>
          <w:sz w:val="28"/>
          <w:szCs w:val="28"/>
          <w:lang w:eastAsia="en-US"/>
        </w:rPr>
        <w:t xml:space="preserve"> Свердловской области от 21.12.2015 № 151-ОЗ "О Стратегии социально-экономического развития Свердловской области на 2016 - 2030 годы", руководствуясь </w:t>
      </w:r>
      <w:hyperlink r:id="rId11" w:history="1">
        <w:r w:rsidRPr="0075628D">
          <w:rPr>
            <w:rFonts w:ascii="Times New Roman" w:eastAsiaTheme="minorHAnsi" w:hAnsi="Times New Roman" w:cs="Times New Roman"/>
            <w:sz w:val="28"/>
            <w:szCs w:val="28"/>
            <w:lang w:eastAsia="en-US"/>
          </w:rPr>
          <w:t>Уставом</w:t>
        </w:r>
      </w:hyperlink>
      <w:r w:rsidRPr="0075628D">
        <w:rPr>
          <w:rFonts w:ascii="Times New Roman" w:eastAsiaTheme="minorHAnsi" w:hAnsi="Times New Roman" w:cs="Times New Roman"/>
          <w:sz w:val="28"/>
          <w:szCs w:val="28"/>
          <w:lang w:eastAsia="en-US"/>
        </w:rPr>
        <w:t xml:space="preserve"> Шалин</w:t>
      </w:r>
      <w:r w:rsidRPr="0075628D">
        <w:rPr>
          <w:rFonts w:ascii="Times New Roman" w:hAnsi="Times New Roman" w:cs="Times New Roman"/>
          <w:sz w:val="28"/>
          <w:szCs w:val="28"/>
        </w:rPr>
        <w:t xml:space="preserve">ского городского округа, </w:t>
      </w:r>
      <w:r w:rsidRPr="0075628D">
        <w:rPr>
          <w:rFonts w:ascii="Times New Roman" w:eastAsiaTheme="minorHAnsi" w:hAnsi="Times New Roman" w:cs="Times New Roman"/>
          <w:sz w:val="28"/>
          <w:szCs w:val="28"/>
          <w:lang w:eastAsia="en-US"/>
        </w:rPr>
        <w:t>в целях повышения эффективности работы по определению основных</w:t>
      </w:r>
      <w:proofErr w:type="gramEnd"/>
      <w:r w:rsidRPr="0075628D">
        <w:rPr>
          <w:rFonts w:ascii="Times New Roman" w:eastAsiaTheme="minorHAnsi" w:hAnsi="Times New Roman" w:cs="Times New Roman"/>
          <w:sz w:val="28"/>
          <w:szCs w:val="28"/>
          <w:lang w:eastAsia="en-US"/>
        </w:rPr>
        <w:t xml:space="preserve"> приоритетов развития территории Шалинского городского округа на период до 2030 года, а</w:t>
      </w:r>
      <w:r w:rsidRPr="0075628D">
        <w:rPr>
          <w:rFonts w:ascii="Times New Roman" w:hAnsi="Times New Roman" w:cs="Times New Roman"/>
          <w:sz w:val="28"/>
          <w:szCs w:val="28"/>
        </w:rPr>
        <w:t xml:space="preserve">дминистрация Шалинского городского округа </w:t>
      </w:r>
    </w:p>
    <w:p w:rsidR="00475673" w:rsidRPr="0075628D" w:rsidRDefault="00B200E2" w:rsidP="00475673">
      <w:pPr>
        <w:autoSpaceDE w:val="0"/>
        <w:autoSpaceDN w:val="0"/>
        <w:adjustRightInd w:val="0"/>
        <w:ind w:firstLine="540"/>
        <w:jc w:val="both"/>
        <w:rPr>
          <w:rFonts w:eastAsiaTheme="minorHAnsi"/>
          <w:sz w:val="28"/>
          <w:szCs w:val="28"/>
          <w:lang w:eastAsia="en-US"/>
        </w:rPr>
      </w:pPr>
      <w:r w:rsidRPr="0075628D">
        <w:rPr>
          <w:b/>
          <w:sz w:val="28"/>
          <w:szCs w:val="28"/>
        </w:rPr>
        <w:t>ПОСТАНОВЛЯЕТ</w:t>
      </w:r>
      <w:r w:rsidR="00545DED" w:rsidRPr="0075628D">
        <w:rPr>
          <w:b/>
          <w:sz w:val="28"/>
          <w:szCs w:val="28"/>
        </w:rPr>
        <w:t>:</w:t>
      </w:r>
    </w:p>
    <w:p w:rsidR="00475673" w:rsidRPr="0075628D" w:rsidRDefault="00545DED" w:rsidP="005412CD">
      <w:pPr>
        <w:pStyle w:val="a7"/>
        <w:numPr>
          <w:ilvl w:val="0"/>
          <w:numId w:val="23"/>
        </w:numPr>
        <w:autoSpaceDE w:val="0"/>
        <w:autoSpaceDN w:val="0"/>
        <w:adjustRightInd w:val="0"/>
        <w:ind w:left="0" w:firstLine="709"/>
        <w:jc w:val="both"/>
        <w:rPr>
          <w:rFonts w:eastAsiaTheme="minorHAnsi"/>
          <w:sz w:val="28"/>
          <w:szCs w:val="28"/>
          <w:lang w:eastAsia="en-US"/>
        </w:rPr>
      </w:pPr>
      <w:r w:rsidRPr="0075628D">
        <w:rPr>
          <w:rFonts w:eastAsiaTheme="minorHAnsi"/>
          <w:sz w:val="28"/>
          <w:szCs w:val="28"/>
          <w:lang w:eastAsia="en-US"/>
        </w:rPr>
        <w:t xml:space="preserve">Создать Координационный совет стратегического развития </w:t>
      </w:r>
      <w:r w:rsidR="00B200E2" w:rsidRPr="0075628D">
        <w:rPr>
          <w:rFonts w:eastAsiaTheme="minorHAnsi"/>
          <w:sz w:val="28"/>
          <w:szCs w:val="28"/>
          <w:lang w:eastAsia="en-US"/>
        </w:rPr>
        <w:t>Шалинского</w:t>
      </w:r>
      <w:r w:rsidRPr="0075628D">
        <w:rPr>
          <w:rFonts w:eastAsiaTheme="minorHAnsi"/>
          <w:sz w:val="28"/>
          <w:szCs w:val="28"/>
          <w:lang w:eastAsia="en-US"/>
        </w:rPr>
        <w:t xml:space="preserve"> городского округа (далее - Координационный совет).</w:t>
      </w:r>
    </w:p>
    <w:p w:rsidR="00475673" w:rsidRPr="0075628D" w:rsidRDefault="00475673" w:rsidP="005412CD">
      <w:pPr>
        <w:pStyle w:val="a7"/>
        <w:numPr>
          <w:ilvl w:val="0"/>
          <w:numId w:val="23"/>
        </w:numPr>
        <w:autoSpaceDE w:val="0"/>
        <w:autoSpaceDN w:val="0"/>
        <w:adjustRightInd w:val="0"/>
        <w:ind w:left="0" w:firstLine="709"/>
        <w:jc w:val="both"/>
        <w:rPr>
          <w:rFonts w:eastAsiaTheme="minorHAnsi"/>
          <w:sz w:val="28"/>
          <w:szCs w:val="28"/>
          <w:lang w:eastAsia="en-US"/>
        </w:rPr>
      </w:pPr>
      <w:r w:rsidRPr="0075628D">
        <w:rPr>
          <w:rFonts w:eastAsiaTheme="minorHAnsi"/>
          <w:sz w:val="28"/>
          <w:szCs w:val="28"/>
          <w:lang w:eastAsia="en-US"/>
        </w:rPr>
        <w:t>Утвердить:</w:t>
      </w:r>
    </w:p>
    <w:p w:rsidR="00475673" w:rsidRPr="0075628D" w:rsidRDefault="00162603" w:rsidP="005412CD">
      <w:pPr>
        <w:pStyle w:val="a7"/>
        <w:numPr>
          <w:ilvl w:val="1"/>
          <w:numId w:val="23"/>
        </w:numPr>
        <w:autoSpaceDE w:val="0"/>
        <w:autoSpaceDN w:val="0"/>
        <w:adjustRightInd w:val="0"/>
        <w:ind w:left="0" w:firstLine="709"/>
        <w:jc w:val="both"/>
        <w:rPr>
          <w:rFonts w:eastAsiaTheme="minorHAnsi"/>
          <w:sz w:val="28"/>
          <w:szCs w:val="28"/>
          <w:lang w:eastAsia="en-US"/>
        </w:rPr>
      </w:pPr>
      <w:hyperlink r:id="rId12" w:history="1">
        <w:r w:rsidR="00545DED" w:rsidRPr="0075628D">
          <w:rPr>
            <w:rFonts w:eastAsiaTheme="minorHAnsi"/>
            <w:sz w:val="28"/>
            <w:szCs w:val="28"/>
            <w:lang w:eastAsia="en-US"/>
          </w:rPr>
          <w:t>Положение</w:t>
        </w:r>
      </w:hyperlink>
      <w:r w:rsidR="00545DED" w:rsidRPr="0075628D">
        <w:rPr>
          <w:rFonts w:eastAsiaTheme="minorHAnsi"/>
          <w:sz w:val="28"/>
          <w:szCs w:val="28"/>
          <w:lang w:eastAsia="en-US"/>
        </w:rPr>
        <w:t xml:space="preserve"> о Координационном совете и экспертных советах (прилагается).</w:t>
      </w:r>
    </w:p>
    <w:p w:rsidR="00475673" w:rsidRPr="0075628D" w:rsidRDefault="00162603" w:rsidP="005412CD">
      <w:pPr>
        <w:pStyle w:val="a7"/>
        <w:numPr>
          <w:ilvl w:val="1"/>
          <w:numId w:val="23"/>
        </w:numPr>
        <w:autoSpaceDE w:val="0"/>
        <w:autoSpaceDN w:val="0"/>
        <w:adjustRightInd w:val="0"/>
        <w:ind w:left="0" w:firstLine="709"/>
        <w:jc w:val="both"/>
        <w:rPr>
          <w:rFonts w:eastAsiaTheme="minorHAnsi"/>
          <w:sz w:val="28"/>
          <w:szCs w:val="28"/>
          <w:lang w:eastAsia="en-US"/>
        </w:rPr>
      </w:pPr>
      <w:hyperlink w:anchor="P118" w:history="1">
        <w:r w:rsidR="00475673" w:rsidRPr="0075628D">
          <w:rPr>
            <w:sz w:val="28"/>
            <w:szCs w:val="28"/>
          </w:rPr>
          <w:t>Состав</w:t>
        </w:r>
      </w:hyperlink>
      <w:r w:rsidR="00475673" w:rsidRPr="0075628D">
        <w:rPr>
          <w:sz w:val="28"/>
          <w:szCs w:val="28"/>
        </w:rPr>
        <w:t xml:space="preserve"> </w:t>
      </w:r>
      <w:r w:rsidR="001C2552" w:rsidRPr="0075628D">
        <w:rPr>
          <w:sz w:val="28"/>
          <w:szCs w:val="28"/>
        </w:rPr>
        <w:t>Коорд</w:t>
      </w:r>
      <w:r w:rsidR="00475673" w:rsidRPr="0075628D">
        <w:rPr>
          <w:sz w:val="28"/>
          <w:szCs w:val="28"/>
        </w:rPr>
        <w:t>инационного с</w:t>
      </w:r>
      <w:r w:rsidR="00BA3541" w:rsidRPr="0075628D">
        <w:rPr>
          <w:sz w:val="28"/>
          <w:szCs w:val="28"/>
        </w:rPr>
        <w:t>овета</w:t>
      </w:r>
      <w:r w:rsidR="00475673" w:rsidRPr="0075628D">
        <w:rPr>
          <w:sz w:val="28"/>
          <w:szCs w:val="28"/>
        </w:rPr>
        <w:t xml:space="preserve"> </w:t>
      </w:r>
      <w:r w:rsidR="00BA3541" w:rsidRPr="0075628D">
        <w:rPr>
          <w:sz w:val="28"/>
          <w:szCs w:val="28"/>
        </w:rPr>
        <w:t>(прилагается)</w:t>
      </w:r>
      <w:r w:rsidR="00475673" w:rsidRPr="0075628D">
        <w:rPr>
          <w:sz w:val="28"/>
          <w:szCs w:val="28"/>
        </w:rPr>
        <w:t>.</w:t>
      </w:r>
    </w:p>
    <w:p w:rsidR="00545DED" w:rsidRPr="0075628D" w:rsidRDefault="00545DED" w:rsidP="005412CD">
      <w:pPr>
        <w:pStyle w:val="a7"/>
        <w:numPr>
          <w:ilvl w:val="0"/>
          <w:numId w:val="23"/>
        </w:numPr>
        <w:autoSpaceDE w:val="0"/>
        <w:autoSpaceDN w:val="0"/>
        <w:adjustRightInd w:val="0"/>
        <w:ind w:left="0" w:firstLine="709"/>
        <w:jc w:val="both"/>
        <w:rPr>
          <w:rFonts w:eastAsiaTheme="minorHAnsi"/>
          <w:sz w:val="28"/>
          <w:szCs w:val="28"/>
          <w:lang w:eastAsia="en-US"/>
        </w:rPr>
      </w:pPr>
      <w:r w:rsidRPr="0075628D">
        <w:rPr>
          <w:rFonts w:eastAsiaTheme="minorHAnsi"/>
          <w:sz w:val="28"/>
          <w:szCs w:val="28"/>
          <w:lang w:eastAsia="en-US"/>
        </w:rPr>
        <w:t xml:space="preserve">Сформировать при администрации </w:t>
      </w:r>
      <w:r w:rsidR="00B200E2" w:rsidRPr="0075628D">
        <w:rPr>
          <w:rFonts w:eastAsiaTheme="minorHAnsi"/>
          <w:sz w:val="28"/>
          <w:szCs w:val="28"/>
          <w:lang w:eastAsia="en-US"/>
        </w:rPr>
        <w:t xml:space="preserve">Шалинского </w:t>
      </w:r>
      <w:r w:rsidRPr="0075628D">
        <w:rPr>
          <w:rFonts w:eastAsiaTheme="minorHAnsi"/>
          <w:sz w:val="28"/>
          <w:szCs w:val="28"/>
          <w:lang w:eastAsia="en-US"/>
        </w:rPr>
        <w:t>городского округа экспертные советы "Власть", "Общественность", "Бизнес" и "СМИ".</w:t>
      </w:r>
    </w:p>
    <w:p w:rsidR="00AF488E" w:rsidRPr="005412CD" w:rsidRDefault="005412CD" w:rsidP="005412CD">
      <w:pPr>
        <w:pStyle w:val="ConsPlusNormal"/>
        <w:numPr>
          <w:ilvl w:val="0"/>
          <w:numId w:val="23"/>
        </w:numPr>
        <w:ind w:left="0" w:firstLine="709"/>
        <w:jc w:val="both"/>
        <w:rPr>
          <w:rFonts w:ascii="Times New Roman" w:hAnsi="Times New Roman" w:cs="Times New Roman"/>
          <w:sz w:val="28"/>
          <w:szCs w:val="28"/>
        </w:rPr>
      </w:pPr>
      <w:r w:rsidRPr="005412CD">
        <w:rPr>
          <w:rFonts w:ascii="Times New Roman" w:eastAsiaTheme="minorHAnsi" w:hAnsi="Times New Roman" w:cs="Times New Roman"/>
          <w:sz w:val="28"/>
          <w:szCs w:val="28"/>
          <w:lang w:eastAsia="en-US"/>
        </w:rPr>
        <w:t xml:space="preserve"> </w:t>
      </w:r>
      <w:r w:rsidR="00545DED" w:rsidRPr="005412CD">
        <w:rPr>
          <w:rFonts w:ascii="Times New Roman" w:eastAsiaTheme="minorHAnsi" w:hAnsi="Times New Roman" w:cs="Times New Roman"/>
          <w:sz w:val="28"/>
          <w:szCs w:val="28"/>
          <w:lang w:eastAsia="en-US"/>
        </w:rPr>
        <w:t xml:space="preserve">Назначить </w:t>
      </w:r>
      <w:r w:rsidR="00475673" w:rsidRPr="005412CD">
        <w:rPr>
          <w:rFonts w:ascii="Times New Roman" w:eastAsiaTheme="minorHAnsi" w:hAnsi="Times New Roman" w:cs="Times New Roman"/>
          <w:sz w:val="28"/>
          <w:szCs w:val="28"/>
          <w:lang w:eastAsia="en-US"/>
        </w:rPr>
        <w:t>р</w:t>
      </w:r>
      <w:r w:rsidR="00AF488E" w:rsidRPr="005412CD">
        <w:rPr>
          <w:rFonts w:ascii="Times New Roman" w:hAnsi="Times New Roman" w:cs="Times New Roman"/>
          <w:sz w:val="28"/>
          <w:szCs w:val="28"/>
        </w:rPr>
        <w:t xml:space="preserve">уководителями </w:t>
      </w:r>
      <w:r w:rsidR="00475673" w:rsidRPr="005412CD">
        <w:rPr>
          <w:rFonts w:ascii="Times New Roman" w:hAnsi="Times New Roman" w:cs="Times New Roman"/>
          <w:sz w:val="28"/>
          <w:szCs w:val="28"/>
        </w:rPr>
        <w:t>экспертн</w:t>
      </w:r>
      <w:r w:rsidR="00AF488E" w:rsidRPr="005412CD">
        <w:rPr>
          <w:rFonts w:ascii="Times New Roman" w:hAnsi="Times New Roman" w:cs="Times New Roman"/>
          <w:sz w:val="28"/>
          <w:szCs w:val="28"/>
        </w:rPr>
        <w:t>ых</w:t>
      </w:r>
      <w:r w:rsidR="00475673" w:rsidRPr="005412CD">
        <w:rPr>
          <w:rFonts w:ascii="Times New Roman" w:hAnsi="Times New Roman" w:cs="Times New Roman"/>
          <w:sz w:val="28"/>
          <w:szCs w:val="28"/>
        </w:rPr>
        <w:t xml:space="preserve"> сове</w:t>
      </w:r>
      <w:r w:rsidR="00AF488E" w:rsidRPr="005412CD">
        <w:rPr>
          <w:rFonts w:ascii="Times New Roman" w:hAnsi="Times New Roman" w:cs="Times New Roman"/>
          <w:sz w:val="28"/>
          <w:szCs w:val="28"/>
        </w:rPr>
        <w:t>тов:</w:t>
      </w:r>
    </w:p>
    <w:p w:rsidR="00AF488E" w:rsidRPr="0075628D" w:rsidRDefault="00AF488E" w:rsidP="005412CD">
      <w:pPr>
        <w:pStyle w:val="ConsPlusNormal"/>
        <w:numPr>
          <w:ilvl w:val="1"/>
          <w:numId w:val="23"/>
        </w:numPr>
        <w:ind w:left="0" w:firstLine="709"/>
        <w:jc w:val="both"/>
        <w:rPr>
          <w:rFonts w:ascii="Times New Roman" w:hAnsi="Times New Roman" w:cs="Times New Roman"/>
          <w:sz w:val="28"/>
          <w:szCs w:val="28"/>
        </w:rPr>
      </w:pPr>
      <w:r w:rsidRPr="0075628D">
        <w:rPr>
          <w:rFonts w:ascii="Times New Roman" w:hAnsi="Times New Roman" w:cs="Times New Roman"/>
          <w:sz w:val="28"/>
          <w:szCs w:val="28"/>
        </w:rPr>
        <w:t xml:space="preserve">«Власть» - </w:t>
      </w:r>
      <w:proofErr w:type="spellStart"/>
      <w:r w:rsidR="00E02C5F">
        <w:rPr>
          <w:rFonts w:ascii="Times New Roman" w:hAnsi="Times New Roman" w:cs="Times New Roman"/>
          <w:sz w:val="28"/>
          <w:szCs w:val="28"/>
        </w:rPr>
        <w:t>Богатырева</w:t>
      </w:r>
      <w:proofErr w:type="spellEnd"/>
      <w:r w:rsidR="00E02C5F">
        <w:rPr>
          <w:rFonts w:ascii="Times New Roman" w:hAnsi="Times New Roman" w:cs="Times New Roman"/>
          <w:sz w:val="28"/>
          <w:szCs w:val="28"/>
        </w:rPr>
        <w:t xml:space="preserve"> А.П.</w:t>
      </w:r>
      <w:r w:rsidRPr="0075628D">
        <w:rPr>
          <w:rFonts w:ascii="Times New Roman" w:hAnsi="Times New Roman" w:cs="Times New Roman"/>
          <w:sz w:val="28"/>
          <w:szCs w:val="28"/>
        </w:rPr>
        <w:t xml:space="preserve"> –</w:t>
      </w:r>
      <w:r w:rsidR="00CF5F48">
        <w:rPr>
          <w:rFonts w:ascii="Times New Roman" w:hAnsi="Times New Roman" w:cs="Times New Roman"/>
          <w:sz w:val="28"/>
          <w:szCs w:val="28"/>
        </w:rPr>
        <w:t xml:space="preserve"> глава</w:t>
      </w:r>
      <w:r w:rsidRPr="0075628D">
        <w:rPr>
          <w:rFonts w:ascii="Times New Roman" w:hAnsi="Times New Roman" w:cs="Times New Roman"/>
          <w:sz w:val="28"/>
          <w:szCs w:val="28"/>
        </w:rPr>
        <w:t xml:space="preserve"> Шалинского городского округа</w:t>
      </w:r>
      <w:r w:rsidR="005412CD">
        <w:rPr>
          <w:rFonts w:ascii="Times New Roman" w:hAnsi="Times New Roman" w:cs="Times New Roman"/>
          <w:sz w:val="28"/>
          <w:szCs w:val="28"/>
        </w:rPr>
        <w:t>;</w:t>
      </w:r>
    </w:p>
    <w:p w:rsidR="00475673" w:rsidRPr="0075628D" w:rsidRDefault="005412CD" w:rsidP="005412CD">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w:t>
      </w:r>
      <w:r w:rsidR="00475673" w:rsidRPr="0075628D">
        <w:rPr>
          <w:rFonts w:ascii="Times New Roman" w:hAnsi="Times New Roman" w:cs="Times New Roman"/>
          <w:sz w:val="28"/>
          <w:szCs w:val="28"/>
        </w:rPr>
        <w:t>Бизнес</w:t>
      </w:r>
      <w:r>
        <w:rPr>
          <w:rFonts w:ascii="Times New Roman" w:hAnsi="Times New Roman" w:cs="Times New Roman"/>
          <w:sz w:val="28"/>
          <w:szCs w:val="28"/>
        </w:rPr>
        <w:t>»</w:t>
      </w:r>
      <w:r w:rsidR="00475673" w:rsidRPr="0075628D">
        <w:rPr>
          <w:rFonts w:ascii="Times New Roman" w:hAnsi="Times New Roman" w:cs="Times New Roman"/>
          <w:sz w:val="28"/>
          <w:szCs w:val="28"/>
        </w:rPr>
        <w:t xml:space="preserve"> – </w:t>
      </w:r>
      <w:proofErr w:type="spellStart"/>
      <w:r w:rsidR="00475673" w:rsidRPr="0075628D">
        <w:rPr>
          <w:rFonts w:ascii="Times New Roman" w:hAnsi="Times New Roman" w:cs="Times New Roman"/>
          <w:sz w:val="28"/>
          <w:szCs w:val="28"/>
        </w:rPr>
        <w:t>Бутакова</w:t>
      </w:r>
      <w:proofErr w:type="spellEnd"/>
      <w:r w:rsidR="00475673" w:rsidRPr="0075628D">
        <w:rPr>
          <w:rFonts w:ascii="Times New Roman" w:hAnsi="Times New Roman" w:cs="Times New Roman"/>
          <w:sz w:val="28"/>
          <w:szCs w:val="28"/>
        </w:rPr>
        <w:t xml:space="preserve"> В.К. – директора «Муниципального фонда поддержки предпринимательства Шалинского городского округа»</w:t>
      </w:r>
      <w:r w:rsidR="00CF5F48">
        <w:rPr>
          <w:rFonts w:ascii="Times New Roman" w:hAnsi="Times New Roman" w:cs="Times New Roman"/>
          <w:sz w:val="28"/>
          <w:szCs w:val="28"/>
        </w:rPr>
        <w:t xml:space="preserve"> (по согласованию)</w:t>
      </w:r>
      <w:r>
        <w:rPr>
          <w:rFonts w:ascii="Times New Roman" w:hAnsi="Times New Roman" w:cs="Times New Roman"/>
          <w:sz w:val="28"/>
          <w:szCs w:val="28"/>
        </w:rPr>
        <w:t>;</w:t>
      </w:r>
    </w:p>
    <w:p w:rsidR="00CF5F48" w:rsidRDefault="00AF488E" w:rsidP="00CF5F48">
      <w:pPr>
        <w:pStyle w:val="ConsPlusNormal"/>
        <w:numPr>
          <w:ilvl w:val="1"/>
          <w:numId w:val="23"/>
        </w:numPr>
        <w:ind w:left="0" w:firstLine="709"/>
        <w:jc w:val="both"/>
        <w:rPr>
          <w:rFonts w:ascii="Times New Roman" w:hAnsi="Times New Roman" w:cs="Times New Roman"/>
          <w:sz w:val="28"/>
          <w:szCs w:val="28"/>
        </w:rPr>
      </w:pPr>
      <w:r w:rsidRPr="0075628D">
        <w:rPr>
          <w:rFonts w:ascii="Times New Roman" w:hAnsi="Times New Roman" w:cs="Times New Roman"/>
          <w:sz w:val="28"/>
          <w:szCs w:val="28"/>
        </w:rPr>
        <w:t>«Общественность» - Казанцеву А.Л.</w:t>
      </w:r>
      <w:r w:rsidR="00CF5F48">
        <w:rPr>
          <w:rFonts w:ascii="Times New Roman" w:hAnsi="Times New Roman" w:cs="Times New Roman"/>
          <w:sz w:val="28"/>
          <w:szCs w:val="28"/>
        </w:rPr>
        <w:t xml:space="preserve"> </w:t>
      </w:r>
      <w:r w:rsidRPr="0075628D">
        <w:rPr>
          <w:rFonts w:ascii="Times New Roman" w:hAnsi="Times New Roman" w:cs="Times New Roman"/>
          <w:sz w:val="28"/>
          <w:szCs w:val="28"/>
        </w:rPr>
        <w:t>заместителя</w:t>
      </w:r>
      <w:r w:rsidR="00CF5F48">
        <w:rPr>
          <w:rFonts w:ascii="Times New Roman" w:hAnsi="Times New Roman" w:cs="Times New Roman"/>
          <w:sz w:val="28"/>
          <w:szCs w:val="28"/>
        </w:rPr>
        <w:t xml:space="preserve"> главы</w:t>
      </w:r>
      <w:r w:rsidRPr="0075628D">
        <w:rPr>
          <w:rFonts w:ascii="Times New Roman" w:hAnsi="Times New Roman" w:cs="Times New Roman"/>
          <w:sz w:val="28"/>
          <w:szCs w:val="28"/>
        </w:rPr>
        <w:t xml:space="preserve"> администрации Шалинского городского округа</w:t>
      </w:r>
      <w:r w:rsidR="005412CD">
        <w:rPr>
          <w:rFonts w:ascii="Times New Roman" w:hAnsi="Times New Roman" w:cs="Times New Roman"/>
          <w:sz w:val="28"/>
          <w:szCs w:val="28"/>
        </w:rPr>
        <w:t>;</w:t>
      </w:r>
    </w:p>
    <w:p w:rsidR="00AF488E" w:rsidRPr="00CF5F48" w:rsidRDefault="00AF488E" w:rsidP="00CF5F48">
      <w:pPr>
        <w:pStyle w:val="ConsPlusNormal"/>
        <w:numPr>
          <w:ilvl w:val="1"/>
          <w:numId w:val="23"/>
        </w:numPr>
        <w:ind w:left="0" w:firstLine="709"/>
        <w:jc w:val="both"/>
        <w:rPr>
          <w:rFonts w:ascii="Times New Roman" w:hAnsi="Times New Roman" w:cs="Times New Roman"/>
          <w:sz w:val="28"/>
          <w:szCs w:val="28"/>
        </w:rPr>
      </w:pPr>
      <w:r w:rsidRPr="00CF5F48">
        <w:rPr>
          <w:rFonts w:ascii="Times New Roman" w:hAnsi="Times New Roman" w:cs="Times New Roman"/>
          <w:sz w:val="28"/>
          <w:szCs w:val="28"/>
        </w:rPr>
        <w:t xml:space="preserve">«СМИ» - </w:t>
      </w:r>
      <w:proofErr w:type="spellStart"/>
      <w:r w:rsidR="00E02C5F" w:rsidRPr="00CF5F48">
        <w:rPr>
          <w:rFonts w:ascii="Times New Roman" w:hAnsi="Times New Roman" w:cs="Times New Roman"/>
          <w:sz w:val="28"/>
          <w:szCs w:val="28"/>
        </w:rPr>
        <w:t>Сивкова</w:t>
      </w:r>
      <w:proofErr w:type="spellEnd"/>
      <w:r w:rsidR="00E02C5F" w:rsidRPr="00CF5F48">
        <w:rPr>
          <w:rFonts w:ascii="Times New Roman" w:hAnsi="Times New Roman" w:cs="Times New Roman"/>
          <w:sz w:val="28"/>
          <w:szCs w:val="28"/>
        </w:rPr>
        <w:t xml:space="preserve"> Д.С. главного редактора газеты «</w:t>
      </w:r>
      <w:proofErr w:type="spellStart"/>
      <w:r w:rsidR="00E02C5F" w:rsidRPr="00CF5F48">
        <w:rPr>
          <w:rFonts w:ascii="Times New Roman" w:hAnsi="Times New Roman" w:cs="Times New Roman"/>
          <w:sz w:val="28"/>
          <w:szCs w:val="28"/>
        </w:rPr>
        <w:t>Шалинский</w:t>
      </w:r>
      <w:proofErr w:type="spellEnd"/>
      <w:r w:rsidR="00E02C5F" w:rsidRPr="00CF5F48">
        <w:rPr>
          <w:rFonts w:ascii="Times New Roman" w:hAnsi="Times New Roman" w:cs="Times New Roman"/>
          <w:sz w:val="28"/>
          <w:szCs w:val="28"/>
        </w:rPr>
        <w:t xml:space="preserve"> вестник»</w:t>
      </w:r>
      <w:r w:rsidR="00CF5F48">
        <w:rPr>
          <w:rFonts w:ascii="Times New Roman" w:hAnsi="Times New Roman" w:cs="Times New Roman"/>
          <w:sz w:val="28"/>
          <w:szCs w:val="28"/>
        </w:rPr>
        <w:t xml:space="preserve"> (по согласованию)</w:t>
      </w:r>
      <w:r w:rsidR="005412CD" w:rsidRPr="00CF5F48">
        <w:rPr>
          <w:rFonts w:ascii="Times New Roman" w:hAnsi="Times New Roman" w:cs="Times New Roman"/>
          <w:sz w:val="28"/>
          <w:szCs w:val="28"/>
        </w:rPr>
        <w:t>;</w:t>
      </w:r>
    </w:p>
    <w:p w:rsidR="002C337F" w:rsidRPr="005412CD" w:rsidRDefault="00AF488E" w:rsidP="005412CD">
      <w:pPr>
        <w:pStyle w:val="a7"/>
        <w:numPr>
          <w:ilvl w:val="0"/>
          <w:numId w:val="23"/>
        </w:numPr>
        <w:autoSpaceDE w:val="0"/>
        <w:autoSpaceDN w:val="0"/>
        <w:adjustRightInd w:val="0"/>
        <w:ind w:left="0" w:firstLine="709"/>
        <w:jc w:val="both"/>
        <w:rPr>
          <w:rFonts w:eastAsiaTheme="minorHAnsi"/>
          <w:sz w:val="28"/>
          <w:szCs w:val="28"/>
          <w:lang w:eastAsia="en-US"/>
        </w:rPr>
      </w:pPr>
      <w:bookmarkStart w:id="0" w:name="_GoBack"/>
      <w:bookmarkEnd w:id="0"/>
      <w:r w:rsidRPr="005412CD">
        <w:rPr>
          <w:rFonts w:eastAsiaTheme="minorHAnsi"/>
          <w:sz w:val="28"/>
          <w:szCs w:val="28"/>
          <w:lang w:eastAsia="en-US"/>
        </w:rPr>
        <w:t>Руководителям</w:t>
      </w:r>
      <w:r w:rsidR="00E02C5F" w:rsidRPr="005412CD">
        <w:rPr>
          <w:rFonts w:eastAsiaTheme="minorHAnsi"/>
          <w:sz w:val="28"/>
          <w:szCs w:val="28"/>
          <w:lang w:eastAsia="en-US"/>
        </w:rPr>
        <w:t xml:space="preserve"> экспертных советов </w:t>
      </w:r>
      <w:r w:rsidRPr="005412CD">
        <w:rPr>
          <w:rFonts w:eastAsiaTheme="minorHAnsi"/>
          <w:sz w:val="28"/>
          <w:szCs w:val="28"/>
          <w:lang w:eastAsia="en-US"/>
        </w:rPr>
        <w:t xml:space="preserve"> </w:t>
      </w:r>
      <w:r w:rsidR="00E02C5F" w:rsidRPr="005412CD">
        <w:rPr>
          <w:rFonts w:eastAsiaTheme="minorHAnsi"/>
          <w:sz w:val="28"/>
          <w:szCs w:val="28"/>
          <w:lang w:eastAsia="en-US"/>
        </w:rPr>
        <w:t>в</w:t>
      </w:r>
      <w:r w:rsidR="002C337F" w:rsidRPr="005412CD">
        <w:rPr>
          <w:rFonts w:eastAsiaTheme="minorHAnsi"/>
          <w:sz w:val="28"/>
          <w:szCs w:val="28"/>
          <w:lang w:eastAsia="en-US"/>
        </w:rPr>
        <w:t xml:space="preserve"> срок до </w:t>
      </w:r>
      <w:r w:rsidR="00E02C5F" w:rsidRPr="005412CD">
        <w:rPr>
          <w:rFonts w:eastAsiaTheme="minorHAnsi"/>
          <w:sz w:val="28"/>
          <w:szCs w:val="28"/>
          <w:lang w:eastAsia="en-US"/>
        </w:rPr>
        <w:t>2</w:t>
      </w:r>
      <w:r w:rsidR="005412CD" w:rsidRPr="005412CD">
        <w:rPr>
          <w:rFonts w:eastAsiaTheme="minorHAnsi"/>
          <w:sz w:val="28"/>
          <w:szCs w:val="28"/>
          <w:lang w:eastAsia="en-US"/>
        </w:rPr>
        <w:t>5</w:t>
      </w:r>
      <w:r w:rsidR="00E02C5F" w:rsidRPr="005412CD">
        <w:rPr>
          <w:rFonts w:eastAsiaTheme="minorHAnsi"/>
          <w:sz w:val="28"/>
          <w:szCs w:val="28"/>
          <w:lang w:eastAsia="en-US"/>
        </w:rPr>
        <w:t xml:space="preserve">.05.2017 года </w:t>
      </w:r>
      <w:r w:rsidR="002C337F" w:rsidRPr="005412CD">
        <w:rPr>
          <w:rFonts w:eastAsiaTheme="minorHAnsi"/>
          <w:sz w:val="28"/>
          <w:szCs w:val="28"/>
          <w:lang w:eastAsia="en-US"/>
        </w:rPr>
        <w:t xml:space="preserve"> </w:t>
      </w:r>
      <w:r w:rsidR="00664377" w:rsidRPr="005412CD">
        <w:rPr>
          <w:rFonts w:eastAsiaTheme="minorHAnsi"/>
          <w:sz w:val="28"/>
          <w:szCs w:val="28"/>
          <w:lang w:eastAsia="en-US"/>
        </w:rPr>
        <w:t>с</w:t>
      </w:r>
      <w:r w:rsidR="00E02C5F" w:rsidRPr="005412CD">
        <w:rPr>
          <w:rFonts w:eastAsiaTheme="minorHAnsi"/>
          <w:sz w:val="28"/>
          <w:szCs w:val="28"/>
          <w:lang w:eastAsia="en-US"/>
        </w:rPr>
        <w:t>формировать рабочие группы в соответствующей сфере деятельности</w:t>
      </w:r>
      <w:r w:rsidR="005412CD">
        <w:rPr>
          <w:rFonts w:eastAsiaTheme="minorHAnsi"/>
          <w:sz w:val="28"/>
          <w:szCs w:val="28"/>
          <w:lang w:eastAsia="en-US"/>
        </w:rPr>
        <w:t>.</w:t>
      </w:r>
    </w:p>
    <w:p w:rsidR="00B200E2" w:rsidRPr="0075628D" w:rsidRDefault="00CF5F48" w:rsidP="005412C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545DED" w:rsidRPr="0075628D">
        <w:rPr>
          <w:rFonts w:eastAsiaTheme="minorHAnsi"/>
          <w:sz w:val="28"/>
          <w:szCs w:val="28"/>
          <w:lang w:eastAsia="en-US"/>
        </w:rPr>
        <w:t xml:space="preserve">. Обеспечить организацию заседаний Координационного совета и экспертных советов в </w:t>
      </w:r>
      <w:r w:rsidR="00B200E2" w:rsidRPr="0075628D">
        <w:rPr>
          <w:rFonts w:eastAsiaTheme="minorHAnsi"/>
          <w:sz w:val="28"/>
          <w:szCs w:val="28"/>
          <w:lang w:eastAsia="en-US"/>
        </w:rPr>
        <w:t>ежемесячном</w:t>
      </w:r>
      <w:r w:rsidR="00545DED" w:rsidRPr="0075628D">
        <w:rPr>
          <w:rFonts w:eastAsiaTheme="minorHAnsi"/>
          <w:sz w:val="28"/>
          <w:szCs w:val="28"/>
          <w:lang w:eastAsia="en-US"/>
        </w:rPr>
        <w:t xml:space="preserve"> режиме в целях обеспечения поэтапного </w:t>
      </w:r>
      <w:r w:rsidR="00545DED" w:rsidRPr="0075628D">
        <w:rPr>
          <w:rFonts w:eastAsiaTheme="minorHAnsi"/>
          <w:sz w:val="28"/>
          <w:szCs w:val="28"/>
          <w:lang w:eastAsia="en-US"/>
        </w:rPr>
        <w:lastRenderedPageBreak/>
        <w:t xml:space="preserve">формирования системы "целей - задач - показателей" развития </w:t>
      </w:r>
      <w:r w:rsidR="00B200E2" w:rsidRPr="0075628D">
        <w:rPr>
          <w:rFonts w:eastAsiaTheme="minorHAnsi"/>
          <w:sz w:val="28"/>
          <w:szCs w:val="28"/>
          <w:lang w:eastAsia="en-US"/>
        </w:rPr>
        <w:t xml:space="preserve">Шалинского </w:t>
      </w:r>
      <w:r w:rsidR="00545DED" w:rsidRPr="0075628D">
        <w:rPr>
          <w:rFonts w:eastAsiaTheme="minorHAnsi"/>
          <w:sz w:val="28"/>
          <w:szCs w:val="28"/>
          <w:lang w:eastAsia="en-US"/>
        </w:rPr>
        <w:t>городского округа на период до 2030 года</w:t>
      </w:r>
      <w:r w:rsidR="00B200E2" w:rsidRPr="0075628D">
        <w:rPr>
          <w:rFonts w:eastAsiaTheme="minorHAnsi"/>
          <w:sz w:val="28"/>
          <w:szCs w:val="28"/>
          <w:lang w:eastAsia="en-US"/>
        </w:rPr>
        <w:t>.</w:t>
      </w:r>
    </w:p>
    <w:p w:rsidR="00545DED" w:rsidRPr="0075628D" w:rsidRDefault="00CF5F48" w:rsidP="005412C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545DED" w:rsidRPr="0075628D">
        <w:rPr>
          <w:rFonts w:eastAsiaTheme="minorHAnsi"/>
          <w:sz w:val="28"/>
          <w:szCs w:val="28"/>
          <w:lang w:eastAsia="en-US"/>
        </w:rPr>
        <w:t xml:space="preserve">. </w:t>
      </w:r>
      <w:r w:rsidR="00B200E2" w:rsidRPr="0075628D">
        <w:rPr>
          <w:rFonts w:eastAsiaTheme="minorHAnsi"/>
          <w:sz w:val="28"/>
          <w:szCs w:val="28"/>
          <w:lang w:eastAsia="en-US"/>
        </w:rPr>
        <w:t xml:space="preserve">Ведущему специалисту администрации Шалинского городского округа Плешивых О.А. </w:t>
      </w:r>
      <w:r w:rsidR="00545DED" w:rsidRPr="0075628D">
        <w:rPr>
          <w:rFonts w:eastAsiaTheme="minorHAnsi"/>
          <w:sz w:val="28"/>
          <w:szCs w:val="28"/>
          <w:lang w:eastAsia="en-US"/>
        </w:rPr>
        <w:t>осуществлять</w:t>
      </w:r>
      <w:r w:rsidR="002C337F" w:rsidRPr="0075628D">
        <w:rPr>
          <w:rFonts w:eastAsiaTheme="minorHAnsi"/>
          <w:sz w:val="28"/>
          <w:szCs w:val="28"/>
          <w:lang w:eastAsia="en-US"/>
        </w:rPr>
        <w:t xml:space="preserve"> (при необходимости) </w:t>
      </w:r>
      <w:r w:rsidR="00545DED" w:rsidRPr="0075628D">
        <w:rPr>
          <w:rFonts w:eastAsiaTheme="minorHAnsi"/>
          <w:sz w:val="28"/>
          <w:szCs w:val="28"/>
          <w:lang w:eastAsia="en-US"/>
        </w:rPr>
        <w:t>методическое сопровождение работы экспертных советов в соответствии с методическими рекомендациями исполнительных органов государственной власти Свердловской области.</w:t>
      </w:r>
    </w:p>
    <w:p w:rsidR="00545DED" w:rsidRPr="0075628D" w:rsidRDefault="00CF5F48" w:rsidP="005412CD">
      <w:pPr>
        <w:autoSpaceDE w:val="0"/>
        <w:autoSpaceDN w:val="0"/>
        <w:adjustRightInd w:val="0"/>
        <w:ind w:firstLine="709"/>
        <w:jc w:val="both"/>
        <w:rPr>
          <w:b/>
          <w:sz w:val="28"/>
          <w:szCs w:val="28"/>
        </w:rPr>
      </w:pPr>
      <w:r>
        <w:rPr>
          <w:rFonts w:eastAsiaTheme="minorHAnsi"/>
          <w:sz w:val="28"/>
          <w:szCs w:val="28"/>
          <w:lang w:eastAsia="en-US"/>
        </w:rPr>
        <w:t>8</w:t>
      </w:r>
      <w:r w:rsidR="009F076A">
        <w:rPr>
          <w:rFonts w:eastAsiaTheme="minorHAnsi"/>
          <w:sz w:val="28"/>
          <w:szCs w:val="28"/>
          <w:lang w:eastAsia="en-US"/>
        </w:rPr>
        <w:t>. Настоящее п</w:t>
      </w:r>
      <w:r w:rsidR="00545DED" w:rsidRPr="0075628D">
        <w:rPr>
          <w:rFonts w:eastAsiaTheme="minorHAnsi"/>
          <w:sz w:val="28"/>
          <w:szCs w:val="28"/>
          <w:lang w:eastAsia="en-US"/>
        </w:rPr>
        <w:t>остановление вступает в силу со дня его опубликования.</w:t>
      </w:r>
    </w:p>
    <w:p w:rsidR="00545DED" w:rsidRPr="0075628D" w:rsidRDefault="00CF5F48" w:rsidP="005412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545DED" w:rsidRPr="0075628D">
        <w:rPr>
          <w:rFonts w:ascii="Times New Roman" w:hAnsi="Times New Roman" w:cs="Times New Roman"/>
          <w:sz w:val="28"/>
          <w:szCs w:val="28"/>
        </w:rPr>
        <w:t>. Опубликовать настоящее постановление в газете «</w:t>
      </w:r>
      <w:proofErr w:type="spellStart"/>
      <w:r w:rsidR="00545DED" w:rsidRPr="0075628D">
        <w:rPr>
          <w:rFonts w:ascii="Times New Roman" w:hAnsi="Times New Roman" w:cs="Times New Roman"/>
          <w:sz w:val="28"/>
          <w:szCs w:val="28"/>
        </w:rPr>
        <w:t>Шалинский</w:t>
      </w:r>
      <w:proofErr w:type="spellEnd"/>
      <w:r w:rsidR="00545DED" w:rsidRPr="0075628D">
        <w:rPr>
          <w:rFonts w:ascii="Times New Roman" w:hAnsi="Times New Roman" w:cs="Times New Roman"/>
          <w:sz w:val="28"/>
          <w:szCs w:val="28"/>
        </w:rPr>
        <w:t xml:space="preserve"> вестник» и </w:t>
      </w:r>
      <w:r w:rsidR="005412CD">
        <w:rPr>
          <w:rFonts w:ascii="Times New Roman" w:hAnsi="Times New Roman" w:cs="Times New Roman"/>
          <w:sz w:val="28"/>
          <w:szCs w:val="28"/>
        </w:rPr>
        <w:t xml:space="preserve">разместить </w:t>
      </w:r>
      <w:r w:rsidR="00545DED" w:rsidRPr="0075628D">
        <w:rPr>
          <w:rFonts w:ascii="Times New Roman" w:hAnsi="Times New Roman" w:cs="Times New Roman"/>
          <w:sz w:val="28"/>
          <w:szCs w:val="28"/>
        </w:rPr>
        <w:t xml:space="preserve">на официальном сайте </w:t>
      </w:r>
      <w:r w:rsidR="009F076A">
        <w:rPr>
          <w:rFonts w:ascii="Times New Roman" w:hAnsi="Times New Roman" w:cs="Times New Roman"/>
          <w:sz w:val="28"/>
          <w:szCs w:val="28"/>
        </w:rPr>
        <w:t>а</w:t>
      </w:r>
      <w:r w:rsidR="00545DED" w:rsidRPr="0075628D">
        <w:rPr>
          <w:rFonts w:ascii="Times New Roman" w:hAnsi="Times New Roman" w:cs="Times New Roman"/>
          <w:sz w:val="28"/>
          <w:szCs w:val="28"/>
        </w:rPr>
        <w:t>дминистрации Шалинского городского округа в разделе «Стратегия 2030».</w:t>
      </w:r>
    </w:p>
    <w:p w:rsidR="00545DED" w:rsidRPr="0075628D" w:rsidRDefault="005412CD" w:rsidP="005412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F5F48">
        <w:rPr>
          <w:rFonts w:ascii="Times New Roman" w:hAnsi="Times New Roman" w:cs="Times New Roman"/>
          <w:sz w:val="28"/>
          <w:szCs w:val="28"/>
        </w:rPr>
        <w:t>0</w:t>
      </w:r>
      <w:r w:rsidR="00545DED" w:rsidRPr="0075628D">
        <w:rPr>
          <w:rFonts w:ascii="Times New Roman" w:hAnsi="Times New Roman" w:cs="Times New Roman"/>
          <w:sz w:val="28"/>
          <w:szCs w:val="28"/>
        </w:rPr>
        <w:t xml:space="preserve">. </w:t>
      </w:r>
      <w:proofErr w:type="gramStart"/>
      <w:r w:rsidR="00545DED" w:rsidRPr="0075628D">
        <w:rPr>
          <w:rFonts w:ascii="Times New Roman" w:hAnsi="Times New Roman" w:cs="Times New Roman"/>
          <w:sz w:val="28"/>
          <w:szCs w:val="28"/>
        </w:rPr>
        <w:t>Контроль за</w:t>
      </w:r>
      <w:proofErr w:type="gramEnd"/>
      <w:r w:rsidR="00545DED" w:rsidRPr="0075628D">
        <w:rPr>
          <w:rFonts w:ascii="Times New Roman" w:hAnsi="Times New Roman" w:cs="Times New Roman"/>
          <w:sz w:val="28"/>
          <w:szCs w:val="28"/>
        </w:rPr>
        <w:t xml:space="preserve"> исполнением настоящего постановления </w:t>
      </w:r>
      <w:r w:rsidR="001F64BB" w:rsidRPr="0075628D">
        <w:rPr>
          <w:rFonts w:ascii="Times New Roman" w:hAnsi="Times New Roman" w:cs="Times New Roman"/>
          <w:sz w:val="28"/>
          <w:szCs w:val="28"/>
        </w:rPr>
        <w:t>оставляю за собой</w:t>
      </w:r>
      <w:r w:rsidR="00545DED" w:rsidRPr="0075628D">
        <w:rPr>
          <w:rFonts w:ascii="Times New Roman" w:hAnsi="Times New Roman" w:cs="Times New Roman"/>
          <w:sz w:val="28"/>
          <w:szCs w:val="28"/>
        </w:rPr>
        <w:t>.</w:t>
      </w:r>
    </w:p>
    <w:p w:rsidR="00545DED" w:rsidRPr="0075628D" w:rsidRDefault="00545DED" w:rsidP="00545DED">
      <w:pPr>
        <w:pStyle w:val="ConsPlusNormal"/>
        <w:jc w:val="both"/>
        <w:rPr>
          <w:rFonts w:ascii="Times New Roman" w:hAnsi="Times New Roman" w:cs="Times New Roman"/>
          <w:sz w:val="28"/>
          <w:szCs w:val="28"/>
        </w:rPr>
      </w:pPr>
    </w:p>
    <w:p w:rsidR="00B200E2" w:rsidRPr="0075628D" w:rsidRDefault="00B200E2" w:rsidP="00545DED">
      <w:pPr>
        <w:pStyle w:val="ConsPlusNormal"/>
        <w:jc w:val="both"/>
        <w:rPr>
          <w:rFonts w:ascii="Times New Roman" w:hAnsi="Times New Roman" w:cs="Times New Roman"/>
          <w:sz w:val="28"/>
          <w:szCs w:val="28"/>
        </w:rPr>
      </w:pPr>
    </w:p>
    <w:p w:rsidR="00B200E2" w:rsidRPr="0075628D" w:rsidRDefault="00B200E2" w:rsidP="00545DED">
      <w:pPr>
        <w:pStyle w:val="ConsPlusNormal"/>
        <w:jc w:val="both"/>
        <w:rPr>
          <w:rFonts w:ascii="Times New Roman" w:hAnsi="Times New Roman" w:cs="Times New Roman"/>
          <w:sz w:val="28"/>
          <w:szCs w:val="28"/>
        </w:rPr>
      </w:pPr>
    </w:p>
    <w:p w:rsidR="00B200E2" w:rsidRDefault="00B200E2" w:rsidP="00545DED">
      <w:pPr>
        <w:pStyle w:val="ConsPlusNormal"/>
        <w:jc w:val="both"/>
        <w:rPr>
          <w:rFonts w:ascii="Times New Roman" w:hAnsi="Times New Roman" w:cs="Times New Roman"/>
          <w:sz w:val="28"/>
          <w:szCs w:val="28"/>
        </w:rPr>
      </w:pPr>
    </w:p>
    <w:p w:rsidR="00B200E2" w:rsidRDefault="00B200E2" w:rsidP="00545DED">
      <w:pPr>
        <w:pStyle w:val="ConsPlusNormal"/>
        <w:jc w:val="both"/>
        <w:rPr>
          <w:rFonts w:ascii="Times New Roman" w:hAnsi="Times New Roman" w:cs="Times New Roman"/>
          <w:sz w:val="28"/>
          <w:szCs w:val="28"/>
        </w:rPr>
      </w:pPr>
    </w:p>
    <w:p w:rsidR="00B200E2" w:rsidRDefault="00B200E2" w:rsidP="00545DED">
      <w:pPr>
        <w:pStyle w:val="ConsPlusNormal"/>
        <w:jc w:val="both"/>
        <w:rPr>
          <w:rFonts w:ascii="Times New Roman" w:hAnsi="Times New Roman" w:cs="Times New Roman"/>
          <w:sz w:val="28"/>
          <w:szCs w:val="28"/>
        </w:rPr>
      </w:pPr>
    </w:p>
    <w:p w:rsidR="00B200E2" w:rsidRDefault="00B200E2" w:rsidP="00545DED">
      <w:pPr>
        <w:pStyle w:val="ConsPlusNormal"/>
        <w:jc w:val="both"/>
        <w:rPr>
          <w:rFonts w:ascii="Times New Roman" w:hAnsi="Times New Roman" w:cs="Times New Roman"/>
          <w:sz w:val="28"/>
          <w:szCs w:val="28"/>
        </w:rPr>
      </w:pPr>
    </w:p>
    <w:p w:rsidR="00B200E2" w:rsidRDefault="00B200E2" w:rsidP="00545DED">
      <w:pPr>
        <w:pStyle w:val="ConsPlusNormal"/>
        <w:jc w:val="both"/>
        <w:rPr>
          <w:rFonts w:ascii="Times New Roman" w:hAnsi="Times New Roman" w:cs="Times New Roman"/>
          <w:sz w:val="28"/>
          <w:szCs w:val="28"/>
        </w:rPr>
      </w:pPr>
    </w:p>
    <w:p w:rsidR="00B200E2" w:rsidRPr="00B200E2" w:rsidRDefault="00B200E2" w:rsidP="00545DED">
      <w:pPr>
        <w:pStyle w:val="ConsPlusNormal"/>
        <w:jc w:val="both"/>
        <w:rPr>
          <w:rFonts w:ascii="Times New Roman" w:hAnsi="Times New Roman" w:cs="Times New Roman"/>
          <w:sz w:val="28"/>
          <w:szCs w:val="28"/>
        </w:rPr>
      </w:pPr>
    </w:p>
    <w:p w:rsidR="00545DED" w:rsidRPr="00B200E2" w:rsidRDefault="00545DED" w:rsidP="00545DED">
      <w:pPr>
        <w:pStyle w:val="ConsPlusNormal"/>
        <w:jc w:val="both"/>
        <w:rPr>
          <w:rFonts w:ascii="Times New Roman" w:hAnsi="Times New Roman" w:cs="Times New Roman"/>
          <w:sz w:val="28"/>
          <w:szCs w:val="28"/>
        </w:rPr>
      </w:pPr>
      <w:r w:rsidRPr="00B200E2">
        <w:rPr>
          <w:rFonts w:ascii="Times New Roman" w:hAnsi="Times New Roman" w:cs="Times New Roman"/>
          <w:sz w:val="28"/>
          <w:szCs w:val="28"/>
        </w:rPr>
        <w:t xml:space="preserve">Глава </w:t>
      </w:r>
    </w:p>
    <w:p w:rsidR="00545DED" w:rsidRPr="00B200E2" w:rsidRDefault="00545DED" w:rsidP="00545DED">
      <w:pPr>
        <w:pStyle w:val="ConsPlusNormal"/>
        <w:jc w:val="both"/>
        <w:rPr>
          <w:rFonts w:ascii="Times New Roman" w:eastAsia="Calibri" w:hAnsi="Times New Roman" w:cs="Times New Roman"/>
          <w:sz w:val="28"/>
          <w:szCs w:val="28"/>
        </w:rPr>
      </w:pPr>
      <w:r w:rsidRPr="00B200E2">
        <w:rPr>
          <w:rFonts w:ascii="Times New Roman" w:hAnsi="Times New Roman" w:cs="Times New Roman"/>
          <w:sz w:val="28"/>
          <w:szCs w:val="28"/>
        </w:rPr>
        <w:t>Шалинского городского округа</w:t>
      </w:r>
      <w:r w:rsidRPr="00B200E2">
        <w:rPr>
          <w:rFonts w:ascii="Times New Roman" w:hAnsi="Times New Roman" w:cs="Times New Roman"/>
          <w:sz w:val="28"/>
          <w:szCs w:val="28"/>
        </w:rPr>
        <w:tab/>
      </w:r>
      <w:r w:rsidRPr="00B200E2">
        <w:rPr>
          <w:rFonts w:ascii="Times New Roman" w:hAnsi="Times New Roman" w:cs="Times New Roman"/>
          <w:sz w:val="28"/>
          <w:szCs w:val="28"/>
        </w:rPr>
        <w:tab/>
      </w:r>
      <w:r w:rsidRPr="00B200E2">
        <w:rPr>
          <w:rFonts w:ascii="Times New Roman" w:hAnsi="Times New Roman" w:cs="Times New Roman"/>
          <w:sz w:val="28"/>
          <w:szCs w:val="28"/>
        </w:rPr>
        <w:tab/>
        <w:t xml:space="preserve">                                  А.П. Богатырев</w:t>
      </w:r>
    </w:p>
    <w:p w:rsidR="00545DED" w:rsidRPr="00B200E2" w:rsidRDefault="00545DED" w:rsidP="00545DED">
      <w:pPr>
        <w:autoSpaceDE w:val="0"/>
        <w:autoSpaceDN w:val="0"/>
        <w:adjustRightInd w:val="0"/>
        <w:ind w:firstLine="540"/>
        <w:jc w:val="both"/>
        <w:rPr>
          <w:rFonts w:eastAsiaTheme="minorHAnsi"/>
          <w:sz w:val="28"/>
          <w:szCs w:val="28"/>
          <w:lang w:eastAsia="en-US"/>
        </w:rPr>
      </w:pPr>
    </w:p>
    <w:p w:rsidR="00612169" w:rsidRDefault="00612169">
      <w:pPr>
        <w:pStyle w:val="ConsPlusNormal"/>
        <w:jc w:val="right"/>
        <w:outlineLvl w:val="0"/>
      </w:pPr>
    </w:p>
    <w:p w:rsidR="00612169" w:rsidRDefault="00612169">
      <w:pPr>
        <w:pStyle w:val="ConsPlusNormal"/>
        <w:jc w:val="right"/>
        <w:outlineLvl w:val="0"/>
      </w:pPr>
    </w:p>
    <w:p w:rsidR="00612169" w:rsidRDefault="00612169">
      <w:pPr>
        <w:pStyle w:val="ConsPlusNormal"/>
        <w:jc w:val="right"/>
        <w:outlineLvl w:val="0"/>
      </w:pPr>
    </w:p>
    <w:p w:rsidR="00612169" w:rsidRDefault="00612169">
      <w:pPr>
        <w:pStyle w:val="ConsPlusNormal"/>
        <w:jc w:val="right"/>
        <w:outlineLvl w:val="0"/>
      </w:pPr>
    </w:p>
    <w:p w:rsidR="00B200E2" w:rsidRDefault="00B200E2">
      <w:pPr>
        <w:pStyle w:val="ConsPlusNormal"/>
        <w:jc w:val="right"/>
        <w:outlineLvl w:val="0"/>
      </w:pPr>
    </w:p>
    <w:p w:rsidR="00B200E2" w:rsidRDefault="00B200E2">
      <w:pPr>
        <w:pStyle w:val="ConsPlusNormal"/>
        <w:jc w:val="right"/>
        <w:outlineLvl w:val="0"/>
      </w:pPr>
    </w:p>
    <w:p w:rsidR="00B200E2" w:rsidRDefault="00B200E2">
      <w:pPr>
        <w:pStyle w:val="ConsPlusNormal"/>
        <w:jc w:val="right"/>
        <w:outlineLvl w:val="0"/>
      </w:pPr>
    </w:p>
    <w:p w:rsidR="00B200E2" w:rsidRDefault="00B200E2">
      <w:pPr>
        <w:pStyle w:val="ConsPlusNormal"/>
        <w:jc w:val="right"/>
        <w:outlineLvl w:val="0"/>
      </w:pPr>
    </w:p>
    <w:p w:rsidR="00B200E2" w:rsidRDefault="00B200E2">
      <w:pPr>
        <w:pStyle w:val="ConsPlusNormal"/>
        <w:jc w:val="right"/>
        <w:outlineLvl w:val="0"/>
      </w:pPr>
    </w:p>
    <w:p w:rsidR="00B200E2" w:rsidRDefault="00B200E2">
      <w:pPr>
        <w:pStyle w:val="ConsPlusNormal"/>
        <w:jc w:val="right"/>
        <w:outlineLvl w:val="0"/>
      </w:pPr>
    </w:p>
    <w:p w:rsidR="00B200E2" w:rsidRDefault="00B200E2">
      <w:pPr>
        <w:pStyle w:val="ConsPlusNormal"/>
        <w:jc w:val="right"/>
        <w:outlineLvl w:val="0"/>
      </w:pPr>
    </w:p>
    <w:p w:rsidR="00B200E2" w:rsidRDefault="00B200E2">
      <w:pPr>
        <w:pStyle w:val="ConsPlusNormal"/>
        <w:jc w:val="right"/>
        <w:outlineLvl w:val="0"/>
      </w:pPr>
    </w:p>
    <w:p w:rsidR="00B200E2" w:rsidRDefault="00B200E2">
      <w:pPr>
        <w:pStyle w:val="ConsPlusNormal"/>
        <w:jc w:val="right"/>
        <w:outlineLvl w:val="0"/>
      </w:pPr>
    </w:p>
    <w:p w:rsidR="00B200E2" w:rsidRDefault="00B200E2">
      <w:pPr>
        <w:pStyle w:val="ConsPlusNormal"/>
        <w:jc w:val="right"/>
        <w:outlineLvl w:val="0"/>
      </w:pPr>
    </w:p>
    <w:p w:rsidR="00B200E2" w:rsidRDefault="00B200E2">
      <w:pPr>
        <w:pStyle w:val="ConsPlusNormal"/>
        <w:jc w:val="right"/>
        <w:outlineLvl w:val="0"/>
      </w:pPr>
    </w:p>
    <w:p w:rsidR="00B200E2" w:rsidRDefault="00B200E2">
      <w:pPr>
        <w:pStyle w:val="ConsPlusNormal"/>
        <w:jc w:val="right"/>
        <w:outlineLvl w:val="0"/>
      </w:pPr>
    </w:p>
    <w:p w:rsidR="00B200E2" w:rsidRDefault="00B200E2">
      <w:pPr>
        <w:pStyle w:val="ConsPlusNormal"/>
        <w:jc w:val="right"/>
        <w:outlineLvl w:val="0"/>
      </w:pPr>
    </w:p>
    <w:p w:rsidR="00B200E2" w:rsidRDefault="00B200E2">
      <w:pPr>
        <w:pStyle w:val="ConsPlusNormal"/>
        <w:jc w:val="right"/>
        <w:outlineLvl w:val="0"/>
      </w:pPr>
    </w:p>
    <w:p w:rsidR="001F64BB" w:rsidRDefault="001F64BB">
      <w:pPr>
        <w:pStyle w:val="ConsPlusNormal"/>
        <w:jc w:val="right"/>
        <w:outlineLvl w:val="0"/>
        <w:rPr>
          <w:rFonts w:ascii="Times New Roman" w:hAnsi="Times New Roman" w:cs="Times New Roman"/>
          <w:sz w:val="24"/>
          <w:szCs w:val="24"/>
        </w:rPr>
      </w:pPr>
    </w:p>
    <w:p w:rsidR="005412CD" w:rsidRDefault="005412CD">
      <w:pPr>
        <w:pStyle w:val="ConsPlusNormal"/>
        <w:jc w:val="right"/>
        <w:outlineLvl w:val="0"/>
        <w:rPr>
          <w:rFonts w:ascii="Times New Roman" w:hAnsi="Times New Roman" w:cs="Times New Roman"/>
          <w:sz w:val="24"/>
          <w:szCs w:val="24"/>
        </w:rPr>
      </w:pPr>
    </w:p>
    <w:p w:rsidR="001F64BB" w:rsidRDefault="001F64BB">
      <w:pPr>
        <w:pStyle w:val="ConsPlusNormal"/>
        <w:jc w:val="right"/>
        <w:outlineLvl w:val="0"/>
        <w:rPr>
          <w:rFonts w:ascii="Times New Roman" w:hAnsi="Times New Roman" w:cs="Times New Roman"/>
          <w:sz w:val="24"/>
          <w:szCs w:val="24"/>
        </w:rPr>
      </w:pPr>
    </w:p>
    <w:p w:rsidR="00014230" w:rsidRDefault="00014230">
      <w:pPr>
        <w:pStyle w:val="ConsPlusNormal"/>
        <w:jc w:val="right"/>
        <w:outlineLvl w:val="0"/>
        <w:rPr>
          <w:rFonts w:ascii="Times New Roman" w:hAnsi="Times New Roman" w:cs="Times New Roman"/>
          <w:sz w:val="24"/>
          <w:szCs w:val="24"/>
        </w:rPr>
      </w:pPr>
    </w:p>
    <w:p w:rsidR="00014230" w:rsidRDefault="00014230">
      <w:pPr>
        <w:pStyle w:val="ConsPlusNormal"/>
        <w:jc w:val="right"/>
        <w:outlineLvl w:val="0"/>
        <w:rPr>
          <w:rFonts w:ascii="Times New Roman" w:hAnsi="Times New Roman" w:cs="Times New Roman"/>
          <w:sz w:val="24"/>
          <w:szCs w:val="24"/>
        </w:rPr>
      </w:pPr>
    </w:p>
    <w:p w:rsidR="00FF72A9" w:rsidRDefault="00FF72A9">
      <w:pPr>
        <w:pStyle w:val="ConsPlusNormal"/>
        <w:jc w:val="right"/>
        <w:outlineLvl w:val="0"/>
        <w:rPr>
          <w:rFonts w:ascii="Times New Roman" w:hAnsi="Times New Roman" w:cs="Times New Roman"/>
          <w:sz w:val="24"/>
          <w:szCs w:val="24"/>
        </w:rPr>
      </w:pPr>
    </w:p>
    <w:p w:rsidR="009F076A" w:rsidRDefault="009F076A">
      <w:pPr>
        <w:pStyle w:val="ConsPlusNormal"/>
        <w:jc w:val="right"/>
        <w:outlineLvl w:val="0"/>
        <w:rPr>
          <w:rFonts w:ascii="Times New Roman" w:hAnsi="Times New Roman" w:cs="Times New Roman"/>
          <w:sz w:val="24"/>
          <w:szCs w:val="24"/>
        </w:rPr>
      </w:pPr>
    </w:p>
    <w:p w:rsidR="009F076A" w:rsidRDefault="009F076A">
      <w:pPr>
        <w:pStyle w:val="ConsPlusNormal"/>
        <w:jc w:val="right"/>
        <w:outlineLvl w:val="0"/>
        <w:rPr>
          <w:rFonts w:ascii="Times New Roman" w:hAnsi="Times New Roman" w:cs="Times New Roman"/>
          <w:sz w:val="24"/>
          <w:szCs w:val="24"/>
        </w:rPr>
      </w:pPr>
    </w:p>
    <w:p w:rsidR="00167937" w:rsidRDefault="00167937">
      <w:pPr>
        <w:pStyle w:val="ConsPlusNormal"/>
        <w:jc w:val="right"/>
        <w:outlineLvl w:val="0"/>
        <w:rPr>
          <w:rFonts w:ascii="Times New Roman" w:hAnsi="Times New Roman" w:cs="Times New Roman"/>
          <w:sz w:val="24"/>
          <w:szCs w:val="24"/>
        </w:rPr>
      </w:pPr>
    </w:p>
    <w:p w:rsidR="00167937" w:rsidRDefault="00167937">
      <w:pPr>
        <w:pStyle w:val="ConsPlusNormal"/>
        <w:jc w:val="right"/>
        <w:outlineLvl w:val="0"/>
        <w:rPr>
          <w:rFonts w:ascii="Times New Roman" w:hAnsi="Times New Roman" w:cs="Times New Roman"/>
          <w:sz w:val="24"/>
          <w:szCs w:val="24"/>
        </w:rPr>
      </w:pPr>
    </w:p>
    <w:p w:rsidR="00167937" w:rsidRDefault="00167937">
      <w:pPr>
        <w:pStyle w:val="ConsPlusNormal"/>
        <w:jc w:val="right"/>
        <w:outlineLvl w:val="0"/>
        <w:rPr>
          <w:rFonts w:ascii="Times New Roman" w:hAnsi="Times New Roman" w:cs="Times New Roman"/>
          <w:sz w:val="24"/>
          <w:szCs w:val="24"/>
        </w:rPr>
      </w:pPr>
    </w:p>
    <w:p w:rsidR="00167937" w:rsidRDefault="00167937">
      <w:pPr>
        <w:pStyle w:val="ConsPlusNormal"/>
        <w:jc w:val="right"/>
        <w:outlineLvl w:val="0"/>
        <w:rPr>
          <w:rFonts w:ascii="Times New Roman" w:hAnsi="Times New Roman" w:cs="Times New Roman"/>
          <w:sz w:val="24"/>
          <w:szCs w:val="24"/>
        </w:rPr>
      </w:pPr>
    </w:p>
    <w:p w:rsidR="0094005E" w:rsidRPr="00E74619" w:rsidRDefault="0094005E">
      <w:pPr>
        <w:pStyle w:val="ConsPlusNormal"/>
        <w:jc w:val="right"/>
        <w:outlineLvl w:val="0"/>
        <w:rPr>
          <w:rFonts w:ascii="Times New Roman" w:hAnsi="Times New Roman" w:cs="Times New Roman"/>
          <w:sz w:val="24"/>
          <w:szCs w:val="24"/>
        </w:rPr>
      </w:pPr>
      <w:r w:rsidRPr="00E74619">
        <w:rPr>
          <w:rFonts w:ascii="Times New Roman" w:hAnsi="Times New Roman" w:cs="Times New Roman"/>
          <w:sz w:val="24"/>
          <w:szCs w:val="24"/>
        </w:rPr>
        <w:lastRenderedPageBreak/>
        <w:t>Утверждено</w:t>
      </w:r>
    </w:p>
    <w:p w:rsidR="0094005E" w:rsidRPr="00E74619" w:rsidRDefault="0094005E">
      <w:pPr>
        <w:pStyle w:val="ConsPlusNormal"/>
        <w:jc w:val="right"/>
        <w:rPr>
          <w:rFonts w:ascii="Times New Roman" w:hAnsi="Times New Roman" w:cs="Times New Roman"/>
          <w:sz w:val="24"/>
          <w:szCs w:val="24"/>
        </w:rPr>
      </w:pPr>
      <w:r w:rsidRPr="00E74619">
        <w:rPr>
          <w:rFonts w:ascii="Times New Roman" w:hAnsi="Times New Roman" w:cs="Times New Roman"/>
          <w:sz w:val="24"/>
          <w:szCs w:val="24"/>
        </w:rPr>
        <w:t>Постановлением администрации</w:t>
      </w:r>
    </w:p>
    <w:p w:rsidR="0094005E" w:rsidRPr="00E74619" w:rsidRDefault="00FF72A9" w:rsidP="001F64B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B200E2" w:rsidRPr="00E74619">
        <w:rPr>
          <w:rFonts w:ascii="Times New Roman" w:hAnsi="Times New Roman" w:cs="Times New Roman"/>
          <w:sz w:val="24"/>
          <w:szCs w:val="24"/>
        </w:rPr>
        <w:t xml:space="preserve">Шалинского </w:t>
      </w:r>
      <w:r w:rsidR="0094005E" w:rsidRPr="00E74619">
        <w:rPr>
          <w:rFonts w:ascii="Times New Roman" w:hAnsi="Times New Roman" w:cs="Times New Roman"/>
          <w:sz w:val="24"/>
          <w:szCs w:val="24"/>
        </w:rPr>
        <w:t>городского округа</w:t>
      </w:r>
    </w:p>
    <w:p w:rsidR="0094005E" w:rsidRPr="00E74619" w:rsidRDefault="00167937" w:rsidP="00B200E2">
      <w:pPr>
        <w:pStyle w:val="ConsPlusNormal"/>
        <w:ind w:left="3540"/>
        <w:jc w:val="center"/>
        <w:rPr>
          <w:rFonts w:ascii="Times New Roman" w:hAnsi="Times New Roman" w:cs="Times New Roman"/>
          <w:sz w:val="24"/>
          <w:szCs w:val="24"/>
        </w:rPr>
      </w:pPr>
      <w:r>
        <w:rPr>
          <w:rFonts w:ascii="Times New Roman" w:hAnsi="Times New Roman" w:cs="Times New Roman"/>
          <w:sz w:val="24"/>
          <w:szCs w:val="24"/>
        </w:rPr>
        <w:t xml:space="preserve">                                        </w:t>
      </w:r>
      <w:r w:rsidR="0094005E" w:rsidRPr="00E74619">
        <w:rPr>
          <w:rFonts w:ascii="Times New Roman" w:hAnsi="Times New Roman" w:cs="Times New Roman"/>
          <w:sz w:val="24"/>
          <w:szCs w:val="24"/>
        </w:rPr>
        <w:t xml:space="preserve">от </w:t>
      </w:r>
      <w:r>
        <w:rPr>
          <w:rFonts w:ascii="Times New Roman" w:hAnsi="Times New Roman" w:cs="Times New Roman"/>
          <w:sz w:val="24"/>
          <w:szCs w:val="24"/>
        </w:rPr>
        <w:t>15.05.2017 года № 312</w:t>
      </w:r>
    </w:p>
    <w:p w:rsidR="0094005E" w:rsidRPr="00E74619" w:rsidRDefault="0094005E">
      <w:pPr>
        <w:pStyle w:val="ConsPlusNormal"/>
        <w:rPr>
          <w:rFonts w:ascii="Times New Roman" w:hAnsi="Times New Roman" w:cs="Times New Roman"/>
          <w:sz w:val="28"/>
          <w:szCs w:val="28"/>
        </w:rPr>
      </w:pPr>
    </w:p>
    <w:p w:rsidR="0094005E" w:rsidRPr="00E74619" w:rsidRDefault="0094005E">
      <w:pPr>
        <w:pStyle w:val="ConsPlusTitle"/>
        <w:jc w:val="center"/>
        <w:rPr>
          <w:rFonts w:ascii="Times New Roman" w:hAnsi="Times New Roman" w:cs="Times New Roman"/>
          <w:sz w:val="28"/>
          <w:szCs w:val="28"/>
        </w:rPr>
      </w:pPr>
      <w:bookmarkStart w:id="1" w:name="P35"/>
      <w:bookmarkEnd w:id="1"/>
      <w:r w:rsidRPr="00E74619">
        <w:rPr>
          <w:rFonts w:ascii="Times New Roman" w:hAnsi="Times New Roman" w:cs="Times New Roman"/>
          <w:sz w:val="28"/>
          <w:szCs w:val="28"/>
        </w:rPr>
        <w:t>ПОЛОЖЕНИЕ</w:t>
      </w:r>
    </w:p>
    <w:p w:rsidR="0094005E" w:rsidRPr="00E74619" w:rsidRDefault="0094005E">
      <w:pPr>
        <w:pStyle w:val="ConsPlusTitle"/>
        <w:jc w:val="center"/>
        <w:rPr>
          <w:rFonts w:ascii="Times New Roman" w:hAnsi="Times New Roman" w:cs="Times New Roman"/>
          <w:sz w:val="28"/>
          <w:szCs w:val="28"/>
        </w:rPr>
      </w:pPr>
      <w:r w:rsidRPr="00E74619">
        <w:rPr>
          <w:rFonts w:ascii="Times New Roman" w:hAnsi="Times New Roman" w:cs="Times New Roman"/>
          <w:sz w:val="28"/>
          <w:szCs w:val="28"/>
        </w:rPr>
        <w:t>О КООРДИНАЦИОННОМ СОВЕТЕ СТРАТЕГИЧЕСКОГО РАЗВИТИЯ</w:t>
      </w:r>
    </w:p>
    <w:p w:rsidR="0094005E" w:rsidRPr="00E74619" w:rsidRDefault="00B200E2">
      <w:pPr>
        <w:pStyle w:val="ConsPlusTitle"/>
        <w:jc w:val="center"/>
        <w:rPr>
          <w:rFonts w:ascii="Times New Roman" w:hAnsi="Times New Roman" w:cs="Times New Roman"/>
          <w:sz w:val="28"/>
          <w:szCs w:val="28"/>
        </w:rPr>
      </w:pPr>
      <w:r w:rsidRPr="00E74619">
        <w:rPr>
          <w:rFonts w:ascii="Times New Roman" w:hAnsi="Times New Roman" w:cs="Times New Roman"/>
          <w:sz w:val="28"/>
          <w:szCs w:val="28"/>
        </w:rPr>
        <w:t>ШАЛИНСКОГО</w:t>
      </w:r>
      <w:r w:rsidR="0094005E" w:rsidRPr="00E74619">
        <w:rPr>
          <w:rFonts w:ascii="Times New Roman" w:hAnsi="Times New Roman" w:cs="Times New Roman"/>
          <w:sz w:val="28"/>
          <w:szCs w:val="28"/>
        </w:rPr>
        <w:t xml:space="preserve"> ГОРОДСКОГО ОКРУГА И ЭКСПЕРТНЫХ </w:t>
      </w:r>
      <w:proofErr w:type="gramStart"/>
      <w:r w:rsidR="0094005E" w:rsidRPr="00E74619">
        <w:rPr>
          <w:rFonts w:ascii="Times New Roman" w:hAnsi="Times New Roman" w:cs="Times New Roman"/>
          <w:sz w:val="28"/>
          <w:szCs w:val="28"/>
        </w:rPr>
        <w:t>СОВЕТАХ</w:t>
      </w:r>
      <w:proofErr w:type="gramEnd"/>
    </w:p>
    <w:p w:rsidR="0094005E" w:rsidRPr="00E74619" w:rsidRDefault="0094005E">
      <w:pPr>
        <w:pStyle w:val="ConsPlusNormal"/>
        <w:rPr>
          <w:rFonts w:ascii="Times New Roman" w:hAnsi="Times New Roman" w:cs="Times New Roman"/>
          <w:sz w:val="28"/>
          <w:szCs w:val="28"/>
        </w:rPr>
      </w:pPr>
    </w:p>
    <w:p w:rsidR="0094005E" w:rsidRPr="00E74619" w:rsidRDefault="0094005E">
      <w:pPr>
        <w:pStyle w:val="ConsPlusNormal"/>
        <w:jc w:val="center"/>
        <w:outlineLvl w:val="1"/>
        <w:rPr>
          <w:rFonts w:ascii="Times New Roman" w:hAnsi="Times New Roman" w:cs="Times New Roman"/>
          <w:sz w:val="28"/>
          <w:szCs w:val="28"/>
        </w:rPr>
      </w:pPr>
      <w:r w:rsidRPr="00E74619">
        <w:rPr>
          <w:rFonts w:ascii="Times New Roman" w:hAnsi="Times New Roman" w:cs="Times New Roman"/>
          <w:sz w:val="28"/>
          <w:szCs w:val="28"/>
        </w:rPr>
        <w:t>1. ОБЩИЕ ПОЛОЖЕНИЯ</w:t>
      </w:r>
    </w:p>
    <w:p w:rsidR="0094005E" w:rsidRDefault="0094005E">
      <w:pPr>
        <w:pStyle w:val="ConsPlusNormal"/>
      </w:pPr>
    </w:p>
    <w:p w:rsidR="00B200E2" w:rsidRPr="00E74619" w:rsidRDefault="0094005E" w:rsidP="00E74619">
      <w:pPr>
        <w:pStyle w:val="ConsPlusNormal"/>
        <w:ind w:firstLine="540"/>
        <w:jc w:val="both"/>
        <w:rPr>
          <w:rFonts w:ascii="Times New Roman" w:hAnsi="Times New Roman" w:cs="Times New Roman"/>
          <w:sz w:val="28"/>
          <w:szCs w:val="28"/>
        </w:rPr>
      </w:pPr>
      <w:r w:rsidRPr="00E74619">
        <w:rPr>
          <w:rFonts w:ascii="Times New Roman" w:hAnsi="Times New Roman" w:cs="Times New Roman"/>
          <w:sz w:val="28"/>
          <w:szCs w:val="28"/>
        </w:rPr>
        <w:t xml:space="preserve">1.1. </w:t>
      </w:r>
      <w:proofErr w:type="gramStart"/>
      <w:r w:rsidRPr="00E74619">
        <w:rPr>
          <w:rFonts w:ascii="Times New Roman" w:hAnsi="Times New Roman" w:cs="Times New Roman"/>
          <w:sz w:val="28"/>
          <w:szCs w:val="28"/>
        </w:rPr>
        <w:t xml:space="preserve">Координационный совет стратегического развития </w:t>
      </w:r>
      <w:r w:rsidR="00B200E2" w:rsidRPr="00E74619">
        <w:rPr>
          <w:rFonts w:ascii="Times New Roman" w:hAnsi="Times New Roman" w:cs="Times New Roman"/>
          <w:sz w:val="28"/>
          <w:szCs w:val="28"/>
        </w:rPr>
        <w:t>Шалинского</w:t>
      </w:r>
      <w:r w:rsidRPr="00E74619">
        <w:rPr>
          <w:rFonts w:ascii="Times New Roman" w:hAnsi="Times New Roman" w:cs="Times New Roman"/>
          <w:sz w:val="28"/>
          <w:szCs w:val="28"/>
        </w:rPr>
        <w:t xml:space="preserve"> городского округа (далее - Координационный совет) является постоянно действующим органом, обеспечивающим разработку и реализацию стратегии развития </w:t>
      </w:r>
      <w:r w:rsidR="00B200E2" w:rsidRPr="00E74619">
        <w:rPr>
          <w:rFonts w:ascii="Times New Roman" w:hAnsi="Times New Roman" w:cs="Times New Roman"/>
          <w:sz w:val="28"/>
          <w:szCs w:val="28"/>
        </w:rPr>
        <w:t>Шалинского</w:t>
      </w:r>
      <w:r w:rsidRPr="00E74619">
        <w:rPr>
          <w:rFonts w:ascii="Times New Roman" w:hAnsi="Times New Roman" w:cs="Times New Roman"/>
          <w:sz w:val="28"/>
          <w:szCs w:val="28"/>
        </w:rPr>
        <w:t xml:space="preserve"> городского округа, координацию работы с органами государственной власти Свердловской области, органами местного самоуправления муниципальных образований, обеспечивающим рассмотрение и согласование проектов, предполагающих межмуниципальное взаимодействие в Свердловской области при реализации </w:t>
      </w:r>
      <w:hyperlink r:id="rId13" w:history="1">
        <w:r w:rsidRPr="00E74619">
          <w:rPr>
            <w:rFonts w:ascii="Times New Roman" w:hAnsi="Times New Roman" w:cs="Times New Roman"/>
            <w:color w:val="0000FF"/>
            <w:sz w:val="28"/>
            <w:szCs w:val="28"/>
          </w:rPr>
          <w:t>Стратегии</w:t>
        </w:r>
      </w:hyperlink>
      <w:r w:rsidRPr="00E74619">
        <w:rPr>
          <w:rFonts w:ascii="Times New Roman" w:hAnsi="Times New Roman" w:cs="Times New Roman"/>
          <w:sz w:val="28"/>
          <w:szCs w:val="28"/>
        </w:rPr>
        <w:t xml:space="preserve"> социально-экономического развития Свердловской области на 2016 - 2030 годы, утвержденной Законом</w:t>
      </w:r>
      <w:proofErr w:type="gramEnd"/>
      <w:r w:rsidRPr="00E74619">
        <w:rPr>
          <w:rFonts w:ascii="Times New Roman" w:hAnsi="Times New Roman" w:cs="Times New Roman"/>
          <w:sz w:val="28"/>
          <w:szCs w:val="28"/>
        </w:rPr>
        <w:t xml:space="preserve"> Свердловской области от 21.12.2015 N 151-ОЗ (далее - Стратегия Свердловской области)</w:t>
      </w:r>
      <w:r w:rsidR="00B200E2" w:rsidRPr="00E74619">
        <w:rPr>
          <w:rFonts w:ascii="Times New Roman" w:hAnsi="Times New Roman" w:cs="Times New Roman"/>
          <w:sz w:val="28"/>
          <w:szCs w:val="28"/>
        </w:rPr>
        <w:t>.</w:t>
      </w:r>
    </w:p>
    <w:p w:rsidR="0094005E" w:rsidRPr="00E74619" w:rsidRDefault="00B200E2" w:rsidP="00E74619">
      <w:pPr>
        <w:pStyle w:val="ConsPlusNormal"/>
        <w:ind w:firstLine="540"/>
        <w:jc w:val="both"/>
        <w:rPr>
          <w:rFonts w:ascii="Times New Roman" w:hAnsi="Times New Roman" w:cs="Times New Roman"/>
          <w:sz w:val="28"/>
          <w:szCs w:val="28"/>
        </w:rPr>
      </w:pPr>
      <w:r w:rsidRPr="00E74619">
        <w:rPr>
          <w:rFonts w:ascii="Times New Roman" w:hAnsi="Times New Roman" w:cs="Times New Roman"/>
          <w:sz w:val="28"/>
          <w:szCs w:val="28"/>
        </w:rPr>
        <w:t xml:space="preserve">1.2. Экспертные советы Шалинского </w:t>
      </w:r>
      <w:r w:rsidR="0094005E" w:rsidRPr="00E74619">
        <w:rPr>
          <w:rFonts w:ascii="Times New Roman" w:hAnsi="Times New Roman" w:cs="Times New Roman"/>
          <w:sz w:val="28"/>
          <w:szCs w:val="28"/>
        </w:rPr>
        <w:t xml:space="preserve">городского округа - это открытые временные органы, обеспечивающие разработку и рассмотрение стратегии развития </w:t>
      </w:r>
      <w:r w:rsidRPr="00E74619">
        <w:rPr>
          <w:rFonts w:ascii="Times New Roman" w:hAnsi="Times New Roman" w:cs="Times New Roman"/>
          <w:sz w:val="28"/>
          <w:szCs w:val="28"/>
        </w:rPr>
        <w:t>Шалинского</w:t>
      </w:r>
      <w:r w:rsidR="0094005E" w:rsidRPr="00E74619">
        <w:rPr>
          <w:rFonts w:ascii="Times New Roman" w:hAnsi="Times New Roman" w:cs="Times New Roman"/>
          <w:sz w:val="28"/>
          <w:szCs w:val="28"/>
        </w:rPr>
        <w:t xml:space="preserve"> городского округа как документа общественного согласия, единого для всего городского сообщества, учет мнения экспертных сообществ и представление интересов бизнеса и общественности в разработке и реализации стратегических проектов развития </w:t>
      </w:r>
      <w:r w:rsidRPr="00E74619">
        <w:rPr>
          <w:rFonts w:ascii="Times New Roman" w:hAnsi="Times New Roman" w:cs="Times New Roman"/>
          <w:sz w:val="28"/>
          <w:szCs w:val="28"/>
        </w:rPr>
        <w:t>Шалинского городского округа</w:t>
      </w:r>
      <w:r w:rsidR="0094005E" w:rsidRPr="00E74619">
        <w:rPr>
          <w:rFonts w:ascii="Times New Roman" w:hAnsi="Times New Roman" w:cs="Times New Roman"/>
          <w:sz w:val="28"/>
          <w:szCs w:val="28"/>
        </w:rPr>
        <w:t>.</w:t>
      </w:r>
    </w:p>
    <w:p w:rsidR="0094005E" w:rsidRPr="00E74619" w:rsidRDefault="0094005E" w:rsidP="00E74619">
      <w:pPr>
        <w:pStyle w:val="ConsPlusNormal"/>
        <w:ind w:firstLine="540"/>
        <w:jc w:val="both"/>
        <w:rPr>
          <w:rFonts w:ascii="Times New Roman" w:hAnsi="Times New Roman" w:cs="Times New Roman"/>
          <w:sz w:val="28"/>
          <w:szCs w:val="28"/>
        </w:rPr>
      </w:pPr>
      <w:r w:rsidRPr="00E74619">
        <w:rPr>
          <w:rFonts w:ascii="Times New Roman" w:hAnsi="Times New Roman" w:cs="Times New Roman"/>
          <w:sz w:val="28"/>
          <w:szCs w:val="28"/>
        </w:rPr>
        <w:t xml:space="preserve">1.3. Целью деятельности Координационного и экспертных советов является выработка согласованных решений по вопросам обеспечения достижения целей и реализации задач стратегии развития </w:t>
      </w:r>
      <w:r w:rsidR="00B200E2" w:rsidRPr="00E74619">
        <w:rPr>
          <w:rFonts w:ascii="Times New Roman" w:hAnsi="Times New Roman" w:cs="Times New Roman"/>
          <w:sz w:val="28"/>
          <w:szCs w:val="28"/>
        </w:rPr>
        <w:t>Шалинского</w:t>
      </w:r>
      <w:r w:rsidRPr="00E74619">
        <w:rPr>
          <w:rFonts w:ascii="Times New Roman" w:hAnsi="Times New Roman" w:cs="Times New Roman"/>
          <w:sz w:val="28"/>
          <w:szCs w:val="28"/>
        </w:rPr>
        <w:t xml:space="preserve"> городского округа, </w:t>
      </w:r>
      <w:r w:rsidR="00B200E2" w:rsidRPr="00E74619">
        <w:rPr>
          <w:rFonts w:ascii="Times New Roman" w:hAnsi="Times New Roman" w:cs="Times New Roman"/>
          <w:sz w:val="28"/>
          <w:szCs w:val="28"/>
        </w:rPr>
        <w:t>до</w:t>
      </w:r>
      <w:r w:rsidRPr="00E74619">
        <w:rPr>
          <w:rFonts w:ascii="Times New Roman" w:hAnsi="Times New Roman" w:cs="Times New Roman"/>
          <w:sz w:val="28"/>
          <w:szCs w:val="28"/>
        </w:rPr>
        <w:t xml:space="preserve"> 2030 год</w:t>
      </w:r>
      <w:r w:rsidR="00B200E2" w:rsidRPr="00E74619">
        <w:rPr>
          <w:rFonts w:ascii="Times New Roman" w:hAnsi="Times New Roman" w:cs="Times New Roman"/>
          <w:sz w:val="28"/>
          <w:szCs w:val="28"/>
        </w:rPr>
        <w:t>а</w:t>
      </w:r>
      <w:r w:rsidRPr="00E74619">
        <w:rPr>
          <w:rFonts w:ascii="Times New Roman" w:hAnsi="Times New Roman" w:cs="Times New Roman"/>
          <w:sz w:val="28"/>
          <w:szCs w:val="28"/>
        </w:rPr>
        <w:t>.</w:t>
      </w:r>
    </w:p>
    <w:p w:rsidR="007D5FA5" w:rsidRPr="00E74619" w:rsidRDefault="007D5FA5" w:rsidP="00E74619">
      <w:pPr>
        <w:pStyle w:val="20"/>
        <w:numPr>
          <w:ilvl w:val="1"/>
          <w:numId w:val="7"/>
        </w:numPr>
        <w:shd w:val="clear" w:color="auto" w:fill="auto"/>
        <w:tabs>
          <w:tab w:val="left" w:pos="1077"/>
        </w:tabs>
        <w:spacing w:before="0" w:after="0" w:line="317" w:lineRule="exact"/>
        <w:ind w:left="0" w:right="160" w:firstLine="540"/>
        <w:jc w:val="both"/>
      </w:pPr>
      <w:proofErr w:type="gramStart"/>
      <w:r w:rsidRPr="00E74619">
        <w:t>Координационный и экспертные советы в своей деятельности руководствуется Конституцией Российской Фед</w:t>
      </w:r>
      <w:r w:rsidR="009F076A">
        <w:t>ерации, федеральными законами, У</w:t>
      </w:r>
      <w:r w:rsidRPr="00E74619">
        <w:t xml:space="preserve">казами и </w:t>
      </w:r>
      <w:r w:rsidR="009F076A">
        <w:t>Р</w:t>
      </w:r>
      <w:r w:rsidRPr="00E74619">
        <w:t xml:space="preserve">аспоряжениями Президента Российской Федерации, </w:t>
      </w:r>
      <w:r w:rsidR="009F076A">
        <w:t>Постановлениями и Р</w:t>
      </w:r>
      <w:r w:rsidRPr="00E74619">
        <w:t xml:space="preserve">аспоряжениями Правительства Российской Федерации, Уставом Свердловской области, иными законами Свердловской области, </w:t>
      </w:r>
      <w:r w:rsidR="009F076A">
        <w:t>Указами и Р</w:t>
      </w:r>
      <w:r w:rsidRPr="00E74619">
        <w:t>аспоряжениями Губ</w:t>
      </w:r>
      <w:r w:rsidR="009F076A">
        <w:t>ернатора Свердловской области, Постановлениями и Р</w:t>
      </w:r>
      <w:r w:rsidRPr="00E74619">
        <w:t xml:space="preserve">аспоряжениями Правительства Свердловской области, </w:t>
      </w:r>
      <w:r w:rsidR="009F076A">
        <w:t xml:space="preserve">Уставом и иными </w:t>
      </w:r>
      <w:r w:rsidRPr="00E74619">
        <w:t xml:space="preserve">нормативными правовыми актами </w:t>
      </w:r>
      <w:r w:rsidR="00E74619" w:rsidRPr="00E74619">
        <w:t>Шалинского городского округа</w:t>
      </w:r>
      <w:r w:rsidRPr="00E74619">
        <w:t>, а также настоящим положением.</w:t>
      </w:r>
      <w:proofErr w:type="gramEnd"/>
    </w:p>
    <w:p w:rsidR="007D5FA5" w:rsidRDefault="007D5FA5">
      <w:pPr>
        <w:pStyle w:val="ConsPlusNormal"/>
      </w:pPr>
    </w:p>
    <w:p w:rsidR="0094005E" w:rsidRPr="00E74619" w:rsidRDefault="0094005E">
      <w:pPr>
        <w:pStyle w:val="ConsPlusNormal"/>
        <w:jc w:val="center"/>
        <w:outlineLvl w:val="1"/>
        <w:rPr>
          <w:rFonts w:ascii="Times New Roman" w:hAnsi="Times New Roman" w:cs="Times New Roman"/>
          <w:b/>
          <w:sz w:val="28"/>
          <w:szCs w:val="28"/>
        </w:rPr>
      </w:pPr>
      <w:r w:rsidRPr="00E74619">
        <w:rPr>
          <w:rFonts w:ascii="Times New Roman" w:hAnsi="Times New Roman" w:cs="Times New Roman"/>
          <w:b/>
          <w:sz w:val="28"/>
          <w:szCs w:val="28"/>
        </w:rPr>
        <w:t>2. ЗАДАЧИ КООРДИНАЦИОННОГО СОВЕТА</w:t>
      </w:r>
    </w:p>
    <w:p w:rsidR="0094005E" w:rsidRPr="00E74619" w:rsidRDefault="0094005E">
      <w:pPr>
        <w:pStyle w:val="ConsPlusNormal"/>
        <w:rPr>
          <w:rFonts w:ascii="Times New Roman" w:hAnsi="Times New Roman" w:cs="Times New Roman"/>
          <w:sz w:val="28"/>
          <w:szCs w:val="28"/>
        </w:rPr>
      </w:pPr>
    </w:p>
    <w:p w:rsidR="0094005E" w:rsidRPr="00E74619" w:rsidRDefault="00E746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r w:rsidR="0094005E" w:rsidRPr="00E74619">
        <w:rPr>
          <w:rFonts w:ascii="Times New Roman" w:hAnsi="Times New Roman" w:cs="Times New Roman"/>
          <w:sz w:val="28"/>
          <w:szCs w:val="28"/>
        </w:rPr>
        <w:t>Задачами Координационного совета являются:</w:t>
      </w:r>
    </w:p>
    <w:p w:rsidR="0094005E" w:rsidRPr="00E74619" w:rsidRDefault="00E746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94005E" w:rsidRPr="00E74619">
        <w:rPr>
          <w:rFonts w:ascii="Times New Roman" w:hAnsi="Times New Roman" w:cs="Times New Roman"/>
          <w:sz w:val="28"/>
          <w:szCs w:val="28"/>
        </w:rPr>
        <w:t xml:space="preserve">рассмотрение и согласование основных стратегических приоритетов развития </w:t>
      </w:r>
      <w:r w:rsidR="00B200E2" w:rsidRPr="00E74619">
        <w:rPr>
          <w:rFonts w:ascii="Times New Roman" w:hAnsi="Times New Roman" w:cs="Times New Roman"/>
          <w:sz w:val="28"/>
          <w:szCs w:val="28"/>
        </w:rPr>
        <w:t>Шалинского городского округа</w:t>
      </w:r>
      <w:r w:rsidR="0094005E" w:rsidRPr="00E74619">
        <w:rPr>
          <w:rFonts w:ascii="Times New Roman" w:hAnsi="Times New Roman" w:cs="Times New Roman"/>
          <w:sz w:val="28"/>
          <w:szCs w:val="28"/>
        </w:rPr>
        <w:t xml:space="preserve">, определение основных задач обеспечения жизнедеятельности и повышения качества жизни населения </w:t>
      </w:r>
      <w:r w:rsidR="00B200E2" w:rsidRPr="00E74619">
        <w:rPr>
          <w:rFonts w:ascii="Times New Roman" w:hAnsi="Times New Roman" w:cs="Times New Roman"/>
          <w:sz w:val="28"/>
          <w:szCs w:val="28"/>
        </w:rPr>
        <w:t>Шалинского</w:t>
      </w:r>
      <w:r w:rsidR="0094005E" w:rsidRPr="00E74619">
        <w:rPr>
          <w:rFonts w:ascii="Times New Roman" w:hAnsi="Times New Roman" w:cs="Times New Roman"/>
          <w:sz w:val="28"/>
          <w:szCs w:val="28"/>
        </w:rPr>
        <w:t xml:space="preserve"> городского округа;</w:t>
      </w:r>
    </w:p>
    <w:p w:rsidR="00762787" w:rsidRPr="00762787" w:rsidRDefault="00E74619" w:rsidP="00762787">
      <w:pPr>
        <w:pStyle w:val="ConsPlusNormal"/>
        <w:ind w:firstLine="540"/>
        <w:jc w:val="both"/>
        <w:rPr>
          <w:rFonts w:ascii="Times New Roman" w:hAnsi="Times New Roman" w:cs="Times New Roman"/>
          <w:sz w:val="28"/>
          <w:szCs w:val="28"/>
        </w:rPr>
      </w:pPr>
      <w:r w:rsidRPr="00762787">
        <w:rPr>
          <w:rFonts w:ascii="Times New Roman" w:hAnsi="Times New Roman" w:cs="Times New Roman"/>
          <w:sz w:val="28"/>
          <w:szCs w:val="28"/>
        </w:rPr>
        <w:lastRenderedPageBreak/>
        <w:t xml:space="preserve">2) </w:t>
      </w:r>
      <w:r w:rsidR="00762787" w:rsidRPr="00762787">
        <w:rPr>
          <w:rFonts w:ascii="Times New Roman" w:hAnsi="Times New Roman" w:cs="Times New Roman"/>
          <w:sz w:val="28"/>
          <w:szCs w:val="28"/>
        </w:rPr>
        <w:t xml:space="preserve">рассмотрение </w:t>
      </w:r>
      <w:proofErr w:type="gramStart"/>
      <w:r w:rsidR="00762787" w:rsidRPr="00762787">
        <w:rPr>
          <w:rFonts w:ascii="Times New Roman" w:hAnsi="Times New Roman" w:cs="Times New Roman"/>
          <w:sz w:val="28"/>
          <w:szCs w:val="28"/>
        </w:rPr>
        <w:t>вопросов требующих координации деятельности органов местного самоуправления Шалинского городского округа</w:t>
      </w:r>
      <w:proofErr w:type="gramEnd"/>
      <w:r w:rsidR="00762787" w:rsidRPr="00762787">
        <w:rPr>
          <w:rFonts w:ascii="Times New Roman" w:hAnsi="Times New Roman" w:cs="Times New Roman"/>
          <w:sz w:val="28"/>
          <w:szCs w:val="28"/>
        </w:rPr>
        <w:t xml:space="preserve"> с деятельностью исполнительных органов государственной власти Свердловской области, иных государственных органов Свердловской области, территориальных органов федеральных органов исполнительной власти, организаций различной формы собственности и выработки согласованной позиции по решению проблем развития Шалинского городского округа;</w:t>
      </w:r>
    </w:p>
    <w:p w:rsidR="0094005E" w:rsidRPr="00E74619" w:rsidRDefault="00E746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94005E" w:rsidRPr="00E74619">
        <w:rPr>
          <w:rFonts w:ascii="Times New Roman" w:hAnsi="Times New Roman" w:cs="Times New Roman"/>
          <w:sz w:val="28"/>
          <w:szCs w:val="28"/>
        </w:rPr>
        <w:t xml:space="preserve">организация деятельности экспертных советов </w:t>
      </w:r>
      <w:r w:rsidR="00B200E2" w:rsidRPr="00E74619">
        <w:rPr>
          <w:rFonts w:ascii="Times New Roman" w:hAnsi="Times New Roman" w:cs="Times New Roman"/>
          <w:sz w:val="28"/>
          <w:szCs w:val="28"/>
        </w:rPr>
        <w:t xml:space="preserve">Шалинского </w:t>
      </w:r>
      <w:r w:rsidR="0094005E" w:rsidRPr="00E74619">
        <w:rPr>
          <w:rFonts w:ascii="Times New Roman" w:hAnsi="Times New Roman" w:cs="Times New Roman"/>
          <w:sz w:val="28"/>
          <w:szCs w:val="28"/>
        </w:rPr>
        <w:t xml:space="preserve">городского округа, обеспечивающих формирование </w:t>
      </w:r>
      <w:proofErr w:type="gramStart"/>
      <w:r w:rsidR="0094005E" w:rsidRPr="00E74619">
        <w:rPr>
          <w:rFonts w:ascii="Times New Roman" w:hAnsi="Times New Roman" w:cs="Times New Roman"/>
          <w:sz w:val="28"/>
          <w:szCs w:val="28"/>
        </w:rPr>
        <w:t xml:space="preserve">проектов документов стратегического планирования развития </w:t>
      </w:r>
      <w:r w:rsidR="00B200E2" w:rsidRPr="00E74619">
        <w:rPr>
          <w:rFonts w:ascii="Times New Roman" w:hAnsi="Times New Roman" w:cs="Times New Roman"/>
          <w:sz w:val="28"/>
          <w:szCs w:val="28"/>
        </w:rPr>
        <w:t>Шалинского городского округа</w:t>
      </w:r>
      <w:proofErr w:type="gramEnd"/>
      <w:r w:rsidR="0094005E" w:rsidRPr="00E74619">
        <w:rPr>
          <w:rFonts w:ascii="Times New Roman" w:hAnsi="Times New Roman" w:cs="Times New Roman"/>
          <w:sz w:val="28"/>
          <w:szCs w:val="28"/>
        </w:rPr>
        <w:t>;</w:t>
      </w:r>
    </w:p>
    <w:p w:rsidR="0094005E" w:rsidRPr="00E74619" w:rsidRDefault="00E746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94005E" w:rsidRPr="00E74619">
        <w:rPr>
          <w:rFonts w:ascii="Times New Roman" w:hAnsi="Times New Roman" w:cs="Times New Roman"/>
          <w:sz w:val="28"/>
          <w:szCs w:val="28"/>
        </w:rPr>
        <w:t xml:space="preserve">организация </w:t>
      </w:r>
      <w:proofErr w:type="gramStart"/>
      <w:r w:rsidR="0094005E" w:rsidRPr="00E74619">
        <w:rPr>
          <w:rFonts w:ascii="Times New Roman" w:hAnsi="Times New Roman" w:cs="Times New Roman"/>
          <w:sz w:val="28"/>
          <w:szCs w:val="28"/>
        </w:rPr>
        <w:t xml:space="preserve">проведения мониторинга реализации стратегий развития </w:t>
      </w:r>
      <w:r w:rsidR="00B200E2" w:rsidRPr="00E74619">
        <w:rPr>
          <w:rFonts w:ascii="Times New Roman" w:hAnsi="Times New Roman" w:cs="Times New Roman"/>
          <w:sz w:val="28"/>
          <w:szCs w:val="28"/>
        </w:rPr>
        <w:t>Шалинского</w:t>
      </w:r>
      <w:r w:rsidR="0094005E" w:rsidRPr="00E74619">
        <w:rPr>
          <w:rFonts w:ascii="Times New Roman" w:hAnsi="Times New Roman" w:cs="Times New Roman"/>
          <w:sz w:val="28"/>
          <w:szCs w:val="28"/>
        </w:rPr>
        <w:t xml:space="preserve"> городского округа</w:t>
      </w:r>
      <w:proofErr w:type="gramEnd"/>
      <w:r w:rsidR="0094005E" w:rsidRPr="00E74619">
        <w:rPr>
          <w:rFonts w:ascii="Times New Roman" w:hAnsi="Times New Roman" w:cs="Times New Roman"/>
          <w:sz w:val="28"/>
          <w:szCs w:val="28"/>
        </w:rPr>
        <w:t>;</w:t>
      </w:r>
    </w:p>
    <w:p w:rsidR="0094005E" w:rsidRPr="00E74619" w:rsidRDefault="00E746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94005E" w:rsidRPr="00E74619">
        <w:rPr>
          <w:rFonts w:ascii="Times New Roman" w:hAnsi="Times New Roman" w:cs="Times New Roman"/>
          <w:sz w:val="28"/>
          <w:szCs w:val="28"/>
        </w:rPr>
        <w:t>рассмотрение иных вопросов муниципального стратегического управления, рассмотрение и согласование предложений по формированию и осуществлению деятельности межмуниципальных организаций, предусмотренных законодательством Российской Федерации.</w:t>
      </w:r>
    </w:p>
    <w:p w:rsidR="0094005E" w:rsidRDefault="0094005E">
      <w:pPr>
        <w:pStyle w:val="ConsPlusNormal"/>
      </w:pPr>
    </w:p>
    <w:p w:rsidR="0094005E" w:rsidRPr="00E74619" w:rsidRDefault="0094005E">
      <w:pPr>
        <w:pStyle w:val="ConsPlusNormal"/>
        <w:jc w:val="center"/>
        <w:outlineLvl w:val="1"/>
        <w:rPr>
          <w:rFonts w:ascii="Times New Roman" w:hAnsi="Times New Roman" w:cs="Times New Roman"/>
          <w:b/>
          <w:sz w:val="28"/>
          <w:szCs w:val="28"/>
        </w:rPr>
      </w:pPr>
      <w:r w:rsidRPr="00E74619">
        <w:rPr>
          <w:rFonts w:ascii="Times New Roman" w:hAnsi="Times New Roman" w:cs="Times New Roman"/>
          <w:b/>
          <w:sz w:val="28"/>
          <w:szCs w:val="28"/>
        </w:rPr>
        <w:t>3. ПОЛНОМОЧИЯ КООРДИНАЦИОННОГО СОВЕТА</w:t>
      </w:r>
    </w:p>
    <w:p w:rsidR="0094005E" w:rsidRDefault="0094005E">
      <w:pPr>
        <w:pStyle w:val="ConsPlusNormal"/>
      </w:pPr>
    </w:p>
    <w:p w:rsidR="0094005E" w:rsidRPr="00E74619" w:rsidRDefault="0094005E">
      <w:pPr>
        <w:pStyle w:val="ConsPlusNormal"/>
        <w:ind w:firstLine="540"/>
        <w:jc w:val="both"/>
        <w:rPr>
          <w:rFonts w:ascii="Times New Roman" w:hAnsi="Times New Roman" w:cs="Times New Roman"/>
          <w:sz w:val="28"/>
          <w:szCs w:val="28"/>
        </w:rPr>
      </w:pPr>
      <w:r w:rsidRPr="00E74619">
        <w:rPr>
          <w:rFonts w:ascii="Times New Roman" w:hAnsi="Times New Roman" w:cs="Times New Roman"/>
          <w:sz w:val="28"/>
          <w:szCs w:val="28"/>
        </w:rPr>
        <w:t>3.1. Координационный совет:</w:t>
      </w:r>
    </w:p>
    <w:p w:rsidR="0094005E" w:rsidRPr="00E74619" w:rsidRDefault="0094005E">
      <w:pPr>
        <w:pStyle w:val="ConsPlusNormal"/>
        <w:ind w:firstLine="540"/>
        <w:jc w:val="both"/>
        <w:rPr>
          <w:rFonts w:ascii="Times New Roman" w:hAnsi="Times New Roman" w:cs="Times New Roman"/>
          <w:sz w:val="28"/>
          <w:szCs w:val="28"/>
        </w:rPr>
      </w:pPr>
      <w:r w:rsidRPr="00E74619">
        <w:rPr>
          <w:rFonts w:ascii="Times New Roman" w:hAnsi="Times New Roman" w:cs="Times New Roman"/>
          <w:sz w:val="28"/>
          <w:szCs w:val="28"/>
        </w:rPr>
        <w:t xml:space="preserve">1) осуществляет координацию деятельности органов местного самоуправления в процессе разработки и реализации стратегий развития </w:t>
      </w:r>
      <w:r w:rsidR="00B200E2" w:rsidRPr="00E74619">
        <w:rPr>
          <w:rFonts w:ascii="Times New Roman" w:hAnsi="Times New Roman" w:cs="Times New Roman"/>
          <w:sz w:val="28"/>
          <w:szCs w:val="28"/>
        </w:rPr>
        <w:t>Шалинского</w:t>
      </w:r>
      <w:r w:rsidRPr="00E74619">
        <w:rPr>
          <w:rFonts w:ascii="Times New Roman" w:hAnsi="Times New Roman" w:cs="Times New Roman"/>
          <w:sz w:val="28"/>
          <w:szCs w:val="28"/>
        </w:rPr>
        <w:t xml:space="preserve"> городского округа в части полномочий органа местного самоуправления;</w:t>
      </w:r>
    </w:p>
    <w:p w:rsidR="0094005E" w:rsidRPr="00E74619" w:rsidRDefault="0094005E">
      <w:pPr>
        <w:pStyle w:val="ConsPlusNormal"/>
        <w:ind w:firstLine="540"/>
        <w:jc w:val="both"/>
        <w:rPr>
          <w:rFonts w:ascii="Times New Roman" w:hAnsi="Times New Roman" w:cs="Times New Roman"/>
          <w:sz w:val="28"/>
          <w:szCs w:val="28"/>
        </w:rPr>
      </w:pPr>
      <w:r w:rsidRPr="00E74619">
        <w:rPr>
          <w:rFonts w:ascii="Times New Roman" w:hAnsi="Times New Roman" w:cs="Times New Roman"/>
          <w:sz w:val="28"/>
          <w:szCs w:val="28"/>
        </w:rPr>
        <w:t xml:space="preserve">2) осуществляет рассмотрение проектов стратегий социально-экономического развития </w:t>
      </w:r>
      <w:r w:rsidR="00B200E2" w:rsidRPr="00E74619">
        <w:rPr>
          <w:rFonts w:ascii="Times New Roman" w:hAnsi="Times New Roman" w:cs="Times New Roman"/>
          <w:sz w:val="28"/>
          <w:szCs w:val="28"/>
        </w:rPr>
        <w:t>Шалинского</w:t>
      </w:r>
      <w:r w:rsidRPr="00E74619">
        <w:rPr>
          <w:rFonts w:ascii="Times New Roman" w:hAnsi="Times New Roman" w:cs="Times New Roman"/>
          <w:sz w:val="28"/>
          <w:szCs w:val="28"/>
        </w:rPr>
        <w:t xml:space="preserve"> городского округа (в том числе составляющих их стратегических направлений и программ), стратегических проектов и иных документов стратегического планирования развития </w:t>
      </w:r>
      <w:r w:rsidR="00B200E2" w:rsidRPr="00E74619">
        <w:rPr>
          <w:rFonts w:ascii="Times New Roman" w:hAnsi="Times New Roman" w:cs="Times New Roman"/>
          <w:sz w:val="28"/>
          <w:szCs w:val="28"/>
        </w:rPr>
        <w:t>Шалинского</w:t>
      </w:r>
      <w:r w:rsidRPr="00E74619">
        <w:rPr>
          <w:rFonts w:ascii="Times New Roman" w:hAnsi="Times New Roman" w:cs="Times New Roman"/>
          <w:sz w:val="28"/>
          <w:szCs w:val="28"/>
        </w:rPr>
        <w:t xml:space="preserve"> городского округа;</w:t>
      </w:r>
    </w:p>
    <w:p w:rsidR="00505AAF" w:rsidRPr="00505AAF" w:rsidRDefault="0094005E" w:rsidP="00505AAF">
      <w:pPr>
        <w:pStyle w:val="ConsPlusNormal"/>
        <w:ind w:firstLine="540"/>
        <w:jc w:val="both"/>
        <w:rPr>
          <w:rFonts w:ascii="Times New Roman" w:hAnsi="Times New Roman" w:cs="Times New Roman"/>
          <w:sz w:val="28"/>
          <w:szCs w:val="28"/>
        </w:rPr>
      </w:pPr>
      <w:proofErr w:type="gramStart"/>
      <w:r w:rsidRPr="00505AAF">
        <w:rPr>
          <w:rFonts w:ascii="Times New Roman" w:hAnsi="Times New Roman" w:cs="Times New Roman"/>
          <w:sz w:val="28"/>
          <w:szCs w:val="28"/>
        </w:rPr>
        <w:t xml:space="preserve">3) принимает решение о принятии за основу, о направлении на доработку или о проведении публичного обсуждения </w:t>
      </w:r>
      <w:r w:rsidR="00505AAF" w:rsidRPr="00505AAF">
        <w:rPr>
          <w:rFonts w:ascii="Times New Roman" w:hAnsi="Times New Roman" w:cs="Times New Roman"/>
          <w:sz w:val="28"/>
          <w:szCs w:val="28"/>
        </w:rPr>
        <w:t>и рекомендации к утверждению главой Шалинского городского округа проекта стратегии социально-экономического развития Шалинского городского округа, в том числе составляющих ее стратегических направлений и программ, стратегических проектов развития и иных документов стратегического планирования развития Шалинского городского округа.</w:t>
      </w:r>
      <w:proofErr w:type="gramEnd"/>
    </w:p>
    <w:p w:rsidR="0094005E" w:rsidRPr="00E74619" w:rsidRDefault="0094005E">
      <w:pPr>
        <w:pStyle w:val="ConsPlusNormal"/>
        <w:ind w:firstLine="540"/>
        <w:jc w:val="both"/>
        <w:rPr>
          <w:rFonts w:ascii="Times New Roman" w:hAnsi="Times New Roman" w:cs="Times New Roman"/>
          <w:sz w:val="28"/>
          <w:szCs w:val="28"/>
        </w:rPr>
      </w:pPr>
      <w:r w:rsidRPr="00E74619">
        <w:rPr>
          <w:rFonts w:ascii="Times New Roman" w:hAnsi="Times New Roman" w:cs="Times New Roman"/>
          <w:sz w:val="28"/>
          <w:szCs w:val="28"/>
        </w:rPr>
        <w:t>3.2. Координационный совет имеет право:</w:t>
      </w:r>
    </w:p>
    <w:p w:rsidR="0094005E" w:rsidRPr="00E74619" w:rsidRDefault="00E746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94005E" w:rsidRPr="00E74619">
        <w:rPr>
          <w:rFonts w:ascii="Times New Roman" w:hAnsi="Times New Roman" w:cs="Times New Roman"/>
          <w:sz w:val="28"/>
          <w:szCs w:val="28"/>
        </w:rPr>
        <w:t>запрашивать и получать необходимые материалы и информацию по вопросам, связанным с реализацией его полномочий;</w:t>
      </w:r>
    </w:p>
    <w:p w:rsidR="0094005E" w:rsidRPr="00E74619" w:rsidRDefault="00E746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94005E" w:rsidRPr="00E74619">
        <w:rPr>
          <w:rFonts w:ascii="Times New Roman" w:hAnsi="Times New Roman" w:cs="Times New Roman"/>
          <w:sz w:val="28"/>
          <w:szCs w:val="28"/>
        </w:rPr>
        <w:t xml:space="preserve">заслушивать на заседаниях Координационного совета руководителей органов местного самоуправления </w:t>
      </w:r>
      <w:r w:rsidR="00B200E2" w:rsidRPr="00E74619">
        <w:rPr>
          <w:rFonts w:ascii="Times New Roman" w:hAnsi="Times New Roman" w:cs="Times New Roman"/>
          <w:sz w:val="28"/>
          <w:szCs w:val="28"/>
        </w:rPr>
        <w:t>Шалинского</w:t>
      </w:r>
      <w:r w:rsidR="0094005E" w:rsidRPr="00E74619">
        <w:rPr>
          <w:rFonts w:ascii="Times New Roman" w:hAnsi="Times New Roman" w:cs="Times New Roman"/>
          <w:sz w:val="28"/>
          <w:szCs w:val="28"/>
        </w:rPr>
        <w:t xml:space="preserve"> городского округа, организаций (по согласованию), представителей экспертных советов </w:t>
      </w:r>
      <w:r w:rsidR="00B200E2" w:rsidRPr="00E74619">
        <w:rPr>
          <w:rFonts w:ascii="Times New Roman" w:hAnsi="Times New Roman" w:cs="Times New Roman"/>
          <w:sz w:val="28"/>
          <w:szCs w:val="28"/>
        </w:rPr>
        <w:t>Шалинского</w:t>
      </w:r>
      <w:r w:rsidR="0094005E" w:rsidRPr="00E74619">
        <w:rPr>
          <w:rFonts w:ascii="Times New Roman" w:hAnsi="Times New Roman" w:cs="Times New Roman"/>
          <w:sz w:val="28"/>
          <w:szCs w:val="28"/>
        </w:rPr>
        <w:t xml:space="preserve"> городского округа, иных должностных лиц (по согласованию) по вопросам разработки и реализации стратегий развития </w:t>
      </w:r>
      <w:r w:rsidR="00B200E2" w:rsidRPr="00E74619">
        <w:rPr>
          <w:rFonts w:ascii="Times New Roman" w:hAnsi="Times New Roman" w:cs="Times New Roman"/>
          <w:sz w:val="28"/>
          <w:szCs w:val="28"/>
        </w:rPr>
        <w:t>Шалинского</w:t>
      </w:r>
      <w:r w:rsidR="0094005E" w:rsidRPr="00E74619">
        <w:rPr>
          <w:rFonts w:ascii="Times New Roman" w:hAnsi="Times New Roman" w:cs="Times New Roman"/>
          <w:sz w:val="28"/>
          <w:szCs w:val="28"/>
        </w:rPr>
        <w:t xml:space="preserve"> городского округа и городской агломерации, иных документов стратегического планирования развития </w:t>
      </w:r>
      <w:r w:rsidR="00CE7E46" w:rsidRPr="00E74619">
        <w:rPr>
          <w:rFonts w:ascii="Times New Roman" w:hAnsi="Times New Roman" w:cs="Times New Roman"/>
          <w:sz w:val="28"/>
          <w:szCs w:val="28"/>
        </w:rPr>
        <w:t>Шалинского</w:t>
      </w:r>
      <w:r w:rsidR="0094005E" w:rsidRPr="00E74619">
        <w:rPr>
          <w:rFonts w:ascii="Times New Roman" w:hAnsi="Times New Roman" w:cs="Times New Roman"/>
          <w:sz w:val="28"/>
          <w:szCs w:val="28"/>
        </w:rPr>
        <w:t xml:space="preserve"> городского округа;</w:t>
      </w:r>
    </w:p>
    <w:p w:rsidR="0094005E" w:rsidRPr="00E74619" w:rsidRDefault="00E746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94005E" w:rsidRPr="00E74619">
        <w:rPr>
          <w:rFonts w:ascii="Times New Roman" w:hAnsi="Times New Roman" w:cs="Times New Roman"/>
          <w:sz w:val="28"/>
          <w:szCs w:val="28"/>
        </w:rPr>
        <w:t>привлекать в установленном порядке для осуществления аналитических и экспертных работ ученых и специалистов;</w:t>
      </w:r>
    </w:p>
    <w:p w:rsidR="0094005E" w:rsidRPr="00E74619" w:rsidRDefault="00E746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94005E" w:rsidRPr="00E74619">
        <w:rPr>
          <w:rFonts w:ascii="Times New Roman" w:hAnsi="Times New Roman" w:cs="Times New Roman"/>
          <w:sz w:val="28"/>
          <w:szCs w:val="28"/>
        </w:rPr>
        <w:t xml:space="preserve">вносить в установленном порядке предложения по подготовке проектов правовых актов по вопросам методического, организационного и финансового обеспечения реализации стратегий </w:t>
      </w:r>
      <w:r w:rsidR="00CE7E46" w:rsidRPr="00E74619">
        <w:rPr>
          <w:rFonts w:ascii="Times New Roman" w:hAnsi="Times New Roman" w:cs="Times New Roman"/>
          <w:sz w:val="28"/>
          <w:szCs w:val="28"/>
        </w:rPr>
        <w:t>Шалинского городского округа</w:t>
      </w:r>
      <w:r w:rsidR="0094005E" w:rsidRPr="00E74619">
        <w:rPr>
          <w:rFonts w:ascii="Times New Roman" w:hAnsi="Times New Roman" w:cs="Times New Roman"/>
          <w:sz w:val="28"/>
          <w:szCs w:val="28"/>
        </w:rPr>
        <w:t>.</w:t>
      </w:r>
    </w:p>
    <w:p w:rsidR="0094005E" w:rsidRPr="00FF72A9" w:rsidRDefault="0094005E">
      <w:pPr>
        <w:pStyle w:val="ConsPlusNormal"/>
        <w:rPr>
          <w:b/>
        </w:rPr>
      </w:pPr>
    </w:p>
    <w:p w:rsidR="0094005E" w:rsidRPr="00FF72A9" w:rsidRDefault="0094005E" w:rsidP="00FF72A9">
      <w:pPr>
        <w:pStyle w:val="ConsPlusNormal"/>
        <w:numPr>
          <w:ilvl w:val="0"/>
          <w:numId w:val="10"/>
        </w:numPr>
        <w:jc w:val="center"/>
        <w:outlineLvl w:val="1"/>
        <w:rPr>
          <w:rFonts w:ascii="Times New Roman" w:hAnsi="Times New Roman" w:cs="Times New Roman"/>
          <w:b/>
          <w:sz w:val="28"/>
          <w:szCs w:val="28"/>
        </w:rPr>
      </w:pPr>
      <w:r w:rsidRPr="00FF72A9">
        <w:rPr>
          <w:rFonts w:ascii="Times New Roman" w:hAnsi="Times New Roman" w:cs="Times New Roman"/>
          <w:b/>
          <w:sz w:val="28"/>
          <w:szCs w:val="28"/>
        </w:rPr>
        <w:t>ЗАДАЧИ ЭКСПЕРТНЫХ СОВЕТОВ</w:t>
      </w:r>
    </w:p>
    <w:p w:rsidR="00FF72A9" w:rsidRPr="00E74619" w:rsidRDefault="00FF72A9" w:rsidP="00FF72A9">
      <w:pPr>
        <w:pStyle w:val="ConsPlusNormal"/>
        <w:ind w:left="450"/>
        <w:outlineLvl w:val="1"/>
        <w:rPr>
          <w:rFonts w:ascii="Times New Roman" w:hAnsi="Times New Roman" w:cs="Times New Roman"/>
          <w:sz w:val="28"/>
          <w:szCs w:val="28"/>
        </w:rPr>
      </w:pPr>
    </w:p>
    <w:p w:rsidR="0094005E" w:rsidRPr="00E84822" w:rsidRDefault="0094005E" w:rsidP="00E84822">
      <w:pPr>
        <w:pStyle w:val="ConsPlusNormal"/>
        <w:numPr>
          <w:ilvl w:val="1"/>
          <w:numId w:val="10"/>
        </w:numPr>
        <w:ind w:left="0" w:firstLine="709"/>
        <w:jc w:val="both"/>
        <w:rPr>
          <w:rFonts w:ascii="Times New Roman" w:hAnsi="Times New Roman" w:cs="Times New Roman"/>
          <w:sz w:val="28"/>
          <w:szCs w:val="28"/>
        </w:rPr>
      </w:pPr>
      <w:r w:rsidRPr="00E84822">
        <w:rPr>
          <w:rFonts w:ascii="Times New Roman" w:hAnsi="Times New Roman" w:cs="Times New Roman"/>
          <w:sz w:val="28"/>
          <w:szCs w:val="28"/>
        </w:rPr>
        <w:t xml:space="preserve">Экспертный совет "Власть" осуществляет организационно-методическую и информационную работу с экспертными советами "Наука", "Бизнес", "Общественность", "СМИ". Обеспечивает места для проведения экспертных советов и информирование жителей </w:t>
      </w:r>
      <w:r w:rsidR="00CE7E46" w:rsidRPr="00E84822">
        <w:rPr>
          <w:rFonts w:ascii="Times New Roman" w:hAnsi="Times New Roman" w:cs="Times New Roman"/>
          <w:sz w:val="28"/>
          <w:szCs w:val="28"/>
        </w:rPr>
        <w:t>Шалинского</w:t>
      </w:r>
      <w:r w:rsidRPr="00E84822">
        <w:rPr>
          <w:rFonts w:ascii="Times New Roman" w:hAnsi="Times New Roman" w:cs="Times New Roman"/>
          <w:sz w:val="28"/>
          <w:szCs w:val="28"/>
        </w:rPr>
        <w:t xml:space="preserve"> городского округа о планах и результатах работы экспертных советов. Формирует сводные документы стратегического планирования </w:t>
      </w:r>
      <w:r w:rsidR="00CE7E46" w:rsidRPr="00E84822">
        <w:rPr>
          <w:rFonts w:ascii="Times New Roman" w:hAnsi="Times New Roman" w:cs="Times New Roman"/>
          <w:sz w:val="28"/>
          <w:szCs w:val="28"/>
        </w:rPr>
        <w:t>Шалинского</w:t>
      </w:r>
      <w:r w:rsidRPr="00E84822">
        <w:rPr>
          <w:rFonts w:ascii="Times New Roman" w:hAnsi="Times New Roman" w:cs="Times New Roman"/>
          <w:sz w:val="28"/>
          <w:szCs w:val="28"/>
        </w:rPr>
        <w:t xml:space="preserve"> городского округа и проекты предложений в документы стратегического планирования, согласованные всеми экспертными советами </w:t>
      </w:r>
      <w:r w:rsidR="00CE7E46" w:rsidRPr="00E84822">
        <w:rPr>
          <w:rFonts w:ascii="Times New Roman" w:hAnsi="Times New Roman" w:cs="Times New Roman"/>
          <w:sz w:val="28"/>
          <w:szCs w:val="28"/>
        </w:rPr>
        <w:t>Шалинского</w:t>
      </w:r>
      <w:r w:rsidRPr="00E84822">
        <w:rPr>
          <w:rFonts w:ascii="Times New Roman" w:hAnsi="Times New Roman" w:cs="Times New Roman"/>
          <w:sz w:val="28"/>
          <w:szCs w:val="28"/>
        </w:rPr>
        <w:t xml:space="preserve"> городского округа. Организует общественное обсуждение документов стратегического планирования </w:t>
      </w:r>
      <w:r w:rsidR="00CE7E46" w:rsidRPr="00E84822">
        <w:rPr>
          <w:rFonts w:ascii="Times New Roman" w:hAnsi="Times New Roman" w:cs="Times New Roman"/>
          <w:sz w:val="28"/>
          <w:szCs w:val="28"/>
        </w:rPr>
        <w:t>Шалинского</w:t>
      </w:r>
      <w:r w:rsidRPr="00E84822">
        <w:rPr>
          <w:rFonts w:ascii="Times New Roman" w:hAnsi="Times New Roman" w:cs="Times New Roman"/>
          <w:sz w:val="28"/>
          <w:szCs w:val="28"/>
        </w:rPr>
        <w:t xml:space="preserve"> городского округа и стратегических проектов городской агломерации.</w:t>
      </w:r>
    </w:p>
    <w:p w:rsidR="00D16686" w:rsidRDefault="0094005E" w:rsidP="0089300F">
      <w:pPr>
        <w:pStyle w:val="20"/>
        <w:numPr>
          <w:ilvl w:val="1"/>
          <w:numId w:val="10"/>
        </w:numPr>
        <w:shd w:val="clear" w:color="auto" w:fill="auto"/>
        <w:tabs>
          <w:tab w:val="left" w:pos="1277"/>
        </w:tabs>
        <w:spacing w:before="0" w:after="0" w:line="317" w:lineRule="exact"/>
        <w:ind w:left="0" w:firstLine="709"/>
        <w:jc w:val="both"/>
      </w:pPr>
      <w:r w:rsidRPr="00E74619">
        <w:t xml:space="preserve">Экспертный совет "Наука" формирует научную базу стратегии развития и осуществляет научное руководство разработкой стратегических документов. Представляет и обосновывает тенденции развития отдельных видов экономической деятельности, </w:t>
      </w:r>
      <w:r w:rsidR="00CE7E46" w:rsidRPr="00E74619">
        <w:t>планирование</w:t>
      </w:r>
      <w:r w:rsidRPr="00E74619">
        <w:t>, иных сфер жизнедеятельности.</w:t>
      </w:r>
    </w:p>
    <w:p w:rsidR="00055762" w:rsidRDefault="0094005E" w:rsidP="0089300F">
      <w:pPr>
        <w:pStyle w:val="20"/>
        <w:numPr>
          <w:ilvl w:val="1"/>
          <w:numId w:val="10"/>
        </w:numPr>
        <w:shd w:val="clear" w:color="auto" w:fill="auto"/>
        <w:tabs>
          <w:tab w:val="left" w:pos="1277"/>
        </w:tabs>
        <w:spacing w:before="0" w:after="0" w:line="317" w:lineRule="exact"/>
        <w:ind w:left="0" w:firstLine="709"/>
        <w:jc w:val="both"/>
      </w:pPr>
      <w:r w:rsidRPr="00E74619">
        <w:t>Экспертный совет "Бизнес" формирует направления развития всех инфраструктур, улучшение предпринимательского климата, развития производств товаров и услуг, осуществляет координацию продвижения стратегических проектов, иных мероприятий, предусмотренных документами стратегического планирования, инвестиционных проектов, а также определяет возможности привлечения внебюджетных источников финансирования мероприятий.</w:t>
      </w:r>
    </w:p>
    <w:p w:rsidR="00055762" w:rsidRPr="00930C56" w:rsidRDefault="0094005E" w:rsidP="0089300F">
      <w:pPr>
        <w:pStyle w:val="20"/>
        <w:numPr>
          <w:ilvl w:val="1"/>
          <w:numId w:val="10"/>
        </w:numPr>
        <w:shd w:val="clear" w:color="auto" w:fill="auto"/>
        <w:tabs>
          <w:tab w:val="left" w:pos="1277"/>
        </w:tabs>
        <w:spacing w:before="0" w:after="0" w:line="317" w:lineRule="exact"/>
        <w:ind w:left="0" w:firstLine="709"/>
        <w:jc w:val="both"/>
      </w:pPr>
      <w:r w:rsidRPr="00930C56">
        <w:t xml:space="preserve">Экспертный совет "Общественность" </w:t>
      </w:r>
      <w:r w:rsidR="00055762">
        <w:t xml:space="preserve">осуществляет формирование приоритетов социальной политики, общественного согласия, повышения качества жизни, доступности среды проживания, стратегических проектов развития социальной инфраструктуры, иных мероприятий, предусмотренных документами стратегического планирования, проектов государственно-частного и </w:t>
      </w:r>
      <w:proofErr w:type="spellStart"/>
      <w:r w:rsidR="00055762">
        <w:t>муниципально-частного</w:t>
      </w:r>
      <w:proofErr w:type="spellEnd"/>
      <w:r w:rsidR="00055762">
        <w:t xml:space="preserve"> партнерства. </w:t>
      </w:r>
    </w:p>
    <w:p w:rsidR="0089300F" w:rsidRDefault="00055762" w:rsidP="0089300F">
      <w:pPr>
        <w:pStyle w:val="ConsPlusNormal"/>
        <w:numPr>
          <w:ilvl w:val="1"/>
          <w:numId w:val="10"/>
        </w:numPr>
        <w:ind w:left="0" w:firstLine="709"/>
        <w:jc w:val="both"/>
        <w:rPr>
          <w:rFonts w:ascii="Times New Roman" w:hAnsi="Times New Roman" w:cs="Times New Roman"/>
          <w:sz w:val="28"/>
          <w:szCs w:val="28"/>
        </w:rPr>
      </w:pPr>
      <w:r w:rsidRPr="00930C56">
        <w:rPr>
          <w:rFonts w:ascii="Times New Roman" w:hAnsi="Times New Roman" w:cs="Times New Roman"/>
          <w:sz w:val="28"/>
          <w:szCs w:val="28"/>
        </w:rPr>
        <w:t xml:space="preserve">Экспертный совет «СМИ» осуществляет организацию процесса обсуждения стратегии социально-экономического развития </w:t>
      </w:r>
      <w:r w:rsidR="00121C18" w:rsidRPr="00930C56">
        <w:rPr>
          <w:rFonts w:ascii="Times New Roman" w:hAnsi="Times New Roman" w:cs="Times New Roman"/>
          <w:sz w:val="28"/>
          <w:szCs w:val="28"/>
        </w:rPr>
        <w:t>Шалинского городского округ</w:t>
      </w:r>
      <w:r w:rsidR="0089300F" w:rsidRPr="00930C56">
        <w:rPr>
          <w:rFonts w:ascii="Times New Roman" w:hAnsi="Times New Roman" w:cs="Times New Roman"/>
          <w:sz w:val="28"/>
          <w:szCs w:val="28"/>
        </w:rPr>
        <w:t>а</w:t>
      </w:r>
      <w:r w:rsidRPr="00930C56">
        <w:rPr>
          <w:rFonts w:ascii="Times New Roman" w:hAnsi="Times New Roman" w:cs="Times New Roman"/>
          <w:sz w:val="28"/>
          <w:szCs w:val="28"/>
        </w:rPr>
        <w:t xml:space="preserve">, информационное сопровождение всех этапов ее формирования и реализации с привлечением средств массовой информации. </w:t>
      </w:r>
    </w:p>
    <w:p w:rsidR="005412CD" w:rsidRDefault="005412CD">
      <w:pPr>
        <w:pStyle w:val="ConsPlusNormal"/>
        <w:jc w:val="center"/>
        <w:outlineLvl w:val="1"/>
        <w:rPr>
          <w:rFonts w:ascii="Times New Roman" w:hAnsi="Times New Roman" w:cs="Times New Roman"/>
          <w:b/>
          <w:sz w:val="28"/>
          <w:szCs w:val="28"/>
        </w:rPr>
      </w:pPr>
    </w:p>
    <w:p w:rsidR="0094005E" w:rsidRPr="00121C18" w:rsidRDefault="0094005E">
      <w:pPr>
        <w:pStyle w:val="ConsPlusNormal"/>
        <w:jc w:val="center"/>
        <w:outlineLvl w:val="1"/>
        <w:rPr>
          <w:rFonts w:ascii="Times New Roman" w:hAnsi="Times New Roman" w:cs="Times New Roman"/>
          <w:b/>
          <w:sz w:val="28"/>
          <w:szCs w:val="28"/>
        </w:rPr>
      </w:pPr>
      <w:r w:rsidRPr="00121C18">
        <w:rPr>
          <w:rFonts w:ascii="Times New Roman" w:hAnsi="Times New Roman" w:cs="Times New Roman"/>
          <w:b/>
          <w:sz w:val="28"/>
          <w:szCs w:val="28"/>
        </w:rPr>
        <w:t>5. СОСТАВ, ПОРЯДОК ФОРМИРОВАНИЯ</w:t>
      </w:r>
    </w:p>
    <w:p w:rsidR="0094005E" w:rsidRDefault="0094005E">
      <w:pPr>
        <w:pStyle w:val="ConsPlusNormal"/>
        <w:jc w:val="center"/>
        <w:rPr>
          <w:rFonts w:ascii="Times New Roman" w:hAnsi="Times New Roman" w:cs="Times New Roman"/>
          <w:b/>
          <w:sz w:val="28"/>
          <w:szCs w:val="28"/>
        </w:rPr>
      </w:pPr>
      <w:r w:rsidRPr="00121C18">
        <w:rPr>
          <w:rFonts w:ascii="Times New Roman" w:hAnsi="Times New Roman" w:cs="Times New Roman"/>
          <w:b/>
          <w:sz w:val="28"/>
          <w:szCs w:val="28"/>
        </w:rPr>
        <w:t>КООРДИНАЦИОННОГО СОВЕТА И ЭКСПЕРТНЫХ СОВЕТОВ</w:t>
      </w:r>
    </w:p>
    <w:p w:rsidR="00E84822" w:rsidRPr="00930C56" w:rsidRDefault="00121C18" w:rsidP="00930C56">
      <w:pPr>
        <w:pStyle w:val="ConsPlusNormal"/>
        <w:numPr>
          <w:ilvl w:val="1"/>
          <w:numId w:val="14"/>
        </w:numPr>
        <w:ind w:left="0" w:firstLine="709"/>
        <w:jc w:val="both"/>
        <w:rPr>
          <w:rFonts w:ascii="Times New Roman" w:hAnsi="Times New Roman" w:cs="Times New Roman"/>
          <w:sz w:val="28"/>
          <w:szCs w:val="28"/>
        </w:rPr>
      </w:pPr>
      <w:r w:rsidRPr="00930C56">
        <w:rPr>
          <w:rFonts w:ascii="Times New Roman" w:hAnsi="Times New Roman" w:cs="Times New Roman"/>
          <w:sz w:val="28"/>
          <w:szCs w:val="28"/>
        </w:rPr>
        <w:t>Председателем Координационного совета является глава Шалинского городского округа. Заместителем председателя Координационного совета является заместитель главы администрации Шалинского городского округа, ответственный за организацию работы по разработке (актуализации), доработке и реализации стратегии социально-экономического развития Шалинского городского округа.</w:t>
      </w:r>
      <w:r w:rsidR="00E84822" w:rsidRPr="00930C56">
        <w:rPr>
          <w:rFonts w:ascii="Times New Roman" w:hAnsi="Times New Roman" w:cs="Times New Roman"/>
          <w:sz w:val="28"/>
          <w:szCs w:val="28"/>
        </w:rPr>
        <w:t xml:space="preserve"> Членами Координационного совета являются: заместители главы администрации Шалинского городского округа, ответственные за организацию работы по разработке, доработке и реализации стратегических направлений и стратегических проектов, руководители отраслевых органов, </w:t>
      </w:r>
      <w:r w:rsidR="00E84822" w:rsidRPr="00930C56">
        <w:rPr>
          <w:rFonts w:ascii="Times New Roman" w:hAnsi="Times New Roman" w:cs="Times New Roman"/>
          <w:sz w:val="28"/>
          <w:szCs w:val="28"/>
        </w:rPr>
        <w:lastRenderedPageBreak/>
        <w:t>представительных органов местного самоуправления, руководители экспертных советов "Наука", "Бизнес", "Общественность", "СМИ".</w:t>
      </w:r>
    </w:p>
    <w:p w:rsidR="00930C56" w:rsidRPr="00930C56" w:rsidRDefault="00930C56" w:rsidP="00930C56">
      <w:pPr>
        <w:pStyle w:val="ConsPlusNormal"/>
        <w:ind w:firstLine="709"/>
        <w:jc w:val="both"/>
        <w:rPr>
          <w:rFonts w:ascii="Times New Roman" w:hAnsi="Times New Roman" w:cs="Times New Roman"/>
          <w:sz w:val="28"/>
          <w:szCs w:val="28"/>
        </w:rPr>
      </w:pPr>
      <w:r w:rsidRPr="00930C56">
        <w:rPr>
          <w:rFonts w:ascii="Times New Roman" w:hAnsi="Times New Roman" w:cs="Times New Roman"/>
          <w:sz w:val="28"/>
          <w:szCs w:val="28"/>
        </w:rPr>
        <w:t>Координационный совет в составе заместителей главы администрации Шалинского городского округа, ответственных за организацию работы по разработке, доработке и реализации стратегических направлений и стратегических проектов, руководителей отраслевых органов формирует экспертный совет "Власть".</w:t>
      </w:r>
    </w:p>
    <w:p w:rsidR="00930C56" w:rsidRPr="00930C56" w:rsidRDefault="00930C56" w:rsidP="00930C56">
      <w:pPr>
        <w:pStyle w:val="ConsPlusNormal"/>
        <w:numPr>
          <w:ilvl w:val="1"/>
          <w:numId w:val="14"/>
        </w:numPr>
        <w:ind w:left="0" w:firstLine="709"/>
        <w:jc w:val="both"/>
        <w:rPr>
          <w:rFonts w:ascii="Times New Roman" w:hAnsi="Times New Roman" w:cs="Times New Roman"/>
          <w:sz w:val="28"/>
          <w:szCs w:val="28"/>
        </w:rPr>
      </w:pPr>
      <w:r w:rsidRPr="00930C56">
        <w:rPr>
          <w:rFonts w:ascii="Times New Roman" w:hAnsi="Times New Roman" w:cs="Times New Roman"/>
          <w:sz w:val="28"/>
          <w:szCs w:val="28"/>
        </w:rPr>
        <w:t xml:space="preserve">Руководителем экспертного совета "Наука" является представитель научного или образовательного учреждения (по согласованию), утверждаемый на должность председателем Координационного совета. Состав экспертного совета "Наука" формируется руководителем экспертного совета из специалистов научных, культурных, образовательных, производственных организаций, иных граждан, проживающих на территории </w:t>
      </w:r>
      <w:r>
        <w:rPr>
          <w:rFonts w:ascii="Times New Roman" w:hAnsi="Times New Roman" w:cs="Times New Roman"/>
          <w:sz w:val="28"/>
          <w:szCs w:val="28"/>
        </w:rPr>
        <w:t>Шалинского</w:t>
      </w:r>
      <w:r w:rsidRPr="00930C56">
        <w:rPr>
          <w:rFonts w:ascii="Times New Roman" w:hAnsi="Times New Roman" w:cs="Times New Roman"/>
          <w:sz w:val="28"/>
          <w:szCs w:val="28"/>
        </w:rPr>
        <w:t xml:space="preserve"> городского округа, Свердловской области.</w:t>
      </w:r>
    </w:p>
    <w:p w:rsidR="00930C56" w:rsidRPr="00930C56" w:rsidRDefault="00930C56" w:rsidP="00930C56">
      <w:pPr>
        <w:pStyle w:val="ConsPlusNormal"/>
        <w:numPr>
          <w:ilvl w:val="1"/>
          <w:numId w:val="14"/>
        </w:numPr>
        <w:ind w:left="0" w:firstLine="709"/>
        <w:jc w:val="both"/>
        <w:rPr>
          <w:rFonts w:ascii="Times New Roman" w:hAnsi="Times New Roman" w:cs="Times New Roman"/>
          <w:sz w:val="28"/>
          <w:szCs w:val="28"/>
        </w:rPr>
      </w:pPr>
      <w:r w:rsidRPr="00930C56">
        <w:rPr>
          <w:rFonts w:ascii="Times New Roman" w:hAnsi="Times New Roman" w:cs="Times New Roman"/>
          <w:sz w:val="28"/>
          <w:szCs w:val="28"/>
        </w:rPr>
        <w:t xml:space="preserve">Руководителем экспертного совета "Бизнес" является представитель предпринимательского сообщества (по согласованию), утверждаемый на должность председателем Координационного совета. Состав экспертного совета "Бизнес" формируется из представителей предпринимательского сообщества различных сфер экономики, осуществляющих деятельность и/или проживающих на территории </w:t>
      </w:r>
      <w:r>
        <w:rPr>
          <w:rFonts w:ascii="Times New Roman" w:hAnsi="Times New Roman" w:cs="Times New Roman"/>
          <w:sz w:val="28"/>
          <w:szCs w:val="28"/>
        </w:rPr>
        <w:t xml:space="preserve">Шалинского </w:t>
      </w:r>
      <w:r w:rsidRPr="00930C56">
        <w:rPr>
          <w:rFonts w:ascii="Times New Roman" w:hAnsi="Times New Roman" w:cs="Times New Roman"/>
          <w:sz w:val="28"/>
          <w:szCs w:val="28"/>
        </w:rPr>
        <w:t>городского округа, Свердловской области.</w:t>
      </w:r>
    </w:p>
    <w:p w:rsidR="00930C56" w:rsidRPr="00930C56" w:rsidRDefault="00930C56" w:rsidP="00930C56">
      <w:pPr>
        <w:pStyle w:val="ConsPlusNormal"/>
        <w:numPr>
          <w:ilvl w:val="1"/>
          <w:numId w:val="14"/>
        </w:numPr>
        <w:ind w:left="0" w:firstLine="709"/>
        <w:jc w:val="both"/>
        <w:rPr>
          <w:rFonts w:ascii="Times New Roman" w:hAnsi="Times New Roman" w:cs="Times New Roman"/>
          <w:sz w:val="28"/>
          <w:szCs w:val="28"/>
        </w:rPr>
      </w:pPr>
      <w:r w:rsidRPr="00930C56">
        <w:rPr>
          <w:rFonts w:ascii="Times New Roman" w:hAnsi="Times New Roman" w:cs="Times New Roman"/>
          <w:sz w:val="28"/>
          <w:szCs w:val="28"/>
        </w:rPr>
        <w:t xml:space="preserve">Руководителем экспертного совета "Общественность" является представитель общественной организации (по согласованию), утверждаемый на должность председателем Координационного совета. Состав экспертного совета "Общественность" формируется руководителем из представителей общественных организаций, организаций социальной сферы, специалистов соответствующих сфер экономики, граждан, проживающих на территории </w:t>
      </w:r>
      <w:r>
        <w:rPr>
          <w:rFonts w:ascii="Times New Roman" w:hAnsi="Times New Roman" w:cs="Times New Roman"/>
          <w:sz w:val="28"/>
          <w:szCs w:val="28"/>
        </w:rPr>
        <w:t xml:space="preserve">Шалинского </w:t>
      </w:r>
      <w:r w:rsidRPr="00930C56">
        <w:rPr>
          <w:rFonts w:ascii="Times New Roman" w:hAnsi="Times New Roman" w:cs="Times New Roman"/>
          <w:sz w:val="28"/>
          <w:szCs w:val="28"/>
        </w:rPr>
        <w:t>городского округа, Свердловской области.</w:t>
      </w:r>
    </w:p>
    <w:p w:rsidR="00930C56" w:rsidRPr="00930C56" w:rsidRDefault="00930C56" w:rsidP="00930C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r w:rsidRPr="00930C56">
        <w:rPr>
          <w:rFonts w:ascii="Times New Roman" w:hAnsi="Times New Roman" w:cs="Times New Roman"/>
          <w:sz w:val="28"/>
          <w:szCs w:val="28"/>
        </w:rPr>
        <w:t xml:space="preserve">Руководителем экспертного совета "СМИ" является представитель </w:t>
      </w:r>
      <w:proofErr w:type="spellStart"/>
      <w:r w:rsidRPr="00930C56">
        <w:rPr>
          <w:rFonts w:ascii="Times New Roman" w:hAnsi="Times New Roman" w:cs="Times New Roman"/>
          <w:sz w:val="28"/>
          <w:szCs w:val="28"/>
        </w:rPr>
        <w:t>медиасообщества</w:t>
      </w:r>
      <w:proofErr w:type="spellEnd"/>
      <w:r w:rsidRPr="00930C56">
        <w:rPr>
          <w:rFonts w:ascii="Times New Roman" w:hAnsi="Times New Roman" w:cs="Times New Roman"/>
          <w:sz w:val="28"/>
          <w:szCs w:val="28"/>
        </w:rPr>
        <w:t xml:space="preserve">, утверждаемый на должность Председателем Координационного совета. Состав экспертного совета "СМИ" формируется руководителем из представителей средств массовой информации, </w:t>
      </w:r>
      <w:proofErr w:type="gramStart"/>
      <w:r w:rsidRPr="00930C56">
        <w:rPr>
          <w:rFonts w:ascii="Times New Roman" w:hAnsi="Times New Roman" w:cs="Times New Roman"/>
          <w:sz w:val="28"/>
          <w:szCs w:val="28"/>
        </w:rPr>
        <w:t>интернет-сообществ</w:t>
      </w:r>
      <w:proofErr w:type="gramEnd"/>
      <w:r w:rsidRPr="00930C56">
        <w:rPr>
          <w:rFonts w:ascii="Times New Roman" w:hAnsi="Times New Roman" w:cs="Times New Roman"/>
          <w:sz w:val="28"/>
          <w:szCs w:val="28"/>
        </w:rPr>
        <w:t xml:space="preserve">, культурных, общественных организаций, граждан, проживающих на территории </w:t>
      </w:r>
      <w:r>
        <w:rPr>
          <w:rFonts w:ascii="Times New Roman" w:hAnsi="Times New Roman" w:cs="Times New Roman"/>
          <w:sz w:val="28"/>
          <w:szCs w:val="28"/>
        </w:rPr>
        <w:t xml:space="preserve">Шалинского </w:t>
      </w:r>
      <w:r w:rsidRPr="00930C56">
        <w:rPr>
          <w:rFonts w:ascii="Times New Roman" w:hAnsi="Times New Roman" w:cs="Times New Roman"/>
          <w:sz w:val="28"/>
          <w:szCs w:val="28"/>
        </w:rPr>
        <w:t>городского округа, Свердловской области.</w:t>
      </w:r>
    </w:p>
    <w:p w:rsidR="00930C56" w:rsidRPr="00930C56" w:rsidRDefault="00930C56" w:rsidP="00930C56">
      <w:pPr>
        <w:pStyle w:val="ConsPlusNormal"/>
        <w:ind w:firstLine="540"/>
        <w:jc w:val="both"/>
        <w:rPr>
          <w:rFonts w:ascii="Times New Roman" w:hAnsi="Times New Roman" w:cs="Times New Roman"/>
          <w:sz w:val="28"/>
          <w:szCs w:val="28"/>
        </w:rPr>
      </w:pPr>
      <w:r w:rsidRPr="00930C56">
        <w:rPr>
          <w:rFonts w:ascii="Times New Roman" w:hAnsi="Times New Roman" w:cs="Times New Roman"/>
          <w:sz w:val="28"/>
          <w:szCs w:val="28"/>
        </w:rPr>
        <w:t>5.2. Председатель Координационного (экспертного) совета:</w:t>
      </w:r>
    </w:p>
    <w:p w:rsidR="00930C56" w:rsidRPr="00930C56" w:rsidRDefault="00930C56" w:rsidP="00930C56">
      <w:pPr>
        <w:pStyle w:val="ConsPlusNormal"/>
        <w:ind w:firstLine="540"/>
        <w:jc w:val="both"/>
        <w:rPr>
          <w:rFonts w:ascii="Times New Roman" w:hAnsi="Times New Roman" w:cs="Times New Roman"/>
          <w:sz w:val="28"/>
          <w:szCs w:val="28"/>
        </w:rPr>
      </w:pPr>
      <w:r w:rsidRPr="00930C56">
        <w:rPr>
          <w:rFonts w:ascii="Times New Roman" w:hAnsi="Times New Roman" w:cs="Times New Roman"/>
          <w:sz w:val="28"/>
          <w:szCs w:val="28"/>
        </w:rPr>
        <w:t>1) осуществляет руководство деятельностью Координационного (экспертного) совета;</w:t>
      </w:r>
    </w:p>
    <w:p w:rsidR="00930C56" w:rsidRPr="00930C56" w:rsidRDefault="00930C56" w:rsidP="00930C56">
      <w:pPr>
        <w:pStyle w:val="ConsPlusNormal"/>
        <w:ind w:firstLine="540"/>
        <w:jc w:val="both"/>
        <w:rPr>
          <w:rFonts w:ascii="Times New Roman" w:hAnsi="Times New Roman" w:cs="Times New Roman"/>
          <w:sz w:val="28"/>
          <w:szCs w:val="28"/>
        </w:rPr>
      </w:pPr>
      <w:r w:rsidRPr="00930C56">
        <w:rPr>
          <w:rFonts w:ascii="Times New Roman" w:hAnsi="Times New Roman" w:cs="Times New Roman"/>
          <w:sz w:val="28"/>
          <w:szCs w:val="28"/>
        </w:rPr>
        <w:t>2) утверждает планы работы Координационного (экспертного) совета;</w:t>
      </w:r>
    </w:p>
    <w:p w:rsidR="00930C56" w:rsidRPr="00930C56" w:rsidRDefault="00930C56" w:rsidP="00930C56">
      <w:pPr>
        <w:pStyle w:val="ConsPlusNormal"/>
        <w:ind w:firstLine="540"/>
        <w:jc w:val="both"/>
        <w:rPr>
          <w:rFonts w:ascii="Times New Roman" w:hAnsi="Times New Roman" w:cs="Times New Roman"/>
          <w:sz w:val="28"/>
          <w:szCs w:val="28"/>
        </w:rPr>
      </w:pPr>
      <w:r w:rsidRPr="00930C56">
        <w:rPr>
          <w:rFonts w:ascii="Times New Roman" w:hAnsi="Times New Roman" w:cs="Times New Roman"/>
          <w:sz w:val="28"/>
          <w:szCs w:val="28"/>
        </w:rPr>
        <w:t>3) созывает заседания Координационного (экспертного) совета;</w:t>
      </w:r>
    </w:p>
    <w:p w:rsidR="00930C56" w:rsidRPr="00930C56" w:rsidRDefault="00930C56" w:rsidP="00930C56">
      <w:pPr>
        <w:pStyle w:val="ConsPlusNormal"/>
        <w:ind w:firstLine="540"/>
        <w:jc w:val="both"/>
        <w:rPr>
          <w:rFonts w:ascii="Times New Roman" w:hAnsi="Times New Roman" w:cs="Times New Roman"/>
          <w:sz w:val="28"/>
          <w:szCs w:val="28"/>
        </w:rPr>
      </w:pPr>
      <w:r w:rsidRPr="00930C56">
        <w:rPr>
          <w:rFonts w:ascii="Times New Roman" w:hAnsi="Times New Roman" w:cs="Times New Roman"/>
          <w:sz w:val="28"/>
          <w:szCs w:val="28"/>
        </w:rPr>
        <w:t>4) утверждает повестки и состав участников заседаний Координационного (экспертного) совета;</w:t>
      </w:r>
    </w:p>
    <w:p w:rsidR="00930C56" w:rsidRPr="00930C56" w:rsidRDefault="00930C56" w:rsidP="00930C56">
      <w:pPr>
        <w:pStyle w:val="ConsPlusNormal"/>
        <w:ind w:firstLine="540"/>
        <w:jc w:val="both"/>
        <w:rPr>
          <w:rFonts w:ascii="Times New Roman" w:hAnsi="Times New Roman" w:cs="Times New Roman"/>
          <w:sz w:val="28"/>
          <w:szCs w:val="28"/>
        </w:rPr>
      </w:pPr>
      <w:r w:rsidRPr="00930C56">
        <w:rPr>
          <w:rFonts w:ascii="Times New Roman" w:hAnsi="Times New Roman" w:cs="Times New Roman"/>
          <w:sz w:val="28"/>
          <w:szCs w:val="28"/>
        </w:rPr>
        <w:t>5) ведет заседания Координационного (экспертного) совета;</w:t>
      </w:r>
    </w:p>
    <w:p w:rsidR="00930C56" w:rsidRPr="00930C56" w:rsidRDefault="00930C56" w:rsidP="00930C56">
      <w:pPr>
        <w:pStyle w:val="ConsPlusNormal"/>
        <w:ind w:firstLine="540"/>
        <w:jc w:val="both"/>
        <w:rPr>
          <w:rFonts w:ascii="Times New Roman" w:hAnsi="Times New Roman" w:cs="Times New Roman"/>
          <w:sz w:val="28"/>
          <w:szCs w:val="28"/>
        </w:rPr>
      </w:pPr>
      <w:r w:rsidRPr="00930C56">
        <w:rPr>
          <w:rFonts w:ascii="Times New Roman" w:hAnsi="Times New Roman" w:cs="Times New Roman"/>
          <w:sz w:val="28"/>
          <w:szCs w:val="28"/>
        </w:rPr>
        <w:t>6) подписывает протоколы заседаний Координационного (экспертного) совета и заключения, подготовленные Координационным (экспертным) советом.</w:t>
      </w:r>
    </w:p>
    <w:p w:rsidR="00930C56" w:rsidRPr="00930C56" w:rsidRDefault="00930C56" w:rsidP="00930C56">
      <w:pPr>
        <w:pStyle w:val="ConsPlusNormal"/>
        <w:ind w:firstLine="540"/>
        <w:jc w:val="both"/>
        <w:rPr>
          <w:rFonts w:ascii="Times New Roman" w:hAnsi="Times New Roman" w:cs="Times New Roman"/>
          <w:sz w:val="28"/>
          <w:szCs w:val="28"/>
        </w:rPr>
      </w:pPr>
      <w:r w:rsidRPr="00930C56">
        <w:rPr>
          <w:rFonts w:ascii="Times New Roman" w:hAnsi="Times New Roman" w:cs="Times New Roman"/>
          <w:sz w:val="28"/>
          <w:szCs w:val="28"/>
        </w:rPr>
        <w:t>5.3. В случае отсутствия председателя Координационного совета его полномочия осуществляет заместитель председателя Координационного совета.</w:t>
      </w:r>
    </w:p>
    <w:p w:rsidR="00930C56" w:rsidRPr="00930C56" w:rsidRDefault="00930C56" w:rsidP="00930C56">
      <w:pPr>
        <w:pStyle w:val="ConsPlusNormal"/>
        <w:ind w:firstLine="540"/>
        <w:jc w:val="both"/>
        <w:rPr>
          <w:rFonts w:ascii="Times New Roman" w:hAnsi="Times New Roman" w:cs="Times New Roman"/>
          <w:sz w:val="28"/>
          <w:szCs w:val="28"/>
        </w:rPr>
      </w:pPr>
      <w:r w:rsidRPr="00930C56">
        <w:rPr>
          <w:rFonts w:ascii="Times New Roman" w:hAnsi="Times New Roman" w:cs="Times New Roman"/>
          <w:sz w:val="28"/>
          <w:szCs w:val="28"/>
        </w:rPr>
        <w:t xml:space="preserve">5.4. В случае отсутствия председателя экспертного совета его полномочия осуществляет временно исполняющий обязанности председателя экспертного совета, избранный большинством голосов присутствующих членов экспертного </w:t>
      </w:r>
      <w:r w:rsidRPr="00930C56">
        <w:rPr>
          <w:rFonts w:ascii="Times New Roman" w:hAnsi="Times New Roman" w:cs="Times New Roman"/>
          <w:sz w:val="28"/>
          <w:szCs w:val="28"/>
        </w:rPr>
        <w:lastRenderedPageBreak/>
        <w:t>совета.</w:t>
      </w:r>
    </w:p>
    <w:p w:rsidR="00930C56" w:rsidRPr="00930C56" w:rsidRDefault="00930C56" w:rsidP="00930C56">
      <w:pPr>
        <w:pStyle w:val="ConsPlusNormal"/>
        <w:ind w:firstLine="540"/>
        <w:jc w:val="both"/>
        <w:rPr>
          <w:rFonts w:ascii="Times New Roman" w:hAnsi="Times New Roman" w:cs="Times New Roman"/>
          <w:sz w:val="28"/>
          <w:szCs w:val="28"/>
        </w:rPr>
      </w:pPr>
      <w:r w:rsidRPr="00930C56">
        <w:rPr>
          <w:rFonts w:ascii="Times New Roman" w:hAnsi="Times New Roman" w:cs="Times New Roman"/>
          <w:sz w:val="28"/>
          <w:szCs w:val="28"/>
        </w:rPr>
        <w:t>5.5. Секретарь Координационного (экспертного) совета организует:</w:t>
      </w:r>
    </w:p>
    <w:p w:rsidR="00930C56" w:rsidRPr="00930C56" w:rsidRDefault="00930C56" w:rsidP="00930C56">
      <w:pPr>
        <w:pStyle w:val="ConsPlusNormal"/>
        <w:ind w:firstLine="540"/>
        <w:jc w:val="both"/>
        <w:rPr>
          <w:rFonts w:ascii="Times New Roman" w:hAnsi="Times New Roman" w:cs="Times New Roman"/>
          <w:sz w:val="28"/>
          <w:szCs w:val="28"/>
        </w:rPr>
      </w:pPr>
      <w:r w:rsidRPr="00930C56">
        <w:rPr>
          <w:rFonts w:ascii="Times New Roman" w:hAnsi="Times New Roman" w:cs="Times New Roman"/>
          <w:sz w:val="28"/>
          <w:szCs w:val="28"/>
        </w:rPr>
        <w:t>подготовку проекта плана работы, проектов повесток заседаний, материалов к заседаниям;</w:t>
      </w:r>
    </w:p>
    <w:p w:rsidR="00930C56" w:rsidRPr="00930C56" w:rsidRDefault="00930C56" w:rsidP="00930C56">
      <w:pPr>
        <w:pStyle w:val="ConsPlusNormal"/>
        <w:ind w:firstLine="540"/>
        <w:jc w:val="both"/>
        <w:rPr>
          <w:rFonts w:ascii="Times New Roman" w:hAnsi="Times New Roman" w:cs="Times New Roman"/>
          <w:sz w:val="28"/>
          <w:szCs w:val="28"/>
        </w:rPr>
      </w:pPr>
      <w:r w:rsidRPr="00930C56">
        <w:rPr>
          <w:rFonts w:ascii="Times New Roman" w:hAnsi="Times New Roman" w:cs="Times New Roman"/>
          <w:sz w:val="28"/>
          <w:szCs w:val="28"/>
        </w:rPr>
        <w:t>информирование членов Координационного (экспертного) совета о дате, месте и времени проведения и повестке заседания Координационного (экспертного) совета, обеспечение их необходимыми материалами;</w:t>
      </w:r>
    </w:p>
    <w:p w:rsidR="00930C56" w:rsidRPr="00930C56" w:rsidRDefault="00930C56" w:rsidP="00930C56">
      <w:pPr>
        <w:pStyle w:val="ConsPlusNormal"/>
        <w:ind w:firstLine="540"/>
        <w:jc w:val="both"/>
        <w:rPr>
          <w:rFonts w:ascii="Times New Roman" w:hAnsi="Times New Roman" w:cs="Times New Roman"/>
          <w:sz w:val="28"/>
          <w:szCs w:val="28"/>
        </w:rPr>
      </w:pPr>
      <w:r w:rsidRPr="00930C56">
        <w:rPr>
          <w:rFonts w:ascii="Times New Roman" w:hAnsi="Times New Roman" w:cs="Times New Roman"/>
          <w:sz w:val="28"/>
          <w:szCs w:val="28"/>
        </w:rPr>
        <w:t>мониторинг исполнения решений Координационного (экспертного) совета и поручений председателя Координационного совета.</w:t>
      </w:r>
    </w:p>
    <w:p w:rsidR="00930C56" w:rsidRPr="00930C56" w:rsidRDefault="00930C56" w:rsidP="00930C56">
      <w:pPr>
        <w:pStyle w:val="ConsPlusNormal"/>
        <w:ind w:firstLine="540"/>
        <w:jc w:val="both"/>
        <w:rPr>
          <w:rFonts w:ascii="Times New Roman" w:hAnsi="Times New Roman" w:cs="Times New Roman"/>
          <w:sz w:val="28"/>
          <w:szCs w:val="28"/>
        </w:rPr>
      </w:pPr>
      <w:r w:rsidRPr="00930C56">
        <w:rPr>
          <w:rFonts w:ascii="Times New Roman" w:hAnsi="Times New Roman" w:cs="Times New Roman"/>
          <w:sz w:val="28"/>
          <w:szCs w:val="28"/>
        </w:rPr>
        <w:t>5.6. Члены Координационного (экспертного) совета могут вносить предложения по планам работы Координационного (экспертного) совета и проектам повесток заседаний Координационного (экспертного) совета, по порядку рассмотрения и существу обсуждаемых вопросов, выступать на заседаниях Координационного (экспертного) совета.</w:t>
      </w:r>
    </w:p>
    <w:p w:rsidR="00930C56" w:rsidRPr="00930C56" w:rsidRDefault="00930C56" w:rsidP="00930C56">
      <w:pPr>
        <w:pStyle w:val="ConsPlusNormal"/>
        <w:ind w:firstLine="540"/>
        <w:jc w:val="both"/>
        <w:rPr>
          <w:rFonts w:ascii="Times New Roman" w:hAnsi="Times New Roman" w:cs="Times New Roman"/>
          <w:sz w:val="28"/>
          <w:szCs w:val="28"/>
        </w:rPr>
      </w:pPr>
      <w:r w:rsidRPr="00930C56">
        <w:rPr>
          <w:rFonts w:ascii="Times New Roman" w:hAnsi="Times New Roman" w:cs="Times New Roman"/>
          <w:sz w:val="28"/>
          <w:szCs w:val="28"/>
        </w:rPr>
        <w:t>5.7. Члены Координационного совета имеют право знакомиться с документами и материалами, непосредственно касающимися деятельности Координационного совета.</w:t>
      </w:r>
    </w:p>
    <w:p w:rsidR="00930C56" w:rsidRPr="003320F5" w:rsidRDefault="00930C56" w:rsidP="00930C56">
      <w:pPr>
        <w:pStyle w:val="ConsPlusNormal"/>
        <w:ind w:firstLine="540"/>
        <w:jc w:val="both"/>
        <w:rPr>
          <w:rFonts w:ascii="Times New Roman" w:hAnsi="Times New Roman" w:cs="Times New Roman"/>
          <w:sz w:val="28"/>
          <w:szCs w:val="28"/>
        </w:rPr>
      </w:pPr>
      <w:r w:rsidRPr="003320F5">
        <w:rPr>
          <w:rFonts w:ascii="Times New Roman" w:hAnsi="Times New Roman" w:cs="Times New Roman"/>
          <w:sz w:val="28"/>
          <w:szCs w:val="28"/>
        </w:rPr>
        <w:t>5.8. Присутствие членов Координационного совета на его заседаниях обязательно. Делегирование членами Координационного совета своих полномочий иным лицам не допускается.</w:t>
      </w:r>
    </w:p>
    <w:p w:rsidR="00930C56" w:rsidRPr="00930C56" w:rsidRDefault="00930C56" w:rsidP="00930C56">
      <w:pPr>
        <w:pStyle w:val="ConsPlusNormal"/>
        <w:ind w:firstLine="540"/>
        <w:jc w:val="both"/>
        <w:rPr>
          <w:rFonts w:ascii="Times New Roman" w:hAnsi="Times New Roman" w:cs="Times New Roman"/>
          <w:sz w:val="28"/>
          <w:szCs w:val="28"/>
        </w:rPr>
      </w:pPr>
      <w:r w:rsidRPr="00930C56">
        <w:rPr>
          <w:rFonts w:ascii="Times New Roman" w:hAnsi="Times New Roman" w:cs="Times New Roman"/>
          <w:sz w:val="28"/>
          <w:szCs w:val="28"/>
        </w:rPr>
        <w:t>Неоднократное неисполнение членом экспертного совета решений, включенных в протокол и подписанных руководителем экспертного совета, и/или посещение менее 2/3 от общего числа заседаний являются основаниями для его исключения из состава экспертного совета.</w:t>
      </w:r>
    </w:p>
    <w:p w:rsidR="0094005E" w:rsidRDefault="0094005E">
      <w:pPr>
        <w:pStyle w:val="ConsPlusNormal"/>
      </w:pPr>
    </w:p>
    <w:p w:rsidR="0094005E" w:rsidRPr="008C41C0" w:rsidRDefault="0094005E">
      <w:pPr>
        <w:pStyle w:val="ConsPlusNormal"/>
        <w:jc w:val="center"/>
        <w:outlineLvl w:val="1"/>
        <w:rPr>
          <w:rFonts w:ascii="Times New Roman" w:hAnsi="Times New Roman" w:cs="Times New Roman"/>
          <w:b/>
          <w:sz w:val="28"/>
          <w:szCs w:val="28"/>
        </w:rPr>
      </w:pPr>
      <w:r w:rsidRPr="008C41C0">
        <w:rPr>
          <w:rFonts w:ascii="Times New Roman" w:hAnsi="Times New Roman" w:cs="Times New Roman"/>
          <w:b/>
          <w:sz w:val="28"/>
          <w:szCs w:val="28"/>
        </w:rPr>
        <w:t>6. ОРГАНИЗАЦИЯ РАБОТЫ И ОБЕСПЕЧЕНИЕ ДЕЯТЕЛЬНОСТИ</w:t>
      </w:r>
    </w:p>
    <w:p w:rsidR="0094005E" w:rsidRPr="008C41C0" w:rsidRDefault="0094005E">
      <w:pPr>
        <w:pStyle w:val="ConsPlusNormal"/>
        <w:jc w:val="center"/>
        <w:rPr>
          <w:rFonts w:ascii="Times New Roman" w:hAnsi="Times New Roman" w:cs="Times New Roman"/>
          <w:b/>
          <w:sz w:val="28"/>
          <w:szCs w:val="28"/>
        </w:rPr>
      </w:pPr>
      <w:proofErr w:type="gramStart"/>
      <w:r w:rsidRPr="008C41C0">
        <w:rPr>
          <w:rFonts w:ascii="Times New Roman" w:hAnsi="Times New Roman" w:cs="Times New Roman"/>
          <w:b/>
          <w:sz w:val="28"/>
          <w:szCs w:val="28"/>
        </w:rPr>
        <w:t>КООРДИНАЦИОННОГО</w:t>
      </w:r>
      <w:proofErr w:type="gramEnd"/>
      <w:r w:rsidRPr="008C41C0">
        <w:rPr>
          <w:rFonts w:ascii="Times New Roman" w:hAnsi="Times New Roman" w:cs="Times New Roman"/>
          <w:b/>
          <w:sz w:val="28"/>
          <w:szCs w:val="28"/>
        </w:rPr>
        <w:t xml:space="preserve"> И ЭКСПЕРТНЫХ СОВЕТОВ</w:t>
      </w:r>
    </w:p>
    <w:p w:rsidR="0094005E" w:rsidRPr="008C41C0" w:rsidRDefault="0094005E">
      <w:pPr>
        <w:pStyle w:val="ConsPlusNormal"/>
        <w:ind w:firstLine="540"/>
        <w:jc w:val="both"/>
        <w:rPr>
          <w:rFonts w:ascii="Times New Roman" w:hAnsi="Times New Roman" w:cs="Times New Roman"/>
          <w:sz w:val="28"/>
          <w:szCs w:val="28"/>
        </w:rPr>
      </w:pPr>
      <w:r w:rsidRPr="008C41C0">
        <w:rPr>
          <w:rFonts w:ascii="Times New Roman" w:hAnsi="Times New Roman" w:cs="Times New Roman"/>
          <w:sz w:val="28"/>
          <w:szCs w:val="28"/>
        </w:rPr>
        <w:t>6.1. Основной формой работы Координационного и экспертных советов являются заседания, которые проводятся в соответствии с утвержденным планом работы. В случае необходимости по решению председателя (руководителя) Координационного (экспертного) совета могут проводиться внеплановые заседания Координационного (экспертного) совета.</w:t>
      </w:r>
    </w:p>
    <w:p w:rsidR="0094005E" w:rsidRPr="008C41C0" w:rsidRDefault="0094005E">
      <w:pPr>
        <w:pStyle w:val="ConsPlusNormal"/>
        <w:ind w:firstLine="540"/>
        <w:jc w:val="both"/>
        <w:rPr>
          <w:rFonts w:ascii="Times New Roman" w:hAnsi="Times New Roman" w:cs="Times New Roman"/>
          <w:sz w:val="28"/>
          <w:szCs w:val="28"/>
        </w:rPr>
      </w:pPr>
      <w:r w:rsidRPr="008C41C0">
        <w:rPr>
          <w:rFonts w:ascii="Times New Roman" w:hAnsi="Times New Roman" w:cs="Times New Roman"/>
          <w:sz w:val="28"/>
          <w:szCs w:val="28"/>
        </w:rPr>
        <w:t xml:space="preserve">6.2. </w:t>
      </w:r>
      <w:proofErr w:type="gramStart"/>
      <w:r w:rsidRPr="008C41C0">
        <w:rPr>
          <w:rFonts w:ascii="Times New Roman" w:hAnsi="Times New Roman" w:cs="Times New Roman"/>
          <w:sz w:val="28"/>
          <w:szCs w:val="28"/>
        </w:rPr>
        <w:t>Решение Координационного (экспертного) совета оформляется протоколом, который подписывается председателем (руководителем) Координационного (экспертного) совета.</w:t>
      </w:r>
      <w:proofErr w:type="gramEnd"/>
    </w:p>
    <w:p w:rsidR="0094005E" w:rsidRPr="008C41C0" w:rsidRDefault="0094005E">
      <w:pPr>
        <w:pStyle w:val="ConsPlusNormal"/>
        <w:ind w:firstLine="540"/>
        <w:jc w:val="both"/>
        <w:rPr>
          <w:rFonts w:ascii="Times New Roman" w:hAnsi="Times New Roman" w:cs="Times New Roman"/>
          <w:sz w:val="28"/>
          <w:szCs w:val="28"/>
        </w:rPr>
      </w:pPr>
      <w:r w:rsidRPr="008C41C0">
        <w:rPr>
          <w:rFonts w:ascii="Times New Roman" w:hAnsi="Times New Roman" w:cs="Times New Roman"/>
          <w:sz w:val="28"/>
          <w:szCs w:val="28"/>
        </w:rPr>
        <w:t xml:space="preserve">6.3. </w:t>
      </w:r>
      <w:proofErr w:type="gramStart"/>
      <w:r w:rsidRPr="008C41C0">
        <w:rPr>
          <w:rFonts w:ascii="Times New Roman" w:hAnsi="Times New Roman" w:cs="Times New Roman"/>
          <w:sz w:val="28"/>
          <w:szCs w:val="28"/>
        </w:rPr>
        <w:t xml:space="preserve">Лица, ответственные за подготовку вопросов, рассматриваемых на </w:t>
      </w:r>
      <w:r w:rsidRPr="003320F5">
        <w:rPr>
          <w:rFonts w:ascii="Times New Roman" w:hAnsi="Times New Roman" w:cs="Times New Roman"/>
          <w:sz w:val="28"/>
          <w:szCs w:val="28"/>
        </w:rPr>
        <w:t xml:space="preserve">Координационном (экспертном) совете, представляют все необходимые материалы в администрацию </w:t>
      </w:r>
      <w:r w:rsidR="003320F5" w:rsidRPr="003320F5">
        <w:rPr>
          <w:rFonts w:ascii="Times New Roman" w:hAnsi="Times New Roman" w:cs="Times New Roman"/>
          <w:sz w:val="28"/>
          <w:szCs w:val="28"/>
        </w:rPr>
        <w:t>Шалинского</w:t>
      </w:r>
      <w:r w:rsidRPr="003320F5">
        <w:rPr>
          <w:rFonts w:ascii="Times New Roman" w:hAnsi="Times New Roman" w:cs="Times New Roman"/>
          <w:sz w:val="28"/>
          <w:szCs w:val="28"/>
        </w:rPr>
        <w:t xml:space="preserve"> городского</w:t>
      </w:r>
      <w:r w:rsidRPr="008C41C0">
        <w:rPr>
          <w:rFonts w:ascii="Times New Roman" w:hAnsi="Times New Roman" w:cs="Times New Roman"/>
          <w:sz w:val="28"/>
          <w:szCs w:val="28"/>
        </w:rPr>
        <w:t xml:space="preserve"> округа не позднее 5 рабочих дней до даты проведения заседания Координационного (экспертного) совета.</w:t>
      </w:r>
      <w:proofErr w:type="gramEnd"/>
    </w:p>
    <w:p w:rsidR="0094005E" w:rsidRPr="008C41C0" w:rsidRDefault="0094005E">
      <w:pPr>
        <w:pStyle w:val="ConsPlusNormal"/>
        <w:ind w:firstLine="540"/>
        <w:jc w:val="both"/>
        <w:rPr>
          <w:rFonts w:ascii="Times New Roman" w:hAnsi="Times New Roman" w:cs="Times New Roman"/>
          <w:sz w:val="28"/>
          <w:szCs w:val="28"/>
        </w:rPr>
      </w:pPr>
      <w:r w:rsidRPr="008C41C0">
        <w:rPr>
          <w:rFonts w:ascii="Times New Roman" w:hAnsi="Times New Roman" w:cs="Times New Roman"/>
          <w:sz w:val="28"/>
          <w:szCs w:val="28"/>
        </w:rPr>
        <w:t xml:space="preserve">6.4. Организационное и техническое обеспечение деятельности экспертных советов осуществляет администрация </w:t>
      </w:r>
      <w:r w:rsidR="003320F5">
        <w:rPr>
          <w:rFonts w:ascii="Times New Roman" w:hAnsi="Times New Roman" w:cs="Times New Roman"/>
          <w:sz w:val="28"/>
          <w:szCs w:val="28"/>
        </w:rPr>
        <w:t>Шалинского г</w:t>
      </w:r>
      <w:r w:rsidRPr="008C41C0">
        <w:rPr>
          <w:rFonts w:ascii="Times New Roman" w:hAnsi="Times New Roman" w:cs="Times New Roman"/>
          <w:sz w:val="28"/>
          <w:szCs w:val="28"/>
        </w:rPr>
        <w:t>ородского округа.</w:t>
      </w:r>
    </w:p>
    <w:tbl>
      <w:tblPr>
        <w:tblW w:w="10207" w:type="dxa"/>
        <w:tblLayout w:type="fixed"/>
        <w:tblCellMar>
          <w:left w:w="57" w:type="dxa"/>
          <w:right w:w="57" w:type="dxa"/>
        </w:tblCellMar>
        <w:tblLook w:val="01E0"/>
      </w:tblPr>
      <w:tblGrid>
        <w:gridCol w:w="10207"/>
      </w:tblGrid>
      <w:tr w:rsidR="00BA3541" w:rsidTr="00014230">
        <w:tc>
          <w:tcPr>
            <w:tcW w:w="10207" w:type="dxa"/>
          </w:tcPr>
          <w:p w:rsidR="00A169BC" w:rsidRDefault="00A169BC" w:rsidP="00BA3541">
            <w:pPr>
              <w:pStyle w:val="ConsPlusNormal"/>
              <w:jc w:val="right"/>
              <w:outlineLvl w:val="0"/>
              <w:rPr>
                <w:rFonts w:ascii="Times New Roman" w:hAnsi="Times New Roman" w:cs="Times New Roman"/>
                <w:sz w:val="24"/>
                <w:szCs w:val="24"/>
              </w:rPr>
            </w:pPr>
          </w:p>
          <w:p w:rsidR="00A169BC" w:rsidRDefault="00A169BC" w:rsidP="00BA3541">
            <w:pPr>
              <w:pStyle w:val="ConsPlusNormal"/>
              <w:jc w:val="right"/>
              <w:outlineLvl w:val="0"/>
              <w:rPr>
                <w:rFonts w:ascii="Times New Roman" w:hAnsi="Times New Roman" w:cs="Times New Roman"/>
                <w:sz w:val="24"/>
                <w:szCs w:val="24"/>
              </w:rPr>
            </w:pPr>
          </w:p>
          <w:p w:rsidR="00A169BC" w:rsidRDefault="00A169BC" w:rsidP="00BA3541">
            <w:pPr>
              <w:pStyle w:val="ConsPlusNormal"/>
              <w:jc w:val="right"/>
              <w:outlineLvl w:val="0"/>
              <w:rPr>
                <w:rFonts w:ascii="Times New Roman" w:hAnsi="Times New Roman" w:cs="Times New Roman"/>
                <w:sz w:val="24"/>
                <w:szCs w:val="24"/>
              </w:rPr>
            </w:pPr>
          </w:p>
          <w:p w:rsidR="00A169BC" w:rsidRDefault="00A169BC" w:rsidP="00BA3541">
            <w:pPr>
              <w:pStyle w:val="ConsPlusNormal"/>
              <w:jc w:val="right"/>
              <w:outlineLvl w:val="0"/>
              <w:rPr>
                <w:rFonts w:ascii="Times New Roman" w:hAnsi="Times New Roman" w:cs="Times New Roman"/>
                <w:sz w:val="24"/>
                <w:szCs w:val="24"/>
              </w:rPr>
            </w:pPr>
          </w:p>
          <w:p w:rsidR="00A169BC" w:rsidRDefault="00A169BC" w:rsidP="00BA3541">
            <w:pPr>
              <w:pStyle w:val="ConsPlusNormal"/>
              <w:jc w:val="right"/>
              <w:outlineLvl w:val="0"/>
              <w:rPr>
                <w:rFonts w:ascii="Times New Roman" w:hAnsi="Times New Roman" w:cs="Times New Roman"/>
                <w:sz w:val="24"/>
                <w:szCs w:val="24"/>
              </w:rPr>
            </w:pPr>
          </w:p>
          <w:p w:rsidR="00A169BC" w:rsidRDefault="00A169BC" w:rsidP="00BA3541">
            <w:pPr>
              <w:pStyle w:val="ConsPlusNormal"/>
              <w:jc w:val="right"/>
              <w:outlineLvl w:val="0"/>
              <w:rPr>
                <w:rFonts w:ascii="Times New Roman" w:hAnsi="Times New Roman" w:cs="Times New Roman"/>
                <w:sz w:val="24"/>
                <w:szCs w:val="24"/>
              </w:rPr>
            </w:pPr>
          </w:p>
          <w:p w:rsidR="00A169BC" w:rsidRDefault="00A169BC" w:rsidP="00167937">
            <w:pPr>
              <w:pStyle w:val="ConsPlusNormal"/>
              <w:outlineLvl w:val="0"/>
              <w:rPr>
                <w:rFonts w:ascii="Times New Roman" w:hAnsi="Times New Roman" w:cs="Times New Roman"/>
                <w:sz w:val="24"/>
                <w:szCs w:val="24"/>
              </w:rPr>
            </w:pPr>
          </w:p>
          <w:p w:rsidR="00BA3541" w:rsidRPr="00E74619" w:rsidRDefault="00BA3541" w:rsidP="00BA3541">
            <w:pPr>
              <w:pStyle w:val="ConsPlusNormal"/>
              <w:jc w:val="right"/>
              <w:outlineLvl w:val="0"/>
              <w:rPr>
                <w:rFonts w:ascii="Times New Roman" w:hAnsi="Times New Roman" w:cs="Times New Roman"/>
                <w:sz w:val="24"/>
                <w:szCs w:val="24"/>
              </w:rPr>
            </w:pPr>
            <w:r w:rsidRPr="00E74619">
              <w:rPr>
                <w:rFonts w:ascii="Times New Roman" w:hAnsi="Times New Roman" w:cs="Times New Roman"/>
                <w:sz w:val="24"/>
                <w:szCs w:val="24"/>
              </w:rPr>
              <w:lastRenderedPageBreak/>
              <w:t>Утверждено</w:t>
            </w:r>
          </w:p>
          <w:p w:rsidR="00BA3541" w:rsidRPr="00E74619" w:rsidRDefault="00BA3541" w:rsidP="00BA3541">
            <w:pPr>
              <w:pStyle w:val="ConsPlusNormal"/>
              <w:jc w:val="right"/>
              <w:rPr>
                <w:rFonts w:ascii="Times New Roman" w:hAnsi="Times New Roman" w:cs="Times New Roman"/>
                <w:sz w:val="24"/>
                <w:szCs w:val="24"/>
              </w:rPr>
            </w:pPr>
            <w:r w:rsidRPr="00E74619">
              <w:rPr>
                <w:rFonts w:ascii="Times New Roman" w:hAnsi="Times New Roman" w:cs="Times New Roman"/>
                <w:sz w:val="24"/>
                <w:szCs w:val="24"/>
              </w:rPr>
              <w:t>Постановлением администрации</w:t>
            </w:r>
          </w:p>
          <w:p w:rsidR="00BA3541" w:rsidRPr="00E74619" w:rsidRDefault="00167937" w:rsidP="0016793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BA3541" w:rsidRPr="00E74619">
              <w:rPr>
                <w:rFonts w:ascii="Times New Roman" w:hAnsi="Times New Roman" w:cs="Times New Roman"/>
                <w:sz w:val="24"/>
                <w:szCs w:val="24"/>
              </w:rPr>
              <w:t>Шалинского городского округа</w:t>
            </w:r>
          </w:p>
          <w:p w:rsidR="00BA3541" w:rsidRPr="00E74619" w:rsidRDefault="00BA3541" w:rsidP="00BA3541">
            <w:pPr>
              <w:pStyle w:val="ConsPlusNormal"/>
              <w:ind w:left="3540"/>
              <w:jc w:val="center"/>
              <w:rPr>
                <w:rFonts w:ascii="Times New Roman" w:hAnsi="Times New Roman" w:cs="Times New Roman"/>
                <w:sz w:val="24"/>
                <w:szCs w:val="24"/>
              </w:rPr>
            </w:pPr>
            <w:r w:rsidRPr="00E74619">
              <w:rPr>
                <w:rFonts w:ascii="Times New Roman" w:hAnsi="Times New Roman" w:cs="Times New Roman"/>
                <w:sz w:val="24"/>
                <w:szCs w:val="24"/>
              </w:rPr>
              <w:t xml:space="preserve">        </w:t>
            </w:r>
            <w:r w:rsidR="00167937">
              <w:rPr>
                <w:rFonts w:ascii="Times New Roman" w:hAnsi="Times New Roman" w:cs="Times New Roman"/>
                <w:sz w:val="24"/>
                <w:szCs w:val="24"/>
              </w:rPr>
              <w:t xml:space="preserve">                                    </w:t>
            </w:r>
            <w:r w:rsidRPr="00E74619">
              <w:rPr>
                <w:rFonts w:ascii="Times New Roman" w:hAnsi="Times New Roman" w:cs="Times New Roman"/>
                <w:sz w:val="24"/>
                <w:szCs w:val="24"/>
              </w:rPr>
              <w:t xml:space="preserve"> от </w:t>
            </w:r>
            <w:r w:rsidR="00167937">
              <w:rPr>
                <w:rFonts w:ascii="Times New Roman" w:hAnsi="Times New Roman" w:cs="Times New Roman"/>
                <w:sz w:val="24"/>
                <w:szCs w:val="24"/>
              </w:rPr>
              <w:t>15 мая 2017 года № 312</w:t>
            </w:r>
          </w:p>
          <w:p w:rsidR="00A169BC" w:rsidRDefault="00A169BC" w:rsidP="00BA3541">
            <w:pPr>
              <w:pStyle w:val="ConsPlusNormal"/>
              <w:jc w:val="center"/>
            </w:pPr>
          </w:p>
          <w:p w:rsidR="00BA3541" w:rsidRDefault="00162603" w:rsidP="00BA3541">
            <w:pPr>
              <w:pStyle w:val="ConsPlusNormal"/>
              <w:jc w:val="center"/>
              <w:rPr>
                <w:rFonts w:ascii="Times New Roman" w:hAnsi="Times New Roman" w:cs="Times New Roman"/>
                <w:b/>
                <w:sz w:val="28"/>
                <w:szCs w:val="28"/>
              </w:rPr>
            </w:pPr>
            <w:hyperlink w:anchor="P118" w:history="1">
              <w:r w:rsidR="00BA3541">
                <w:rPr>
                  <w:rFonts w:ascii="Times New Roman" w:hAnsi="Times New Roman" w:cs="Times New Roman"/>
                  <w:b/>
                  <w:sz w:val="28"/>
                  <w:szCs w:val="28"/>
                </w:rPr>
                <w:t>Состав</w:t>
              </w:r>
            </w:hyperlink>
            <w:r w:rsidR="00BA3541" w:rsidRPr="00BA3541">
              <w:rPr>
                <w:rFonts w:ascii="Times New Roman" w:hAnsi="Times New Roman" w:cs="Times New Roman"/>
                <w:b/>
                <w:sz w:val="28"/>
                <w:szCs w:val="28"/>
              </w:rPr>
              <w:t xml:space="preserve"> </w:t>
            </w:r>
            <w:r w:rsidR="003320F5">
              <w:rPr>
                <w:rFonts w:ascii="Times New Roman" w:hAnsi="Times New Roman" w:cs="Times New Roman"/>
                <w:b/>
                <w:sz w:val="28"/>
                <w:szCs w:val="28"/>
              </w:rPr>
              <w:t>Координационного с</w:t>
            </w:r>
            <w:r w:rsidR="00BA3541" w:rsidRPr="00BA3541">
              <w:rPr>
                <w:rFonts w:ascii="Times New Roman" w:hAnsi="Times New Roman" w:cs="Times New Roman"/>
                <w:b/>
                <w:sz w:val="28"/>
                <w:szCs w:val="28"/>
              </w:rPr>
              <w:t xml:space="preserve">овета стратегического развития </w:t>
            </w:r>
          </w:p>
          <w:p w:rsidR="00BA3541" w:rsidRPr="00BA3541" w:rsidRDefault="00BA3541" w:rsidP="00BA3541">
            <w:pPr>
              <w:pStyle w:val="ConsPlusNormal"/>
              <w:jc w:val="center"/>
              <w:rPr>
                <w:rFonts w:ascii="Times New Roman" w:hAnsi="Times New Roman" w:cs="Times New Roman"/>
                <w:b/>
                <w:sz w:val="28"/>
                <w:szCs w:val="28"/>
              </w:rPr>
            </w:pPr>
            <w:r>
              <w:rPr>
                <w:rFonts w:ascii="Times New Roman" w:hAnsi="Times New Roman" w:cs="Times New Roman"/>
                <w:b/>
                <w:sz w:val="28"/>
                <w:szCs w:val="28"/>
              </w:rPr>
              <w:t>Шалинского</w:t>
            </w:r>
            <w:r w:rsidRPr="00BA3541">
              <w:rPr>
                <w:rFonts w:ascii="Times New Roman" w:hAnsi="Times New Roman" w:cs="Times New Roman"/>
                <w:b/>
                <w:sz w:val="28"/>
                <w:szCs w:val="28"/>
              </w:rPr>
              <w:t xml:space="preserve"> городского округа</w:t>
            </w:r>
          </w:p>
          <w:tbl>
            <w:tblPr>
              <w:tblW w:w="10206" w:type="dxa"/>
              <w:tblLayout w:type="fixed"/>
              <w:tblCellMar>
                <w:left w:w="57" w:type="dxa"/>
                <w:right w:w="57" w:type="dxa"/>
              </w:tblCellMar>
              <w:tblLook w:val="01E0"/>
            </w:tblPr>
            <w:tblGrid>
              <w:gridCol w:w="3261"/>
              <w:gridCol w:w="510"/>
              <w:gridCol w:w="6435"/>
            </w:tblGrid>
            <w:tr w:rsidR="00BA3541" w:rsidRPr="00484C14" w:rsidTr="00E55329">
              <w:tc>
                <w:tcPr>
                  <w:tcW w:w="10206" w:type="dxa"/>
                  <w:gridSpan w:val="3"/>
                </w:tcPr>
                <w:p w:rsidR="00BA2AA8" w:rsidRPr="00BA2AA8" w:rsidRDefault="00BA2AA8" w:rsidP="00E711FA">
                  <w:pPr>
                    <w:pStyle w:val="a5"/>
                    <w:rPr>
                      <w:b/>
                      <w:i/>
                    </w:rPr>
                  </w:pPr>
                </w:p>
              </w:tc>
            </w:tr>
            <w:tr w:rsidR="00BA3541" w:rsidRPr="00484C14" w:rsidTr="00E55329">
              <w:tc>
                <w:tcPr>
                  <w:tcW w:w="3261" w:type="dxa"/>
                </w:tcPr>
                <w:p w:rsidR="00BA3541" w:rsidRPr="00484C14" w:rsidRDefault="00BA3541" w:rsidP="005C2756">
                  <w:pPr>
                    <w:pStyle w:val="a5"/>
                    <w:numPr>
                      <w:ilvl w:val="0"/>
                      <w:numId w:val="21"/>
                    </w:numPr>
                    <w:ind w:left="0" w:firstLine="0"/>
                  </w:pPr>
                  <w:r w:rsidRPr="00484C14">
                    <w:t>Богатырев</w:t>
                  </w:r>
                </w:p>
                <w:p w:rsidR="00BA3541" w:rsidRPr="00484C14" w:rsidRDefault="00BA3541" w:rsidP="00E711FA">
                  <w:pPr>
                    <w:pStyle w:val="a5"/>
                  </w:pPr>
                  <w:r w:rsidRPr="00484C14">
                    <w:t>Алексей Петрович</w:t>
                  </w:r>
                </w:p>
                <w:p w:rsidR="00BA3541" w:rsidRPr="00484C14" w:rsidRDefault="00BA3541" w:rsidP="00E711FA">
                  <w:pPr>
                    <w:pStyle w:val="a5"/>
                  </w:pPr>
                </w:p>
              </w:tc>
              <w:tc>
                <w:tcPr>
                  <w:tcW w:w="510" w:type="dxa"/>
                </w:tcPr>
                <w:p w:rsidR="00BA3541" w:rsidRPr="00484C14" w:rsidRDefault="00BA3541" w:rsidP="00E711FA">
                  <w:pPr>
                    <w:pStyle w:val="a5"/>
                    <w:jc w:val="center"/>
                  </w:pPr>
                  <w:r w:rsidRPr="00484C14">
                    <w:t>-</w:t>
                  </w:r>
                </w:p>
              </w:tc>
              <w:tc>
                <w:tcPr>
                  <w:tcW w:w="6435" w:type="dxa"/>
                </w:tcPr>
                <w:p w:rsidR="00BA3541" w:rsidRPr="00484C14" w:rsidRDefault="00BA3541" w:rsidP="00E711FA">
                  <w:pPr>
                    <w:pStyle w:val="a5"/>
                  </w:pPr>
                  <w:r w:rsidRPr="00484C14">
                    <w:t>глава  Шалинского</w:t>
                  </w:r>
                </w:p>
                <w:p w:rsidR="00BA3541" w:rsidRPr="00A51468" w:rsidRDefault="00BA3541" w:rsidP="00E711FA">
                  <w:pPr>
                    <w:pStyle w:val="a5"/>
                  </w:pPr>
                  <w:r w:rsidRPr="00484C14">
                    <w:t xml:space="preserve">городского округа, председатель </w:t>
                  </w:r>
                  <w:r w:rsidR="00D56114">
                    <w:t xml:space="preserve">Координационного </w:t>
                  </w:r>
                  <w:r w:rsidR="003320F5">
                    <w:t>с</w:t>
                  </w:r>
                  <w:r w:rsidRPr="00484C14">
                    <w:t>овета</w:t>
                  </w:r>
                  <w:r w:rsidR="00A51468">
                    <w:t>, руководитель экспертного совета "Власть"</w:t>
                  </w:r>
                </w:p>
                <w:p w:rsidR="00BA3541" w:rsidRPr="00484C14" w:rsidRDefault="00BA3541" w:rsidP="00E711FA">
                  <w:pPr>
                    <w:pStyle w:val="a5"/>
                  </w:pPr>
                </w:p>
              </w:tc>
            </w:tr>
            <w:tr w:rsidR="00BA3541" w:rsidRPr="00484C14" w:rsidTr="00E55329">
              <w:tc>
                <w:tcPr>
                  <w:tcW w:w="3261" w:type="dxa"/>
                </w:tcPr>
                <w:p w:rsidR="00BA3541" w:rsidRPr="00484C14" w:rsidRDefault="00BA3541" w:rsidP="005C2756">
                  <w:pPr>
                    <w:pStyle w:val="a5"/>
                    <w:numPr>
                      <w:ilvl w:val="0"/>
                      <w:numId w:val="7"/>
                    </w:numPr>
                  </w:pPr>
                  <w:r w:rsidRPr="00484C14">
                    <w:t>Б</w:t>
                  </w:r>
                  <w:r>
                    <w:t>ессонов</w:t>
                  </w:r>
                </w:p>
                <w:p w:rsidR="00BA3541" w:rsidRPr="00484C14" w:rsidRDefault="005C2756" w:rsidP="00E711FA">
                  <w:pPr>
                    <w:pStyle w:val="a5"/>
                  </w:pPr>
                  <w:r>
                    <w:t>К</w:t>
                  </w:r>
                  <w:r w:rsidR="00BA3541">
                    <w:t>онстантинЛеонидович</w:t>
                  </w:r>
                </w:p>
              </w:tc>
              <w:tc>
                <w:tcPr>
                  <w:tcW w:w="510" w:type="dxa"/>
                </w:tcPr>
                <w:p w:rsidR="00BA3541" w:rsidRPr="00484C14" w:rsidRDefault="00BA3541" w:rsidP="00E711FA">
                  <w:pPr>
                    <w:pStyle w:val="a5"/>
                    <w:jc w:val="center"/>
                  </w:pPr>
                  <w:r w:rsidRPr="00484C14">
                    <w:t>-</w:t>
                  </w:r>
                </w:p>
              </w:tc>
              <w:tc>
                <w:tcPr>
                  <w:tcW w:w="6435" w:type="dxa"/>
                </w:tcPr>
                <w:p w:rsidR="00BA3541" w:rsidRPr="00484C14" w:rsidRDefault="00BA3541" w:rsidP="00E711FA">
                  <w:pPr>
                    <w:jc w:val="both"/>
                  </w:pPr>
                  <w:r w:rsidRPr="00484C14">
                    <w:t>Заместитель главы администрации Шалинского городского округа,</w:t>
                  </w:r>
                  <w:r w:rsidR="003320F5">
                    <w:t xml:space="preserve"> </w:t>
                  </w:r>
                  <w:r w:rsidRPr="00484C14">
                    <w:t>заместитель председателя</w:t>
                  </w:r>
                  <w:r w:rsidR="00E55329">
                    <w:t xml:space="preserve"> Координационного </w:t>
                  </w:r>
                  <w:r w:rsidR="003320F5">
                    <w:t>с</w:t>
                  </w:r>
                  <w:r w:rsidRPr="00484C14">
                    <w:t>овета</w:t>
                  </w:r>
                </w:p>
                <w:p w:rsidR="00BA3541" w:rsidRPr="00484C14" w:rsidRDefault="00BA3541" w:rsidP="00E711FA"/>
              </w:tc>
            </w:tr>
            <w:tr w:rsidR="00BA3541" w:rsidRPr="00484C14" w:rsidTr="00E55329">
              <w:tc>
                <w:tcPr>
                  <w:tcW w:w="3261" w:type="dxa"/>
                </w:tcPr>
                <w:p w:rsidR="00BA3541" w:rsidRPr="00484C14" w:rsidRDefault="00BA3541" w:rsidP="005C2756">
                  <w:pPr>
                    <w:pStyle w:val="a7"/>
                    <w:numPr>
                      <w:ilvl w:val="0"/>
                      <w:numId w:val="7"/>
                    </w:numPr>
                  </w:pPr>
                  <w:r w:rsidRPr="00484C14">
                    <w:t>Плешивых</w:t>
                  </w:r>
                </w:p>
                <w:p w:rsidR="00BA3541" w:rsidRPr="00484C14" w:rsidRDefault="00BA3541" w:rsidP="00E711FA">
                  <w:pPr>
                    <w:pStyle w:val="a5"/>
                  </w:pPr>
                  <w:r w:rsidRPr="00484C14">
                    <w:t>Ольга Александровна</w:t>
                  </w:r>
                </w:p>
              </w:tc>
              <w:tc>
                <w:tcPr>
                  <w:tcW w:w="510" w:type="dxa"/>
                </w:tcPr>
                <w:p w:rsidR="00BA3541" w:rsidRPr="005C2756" w:rsidRDefault="00BA3541" w:rsidP="00E711FA">
                  <w:pPr>
                    <w:pStyle w:val="a5"/>
                    <w:jc w:val="center"/>
                  </w:pPr>
                  <w:r w:rsidRPr="00484C14">
                    <w:t>-</w:t>
                  </w:r>
                </w:p>
              </w:tc>
              <w:tc>
                <w:tcPr>
                  <w:tcW w:w="6435" w:type="dxa"/>
                </w:tcPr>
                <w:p w:rsidR="00BA3541" w:rsidRDefault="00BA3541" w:rsidP="003320F5">
                  <w:pPr>
                    <w:jc w:val="both"/>
                  </w:pPr>
                  <w:r w:rsidRPr="00484C14">
                    <w:t>Ведущий специалист администрации Шалинского городского округа,</w:t>
                  </w:r>
                  <w:r w:rsidR="003320F5">
                    <w:t xml:space="preserve"> </w:t>
                  </w:r>
                  <w:r w:rsidRPr="00484C14">
                    <w:t xml:space="preserve">секретарь </w:t>
                  </w:r>
                  <w:r w:rsidR="00E55329">
                    <w:t xml:space="preserve">Координационного </w:t>
                  </w:r>
                  <w:r w:rsidR="003320F5">
                    <w:t>с</w:t>
                  </w:r>
                  <w:r w:rsidRPr="00484C14">
                    <w:t>овета</w:t>
                  </w:r>
                </w:p>
                <w:p w:rsidR="003320F5" w:rsidRPr="00484C14" w:rsidRDefault="003320F5" w:rsidP="003320F5">
                  <w:pPr>
                    <w:jc w:val="both"/>
                  </w:pPr>
                </w:p>
              </w:tc>
            </w:tr>
            <w:tr w:rsidR="00BA3541" w:rsidRPr="00484C14" w:rsidTr="00E55329">
              <w:tc>
                <w:tcPr>
                  <w:tcW w:w="10206" w:type="dxa"/>
                  <w:gridSpan w:val="3"/>
                </w:tcPr>
                <w:p w:rsidR="00BA3541" w:rsidRDefault="00BA3541" w:rsidP="00E711FA">
                  <w:pPr>
                    <w:jc w:val="both"/>
                  </w:pPr>
                  <w:r w:rsidRPr="00484C14">
                    <w:t>Члены Совета:</w:t>
                  </w:r>
                </w:p>
                <w:p w:rsidR="005C2756" w:rsidRDefault="005C2756" w:rsidP="005C2756">
                  <w:pPr>
                    <w:pStyle w:val="a7"/>
                    <w:numPr>
                      <w:ilvl w:val="0"/>
                      <w:numId w:val="7"/>
                    </w:numPr>
                    <w:jc w:val="both"/>
                  </w:pPr>
                  <w:r>
                    <w:t>Бутаков</w:t>
                  </w:r>
                </w:p>
                <w:p w:rsidR="00A51468" w:rsidRDefault="005C2756" w:rsidP="005C2756">
                  <w:pPr>
                    <w:jc w:val="both"/>
                  </w:pPr>
                  <w:r>
                    <w:t xml:space="preserve">Виктор Константинович             -      </w:t>
                  </w:r>
                  <w:r w:rsidR="00A51468">
                    <w:t xml:space="preserve">Директор «Муниципального фонда поддержки             </w:t>
                  </w:r>
                </w:p>
                <w:p w:rsidR="00A51468" w:rsidRDefault="00A51468" w:rsidP="005C2756">
                  <w:pPr>
                    <w:jc w:val="both"/>
                  </w:pPr>
                  <w:r>
                    <w:t xml:space="preserve">                                                              предпринимательства Шалинского городского округа,    </w:t>
                  </w:r>
                </w:p>
                <w:p w:rsidR="00E55329" w:rsidRDefault="00943F84" w:rsidP="005C2756">
                  <w:pPr>
                    <w:jc w:val="both"/>
                  </w:pPr>
                  <w:r>
                    <w:t xml:space="preserve">                                                              </w:t>
                  </w:r>
                  <w:r w:rsidR="005C2756">
                    <w:t>руководитель экспертного совета</w:t>
                  </w:r>
                </w:p>
                <w:p w:rsidR="005C2756" w:rsidRDefault="00E55329" w:rsidP="005C2756">
                  <w:pPr>
                    <w:jc w:val="both"/>
                  </w:pPr>
                  <w:r>
                    <w:t xml:space="preserve">                                </w:t>
                  </w:r>
                  <w:r w:rsidR="005C2756">
                    <w:t xml:space="preserve">                              «Бизнес» (по согласованию)</w:t>
                  </w:r>
                </w:p>
                <w:p w:rsidR="005C2756" w:rsidRPr="00484C14" w:rsidRDefault="005C2756" w:rsidP="00E711FA">
                  <w:pPr>
                    <w:jc w:val="both"/>
                  </w:pPr>
                </w:p>
              </w:tc>
            </w:tr>
            <w:tr w:rsidR="00BA3541" w:rsidRPr="00484C14" w:rsidTr="00E55329">
              <w:tc>
                <w:tcPr>
                  <w:tcW w:w="3261" w:type="dxa"/>
                </w:tcPr>
                <w:p w:rsidR="00BA3541" w:rsidRPr="00484C14" w:rsidRDefault="00BA3541" w:rsidP="00943F84">
                  <w:pPr>
                    <w:pStyle w:val="a5"/>
                    <w:numPr>
                      <w:ilvl w:val="0"/>
                      <w:numId w:val="7"/>
                    </w:numPr>
                  </w:pPr>
                  <w:r w:rsidRPr="00484C14">
                    <w:t>Зайцев</w:t>
                  </w:r>
                </w:p>
                <w:p w:rsidR="00BA3541" w:rsidRDefault="00BA3541" w:rsidP="00E711FA">
                  <w:pPr>
                    <w:pStyle w:val="a5"/>
                  </w:pPr>
                  <w:r w:rsidRPr="00484C14">
                    <w:t>Анатолий Павлович</w:t>
                  </w:r>
                </w:p>
                <w:p w:rsidR="00BA3541" w:rsidRDefault="00BA3541" w:rsidP="00E711FA">
                  <w:pPr>
                    <w:pStyle w:val="a5"/>
                  </w:pPr>
                </w:p>
                <w:p w:rsidR="00BA3541" w:rsidRDefault="005C2756" w:rsidP="00943F84">
                  <w:pPr>
                    <w:pStyle w:val="a5"/>
                    <w:numPr>
                      <w:ilvl w:val="0"/>
                      <w:numId w:val="7"/>
                    </w:numPr>
                  </w:pPr>
                  <w:r>
                    <w:t>Казанцева</w:t>
                  </w:r>
                </w:p>
                <w:p w:rsidR="005C2756" w:rsidRDefault="005C2756" w:rsidP="005C2756">
                  <w:pPr>
                    <w:pStyle w:val="a5"/>
                    <w:ind w:left="-57"/>
                  </w:pPr>
                  <w:r>
                    <w:t>Анастасия Леонидовна</w:t>
                  </w:r>
                </w:p>
                <w:p w:rsidR="005C2756" w:rsidRDefault="005C2756" w:rsidP="005C2756">
                  <w:pPr>
                    <w:pStyle w:val="a5"/>
                    <w:ind w:left="-57"/>
                  </w:pPr>
                </w:p>
                <w:p w:rsidR="00943F84" w:rsidRDefault="00943F84" w:rsidP="005C2756">
                  <w:pPr>
                    <w:pStyle w:val="a5"/>
                    <w:ind w:left="-57"/>
                  </w:pPr>
                </w:p>
                <w:p w:rsidR="005C2756" w:rsidRDefault="005C2756" w:rsidP="00943F84">
                  <w:pPr>
                    <w:pStyle w:val="a5"/>
                    <w:numPr>
                      <w:ilvl w:val="0"/>
                      <w:numId w:val="7"/>
                    </w:numPr>
                  </w:pPr>
                  <w:proofErr w:type="spellStart"/>
                  <w:r>
                    <w:t>Колченогов</w:t>
                  </w:r>
                  <w:proofErr w:type="spellEnd"/>
                </w:p>
                <w:p w:rsidR="005C2756" w:rsidRDefault="005C2756" w:rsidP="005C2756">
                  <w:pPr>
                    <w:pStyle w:val="a5"/>
                  </w:pPr>
                  <w:r>
                    <w:t>Анатолий Владимирович</w:t>
                  </w:r>
                </w:p>
                <w:p w:rsidR="005C2756" w:rsidRPr="00484C14" w:rsidRDefault="005C2756" w:rsidP="005C2756">
                  <w:pPr>
                    <w:pStyle w:val="a5"/>
                  </w:pPr>
                </w:p>
              </w:tc>
              <w:tc>
                <w:tcPr>
                  <w:tcW w:w="510" w:type="dxa"/>
                </w:tcPr>
                <w:p w:rsidR="00BA3541" w:rsidRDefault="00BA3541" w:rsidP="00E711FA">
                  <w:pPr>
                    <w:pStyle w:val="a5"/>
                    <w:jc w:val="center"/>
                  </w:pPr>
                  <w:r>
                    <w:t>-</w:t>
                  </w:r>
                </w:p>
                <w:p w:rsidR="00BA3541" w:rsidRDefault="00BA3541" w:rsidP="00E711FA">
                  <w:pPr>
                    <w:pStyle w:val="a5"/>
                    <w:jc w:val="center"/>
                  </w:pPr>
                </w:p>
                <w:p w:rsidR="00BA3541" w:rsidRDefault="00BA3541" w:rsidP="00E711FA">
                  <w:pPr>
                    <w:pStyle w:val="a5"/>
                    <w:jc w:val="center"/>
                  </w:pPr>
                </w:p>
                <w:p w:rsidR="00BA3541" w:rsidRDefault="00BA3541" w:rsidP="00E711FA">
                  <w:pPr>
                    <w:pStyle w:val="a5"/>
                    <w:jc w:val="center"/>
                  </w:pPr>
                  <w:r w:rsidRPr="00484C14">
                    <w:t>-</w:t>
                  </w:r>
                </w:p>
                <w:p w:rsidR="005C2756" w:rsidRDefault="005C2756" w:rsidP="00E711FA">
                  <w:pPr>
                    <w:pStyle w:val="a5"/>
                    <w:jc w:val="center"/>
                  </w:pPr>
                </w:p>
                <w:p w:rsidR="005C2756" w:rsidRDefault="005C2756" w:rsidP="00E711FA">
                  <w:pPr>
                    <w:pStyle w:val="a5"/>
                    <w:jc w:val="center"/>
                  </w:pPr>
                </w:p>
                <w:p w:rsidR="005C2756" w:rsidRDefault="005C2756" w:rsidP="00E711FA">
                  <w:pPr>
                    <w:pStyle w:val="a5"/>
                    <w:jc w:val="center"/>
                  </w:pPr>
                </w:p>
                <w:p w:rsidR="00E55329" w:rsidRPr="005C2756" w:rsidRDefault="00E55329" w:rsidP="00E711FA">
                  <w:pPr>
                    <w:pStyle w:val="a5"/>
                    <w:jc w:val="center"/>
                  </w:pPr>
                  <w:r>
                    <w:t>-</w:t>
                  </w:r>
                </w:p>
              </w:tc>
              <w:tc>
                <w:tcPr>
                  <w:tcW w:w="6435" w:type="dxa"/>
                </w:tcPr>
                <w:p w:rsidR="00BA3541" w:rsidRPr="00484C14" w:rsidRDefault="00BA3541" w:rsidP="00E711FA">
                  <w:pPr>
                    <w:jc w:val="both"/>
                  </w:pPr>
                  <w:r w:rsidRPr="00484C14">
                    <w:t>Заместитель главы администрации Шалинского городского округа</w:t>
                  </w:r>
                </w:p>
                <w:p w:rsidR="00BA3541" w:rsidRDefault="00BA3541" w:rsidP="00E711FA">
                  <w:pPr>
                    <w:jc w:val="both"/>
                  </w:pPr>
                </w:p>
                <w:p w:rsidR="005C2756" w:rsidRPr="00484C14" w:rsidRDefault="005C2756" w:rsidP="005C2756">
                  <w:pPr>
                    <w:jc w:val="both"/>
                  </w:pPr>
                  <w:r w:rsidRPr="00484C14">
                    <w:t>Заместитель главы администрации Шалинского городского округа</w:t>
                  </w:r>
                  <w:r w:rsidR="00943F84">
                    <w:t>, руководитель экспертного совета «Общественность»</w:t>
                  </w:r>
                </w:p>
                <w:p w:rsidR="00BA3541" w:rsidRDefault="00BA3541" w:rsidP="00E711FA">
                  <w:pPr>
                    <w:jc w:val="both"/>
                  </w:pPr>
                </w:p>
                <w:p w:rsidR="00CE34CA" w:rsidRDefault="00CE34CA" w:rsidP="00E711FA">
                  <w:pPr>
                    <w:jc w:val="both"/>
                  </w:pPr>
                </w:p>
                <w:p w:rsidR="005C2756" w:rsidRPr="00484C14" w:rsidRDefault="005C2756" w:rsidP="00E711FA">
                  <w:pPr>
                    <w:jc w:val="both"/>
                  </w:pPr>
                  <w:r>
                    <w:t>Председатель Думы Шалинского городского округа</w:t>
                  </w:r>
                  <w:r w:rsidR="00CE34CA">
                    <w:t xml:space="preserve"> (по согласованию)</w:t>
                  </w:r>
                </w:p>
              </w:tc>
            </w:tr>
            <w:tr w:rsidR="00BA3541" w:rsidRPr="00484C14" w:rsidTr="00E55329">
              <w:tc>
                <w:tcPr>
                  <w:tcW w:w="3261" w:type="dxa"/>
                </w:tcPr>
                <w:p w:rsidR="00BA3541" w:rsidRDefault="005C2756" w:rsidP="00943F84">
                  <w:pPr>
                    <w:pStyle w:val="a5"/>
                    <w:numPr>
                      <w:ilvl w:val="0"/>
                      <w:numId w:val="7"/>
                    </w:numPr>
                  </w:pPr>
                  <w:proofErr w:type="spellStart"/>
                  <w:r>
                    <w:t>Курдюкова</w:t>
                  </w:r>
                  <w:proofErr w:type="spellEnd"/>
                </w:p>
                <w:p w:rsidR="005C2756" w:rsidRDefault="005C2756" w:rsidP="005C2756">
                  <w:pPr>
                    <w:pStyle w:val="a5"/>
                  </w:pPr>
                  <w:r>
                    <w:t>Татьяна Борисовна</w:t>
                  </w:r>
                </w:p>
                <w:p w:rsidR="005C2756" w:rsidRDefault="005C2756" w:rsidP="005C2756">
                  <w:pPr>
                    <w:pStyle w:val="a5"/>
                  </w:pPr>
                </w:p>
                <w:p w:rsidR="005C2756" w:rsidRDefault="005C2756" w:rsidP="00943F84">
                  <w:pPr>
                    <w:pStyle w:val="a5"/>
                    <w:numPr>
                      <w:ilvl w:val="0"/>
                      <w:numId w:val="7"/>
                    </w:numPr>
                    <w:ind w:left="0" w:firstLine="0"/>
                  </w:pPr>
                  <w:r>
                    <w:t>Лобанов</w:t>
                  </w:r>
                </w:p>
                <w:p w:rsidR="005C2756" w:rsidRPr="005C2756" w:rsidRDefault="005C2756" w:rsidP="005C2756">
                  <w:pPr>
                    <w:pStyle w:val="a5"/>
                  </w:pPr>
                  <w:r>
                    <w:t>Максим Игоревич</w:t>
                  </w:r>
                </w:p>
              </w:tc>
              <w:tc>
                <w:tcPr>
                  <w:tcW w:w="510" w:type="dxa"/>
                </w:tcPr>
                <w:p w:rsidR="00BA3541" w:rsidRDefault="005C2756" w:rsidP="00E711FA">
                  <w:pPr>
                    <w:pStyle w:val="a5"/>
                    <w:jc w:val="center"/>
                  </w:pPr>
                  <w:r>
                    <w:t>-</w:t>
                  </w:r>
                </w:p>
                <w:p w:rsidR="005C2756" w:rsidRDefault="005C2756" w:rsidP="00E711FA">
                  <w:pPr>
                    <w:pStyle w:val="a5"/>
                    <w:jc w:val="center"/>
                  </w:pPr>
                </w:p>
                <w:p w:rsidR="005C2756" w:rsidRDefault="005C2756" w:rsidP="00E711FA">
                  <w:pPr>
                    <w:pStyle w:val="a5"/>
                    <w:jc w:val="center"/>
                  </w:pPr>
                </w:p>
                <w:p w:rsidR="005C2756" w:rsidRDefault="005C2756" w:rsidP="00E711FA">
                  <w:pPr>
                    <w:pStyle w:val="a5"/>
                    <w:jc w:val="center"/>
                  </w:pPr>
                  <w:r>
                    <w:t>-</w:t>
                  </w:r>
                </w:p>
                <w:p w:rsidR="005C2756" w:rsidRPr="00484C14" w:rsidRDefault="005C2756" w:rsidP="00E711FA">
                  <w:pPr>
                    <w:pStyle w:val="a5"/>
                    <w:jc w:val="center"/>
                  </w:pPr>
                </w:p>
              </w:tc>
              <w:tc>
                <w:tcPr>
                  <w:tcW w:w="6435" w:type="dxa"/>
                </w:tcPr>
                <w:p w:rsidR="00BA3541" w:rsidRDefault="005C2756" w:rsidP="00E711FA">
                  <w:pPr>
                    <w:jc w:val="both"/>
                  </w:pPr>
                  <w:r>
                    <w:t>Начальник организационно-правового отдела администрации Шалинского городского округа</w:t>
                  </w:r>
                </w:p>
                <w:p w:rsidR="005C2756" w:rsidRDefault="005C2756" w:rsidP="00E711FA">
                  <w:pPr>
                    <w:jc w:val="both"/>
                  </w:pPr>
                </w:p>
                <w:p w:rsidR="005C2756" w:rsidRDefault="00A51468" w:rsidP="00E711FA">
                  <w:pPr>
                    <w:jc w:val="both"/>
                  </w:pPr>
                  <w:r>
                    <w:t>Нача</w:t>
                  </w:r>
                  <w:r w:rsidR="005C2756">
                    <w:t xml:space="preserve">льник финансового управления администрации </w:t>
                  </w:r>
                </w:p>
                <w:p w:rsidR="005C2756" w:rsidRDefault="005C2756" w:rsidP="00E711FA">
                  <w:pPr>
                    <w:jc w:val="both"/>
                  </w:pPr>
                  <w:r>
                    <w:t>Шалинского городского округа</w:t>
                  </w:r>
                </w:p>
                <w:p w:rsidR="005C2756" w:rsidRPr="00484C14" w:rsidRDefault="005C2756" w:rsidP="00E711FA">
                  <w:pPr>
                    <w:jc w:val="both"/>
                  </w:pPr>
                </w:p>
              </w:tc>
            </w:tr>
            <w:tr w:rsidR="00BA3541" w:rsidRPr="00484C14" w:rsidTr="00E55329">
              <w:tc>
                <w:tcPr>
                  <w:tcW w:w="3261" w:type="dxa"/>
                </w:tcPr>
                <w:p w:rsidR="00BA3541" w:rsidRPr="00484C14" w:rsidRDefault="00BA3541" w:rsidP="00E55329">
                  <w:pPr>
                    <w:pStyle w:val="a5"/>
                    <w:numPr>
                      <w:ilvl w:val="0"/>
                      <w:numId w:val="7"/>
                    </w:numPr>
                  </w:pPr>
                  <w:r w:rsidRPr="00484C14">
                    <w:t>Машенькин</w:t>
                  </w:r>
                </w:p>
                <w:p w:rsidR="00BA3541" w:rsidRDefault="00BA3541" w:rsidP="00E711FA">
                  <w:pPr>
                    <w:pStyle w:val="a5"/>
                  </w:pPr>
                  <w:r w:rsidRPr="00484C14">
                    <w:t>Дмитрий Алексеевич</w:t>
                  </w:r>
                </w:p>
                <w:p w:rsidR="00BA3541" w:rsidRDefault="00BA3541" w:rsidP="00E711FA">
                  <w:pPr>
                    <w:pStyle w:val="a5"/>
                  </w:pPr>
                </w:p>
                <w:p w:rsidR="00BA3541" w:rsidRPr="00484C14" w:rsidRDefault="005C2756" w:rsidP="00E711FA">
                  <w:pPr>
                    <w:pStyle w:val="a5"/>
                  </w:pPr>
                  <w:r>
                    <w:t>1</w:t>
                  </w:r>
                  <w:r w:rsidR="00E55329">
                    <w:t>1</w:t>
                  </w:r>
                  <w:r w:rsidR="00BA3541">
                    <w:t xml:space="preserve">. </w:t>
                  </w:r>
                  <w:r w:rsidR="00BA3541" w:rsidRPr="00484C14">
                    <w:t>Пименов</w:t>
                  </w:r>
                </w:p>
                <w:p w:rsidR="00BA3541" w:rsidRPr="00484C14" w:rsidRDefault="00BA3541" w:rsidP="00E711FA">
                  <w:pPr>
                    <w:pStyle w:val="a5"/>
                  </w:pPr>
                  <w:r w:rsidRPr="00484C14">
                    <w:t>Юрий Иванович</w:t>
                  </w:r>
                </w:p>
                <w:p w:rsidR="00BA3541" w:rsidRDefault="00BA3541" w:rsidP="00E711FA">
                  <w:pPr>
                    <w:pStyle w:val="a5"/>
                  </w:pPr>
                </w:p>
                <w:p w:rsidR="00A51468" w:rsidRDefault="00A51468" w:rsidP="00E711FA">
                  <w:pPr>
                    <w:pStyle w:val="a5"/>
                  </w:pPr>
                </w:p>
                <w:p w:rsidR="00A51468" w:rsidRDefault="00A51468" w:rsidP="00E711FA">
                  <w:pPr>
                    <w:pStyle w:val="a5"/>
                  </w:pPr>
                  <w:r>
                    <w:t>1</w:t>
                  </w:r>
                  <w:r w:rsidR="00E55329">
                    <w:t>2</w:t>
                  </w:r>
                  <w:r>
                    <w:t>. Сивков</w:t>
                  </w:r>
                </w:p>
                <w:p w:rsidR="00A51468" w:rsidRDefault="00A51468" w:rsidP="00E711FA">
                  <w:pPr>
                    <w:pStyle w:val="a5"/>
                  </w:pPr>
                  <w:r>
                    <w:t>Дмитрий Сергеевич</w:t>
                  </w:r>
                </w:p>
                <w:p w:rsidR="00A169BC" w:rsidRDefault="00A169BC" w:rsidP="00E711FA">
                  <w:pPr>
                    <w:pStyle w:val="a5"/>
                  </w:pPr>
                </w:p>
                <w:p w:rsidR="00A169BC" w:rsidRDefault="00A169BC" w:rsidP="00E711FA">
                  <w:pPr>
                    <w:pStyle w:val="a5"/>
                  </w:pPr>
                  <w:r>
                    <w:t xml:space="preserve">13. </w:t>
                  </w:r>
                  <w:proofErr w:type="spellStart"/>
                  <w:r>
                    <w:t>Сюкосев</w:t>
                  </w:r>
                  <w:proofErr w:type="spellEnd"/>
                  <w:r>
                    <w:t xml:space="preserve"> Алексей</w:t>
                  </w:r>
                </w:p>
                <w:p w:rsidR="00A169BC" w:rsidRPr="00484C14" w:rsidRDefault="00A169BC" w:rsidP="00E711FA">
                  <w:pPr>
                    <w:pStyle w:val="a5"/>
                  </w:pPr>
                  <w:r>
                    <w:t>Васильевич</w:t>
                  </w:r>
                </w:p>
              </w:tc>
              <w:tc>
                <w:tcPr>
                  <w:tcW w:w="510" w:type="dxa"/>
                </w:tcPr>
                <w:p w:rsidR="00BA3541" w:rsidRDefault="00BA3541" w:rsidP="00E711FA">
                  <w:pPr>
                    <w:pStyle w:val="a5"/>
                    <w:jc w:val="center"/>
                  </w:pPr>
                  <w:r w:rsidRPr="00484C14">
                    <w:t>-</w:t>
                  </w:r>
                </w:p>
                <w:p w:rsidR="00BA3541" w:rsidRDefault="00BA3541" w:rsidP="00E711FA">
                  <w:pPr>
                    <w:pStyle w:val="a5"/>
                    <w:jc w:val="center"/>
                  </w:pPr>
                </w:p>
                <w:p w:rsidR="00BA3541" w:rsidRDefault="00BA3541" w:rsidP="00E711FA">
                  <w:pPr>
                    <w:pStyle w:val="a5"/>
                    <w:jc w:val="center"/>
                  </w:pPr>
                </w:p>
                <w:p w:rsidR="00A51468" w:rsidRDefault="00BA3541" w:rsidP="00E711FA">
                  <w:pPr>
                    <w:pStyle w:val="a5"/>
                    <w:jc w:val="center"/>
                  </w:pPr>
                  <w:r>
                    <w:t>-</w:t>
                  </w:r>
                </w:p>
                <w:p w:rsidR="00A51468" w:rsidRDefault="00A51468" w:rsidP="00E711FA">
                  <w:pPr>
                    <w:pStyle w:val="a5"/>
                    <w:jc w:val="center"/>
                  </w:pPr>
                </w:p>
                <w:p w:rsidR="00A51468" w:rsidRDefault="00A51468" w:rsidP="00E711FA">
                  <w:pPr>
                    <w:pStyle w:val="a5"/>
                    <w:jc w:val="center"/>
                  </w:pPr>
                </w:p>
                <w:p w:rsidR="00A51468" w:rsidRDefault="00A51468" w:rsidP="00E711FA">
                  <w:pPr>
                    <w:pStyle w:val="a5"/>
                    <w:jc w:val="center"/>
                  </w:pPr>
                </w:p>
                <w:p w:rsidR="00A51468" w:rsidRDefault="00A51468" w:rsidP="00E711FA">
                  <w:pPr>
                    <w:pStyle w:val="a5"/>
                    <w:jc w:val="center"/>
                  </w:pPr>
                  <w:r>
                    <w:t>-</w:t>
                  </w:r>
                </w:p>
                <w:p w:rsidR="00BA3541" w:rsidRDefault="00BA3541" w:rsidP="00E711FA">
                  <w:pPr>
                    <w:pStyle w:val="a5"/>
                    <w:jc w:val="center"/>
                  </w:pPr>
                </w:p>
                <w:p w:rsidR="00A169BC" w:rsidRDefault="00A169BC" w:rsidP="00E711FA">
                  <w:pPr>
                    <w:pStyle w:val="a5"/>
                    <w:jc w:val="center"/>
                  </w:pPr>
                </w:p>
                <w:p w:rsidR="00A169BC" w:rsidRPr="00484C14" w:rsidRDefault="00A169BC" w:rsidP="00E711FA">
                  <w:pPr>
                    <w:pStyle w:val="a5"/>
                    <w:jc w:val="center"/>
                  </w:pPr>
                  <w:r>
                    <w:t>-</w:t>
                  </w:r>
                </w:p>
              </w:tc>
              <w:tc>
                <w:tcPr>
                  <w:tcW w:w="6435" w:type="dxa"/>
                </w:tcPr>
                <w:p w:rsidR="00BA3541" w:rsidRPr="00484C14" w:rsidRDefault="00BA3541" w:rsidP="00E711FA">
                  <w:pPr>
                    <w:jc w:val="both"/>
                  </w:pPr>
                  <w:r w:rsidRPr="00484C14">
                    <w:t xml:space="preserve">Глава </w:t>
                  </w:r>
                  <w:proofErr w:type="spellStart"/>
                  <w:r w:rsidRPr="00484C14">
                    <w:t>Шалинской</w:t>
                  </w:r>
                  <w:proofErr w:type="spellEnd"/>
                  <w:r w:rsidRPr="00484C14">
                    <w:t xml:space="preserve"> поселковой администрации</w:t>
                  </w:r>
                </w:p>
                <w:p w:rsidR="00BA3541" w:rsidRDefault="00BA3541" w:rsidP="00E711FA">
                  <w:pPr>
                    <w:jc w:val="both"/>
                  </w:pPr>
                </w:p>
                <w:p w:rsidR="00BA3541" w:rsidRDefault="00BA3541" w:rsidP="00E711FA">
                  <w:pPr>
                    <w:jc w:val="both"/>
                  </w:pPr>
                </w:p>
                <w:p w:rsidR="00BA3541" w:rsidRPr="00484C14" w:rsidRDefault="00BA3541" w:rsidP="00E711FA">
                  <w:pPr>
                    <w:tabs>
                      <w:tab w:val="left" w:pos="3828"/>
                      <w:tab w:val="left" w:pos="4395"/>
                    </w:tabs>
                    <w:jc w:val="both"/>
                  </w:pPr>
                  <w:r w:rsidRPr="00484C14">
                    <w:t xml:space="preserve">Начальник </w:t>
                  </w:r>
                  <w:r w:rsidR="00CE34CA">
                    <w:t>У</w:t>
                  </w:r>
                  <w:r w:rsidRPr="00484C14">
                    <w:t>правления архитектуры градостроительства и землепользования администрации Шалинского городского округа</w:t>
                  </w:r>
                </w:p>
                <w:p w:rsidR="00BA3541" w:rsidRDefault="00BA3541" w:rsidP="00E711FA">
                  <w:pPr>
                    <w:jc w:val="both"/>
                  </w:pPr>
                </w:p>
                <w:p w:rsidR="00A51468" w:rsidRDefault="00943F84" w:rsidP="00E711FA">
                  <w:pPr>
                    <w:jc w:val="both"/>
                  </w:pPr>
                  <w:r>
                    <w:t>Главный редактор газеты «</w:t>
                  </w:r>
                  <w:proofErr w:type="spellStart"/>
                  <w:r>
                    <w:t>Шалинский</w:t>
                  </w:r>
                  <w:proofErr w:type="spellEnd"/>
                  <w:r>
                    <w:t xml:space="preserve"> вестник», </w:t>
                  </w:r>
                  <w:r w:rsidR="00A51468">
                    <w:t>руководитель экспертного совета «СМИ» (по согласованию)</w:t>
                  </w:r>
                </w:p>
                <w:p w:rsidR="00A169BC" w:rsidRDefault="00A169BC" w:rsidP="00E711FA">
                  <w:pPr>
                    <w:jc w:val="both"/>
                  </w:pPr>
                </w:p>
                <w:p w:rsidR="00A169BC" w:rsidRPr="00484C14" w:rsidRDefault="00A169BC" w:rsidP="00A169BC">
                  <w:pPr>
                    <w:jc w:val="both"/>
                  </w:pPr>
                  <w:r>
                    <w:t>Главный специалист организационно-правового отдела  администрации Шалинского городского округа</w:t>
                  </w:r>
                </w:p>
              </w:tc>
            </w:tr>
            <w:tr w:rsidR="00BA3541" w:rsidRPr="00484C14" w:rsidTr="00E55329">
              <w:tc>
                <w:tcPr>
                  <w:tcW w:w="3261" w:type="dxa"/>
                </w:tcPr>
                <w:p w:rsidR="00BA3541" w:rsidRPr="00484C14" w:rsidRDefault="00BA3541" w:rsidP="00E711FA">
                  <w:pPr>
                    <w:pStyle w:val="a5"/>
                  </w:pPr>
                </w:p>
              </w:tc>
              <w:tc>
                <w:tcPr>
                  <w:tcW w:w="510" w:type="dxa"/>
                </w:tcPr>
                <w:p w:rsidR="00BA3541" w:rsidRPr="00484C14" w:rsidRDefault="00BA3541" w:rsidP="00E711FA">
                  <w:pPr>
                    <w:pStyle w:val="a5"/>
                    <w:jc w:val="center"/>
                  </w:pPr>
                </w:p>
              </w:tc>
              <w:tc>
                <w:tcPr>
                  <w:tcW w:w="6435" w:type="dxa"/>
                </w:tcPr>
                <w:p w:rsidR="00BA3541" w:rsidRPr="00484C14" w:rsidRDefault="00BA3541" w:rsidP="00E711FA">
                  <w:pPr>
                    <w:jc w:val="both"/>
                  </w:pPr>
                </w:p>
              </w:tc>
            </w:tr>
            <w:tr w:rsidR="00BA3541" w:rsidRPr="00484C14" w:rsidTr="00E55329">
              <w:tc>
                <w:tcPr>
                  <w:tcW w:w="3261" w:type="dxa"/>
                </w:tcPr>
                <w:p w:rsidR="00BA3541" w:rsidRPr="00484C14" w:rsidRDefault="005C2756" w:rsidP="00E711FA">
                  <w:pPr>
                    <w:pStyle w:val="a5"/>
                  </w:pPr>
                  <w:r>
                    <w:t>1</w:t>
                  </w:r>
                  <w:r w:rsidR="00A169BC">
                    <w:t>4</w:t>
                  </w:r>
                  <w:r w:rsidR="00BA3541" w:rsidRPr="00484C14">
                    <w:t>.</w:t>
                  </w:r>
                  <w:r w:rsidR="00E55329">
                    <w:t xml:space="preserve"> </w:t>
                  </w:r>
                  <w:proofErr w:type="spellStart"/>
                  <w:r w:rsidR="00BA3541" w:rsidRPr="00484C14">
                    <w:t>Шешенина</w:t>
                  </w:r>
                  <w:proofErr w:type="spellEnd"/>
                </w:p>
                <w:p w:rsidR="00BA3541" w:rsidRPr="00484C14" w:rsidRDefault="00BA3541" w:rsidP="00E711FA">
                  <w:pPr>
                    <w:pStyle w:val="a5"/>
                  </w:pPr>
                  <w:r w:rsidRPr="00484C14">
                    <w:t>Ирина  Геннадьевна</w:t>
                  </w:r>
                </w:p>
              </w:tc>
              <w:tc>
                <w:tcPr>
                  <w:tcW w:w="510" w:type="dxa"/>
                </w:tcPr>
                <w:p w:rsidR="00BA3541" w:rsidRPr="00484C14" w:rsidRDefault="00BA3541" w:rsidP="00E711FA">
                  <w:pPr>
                    <w:pStyle w:val="a5"/>
                    <w:jc w:val="center"/>
                  </w:pPr>
                  <w:r w:rsidRPr="00484C14">
                    <w:t>-</w:t>
                  </w:r>
                </w:p>
              </w:tc>
              <w:tc>
                <w:tcPr>
                  <w:tcW w:w="6435" w:type="dxa"/>
                </w:tcPr>
                <w:p w:rsidR="00BA3541" w:rsidRPr="00484C14" w:rsidRDefault="00CE34CA" w:rsidP="00E711FA">
                  <w:pPr>
                    <w:tabs>
                      <w:tab w:val="left" w:pos="3828"/>
                      <w:tab w:val="left" w:pos="4395"/>
                    </w:tabs>
                    <w:jc w:val="both"/>
                  </w:pPr>
                  <w:r>
                    <w:t>Председатель К</w:t>
                  </w:r>
                  <w:r w:rsidR="00BA3541" w:rsidRPr="00484C14">
                    <w:t>омитета по управлению муниципальным имуществом администрации Шалинского городского округа</w:t>
                  </w:r>
                </w:p>
              </w:tc>
            </w:tr>
          </w:tbl>
          <w:p w:rsidR="00BA3541" w:rsidRDefault="00BA3541" w:rsidP="00014230">
            <w:pPr>
              <w:pStyle w:val="ConsPlusNormal"/>
              <w:tabs>
                <w:tab w:val="left" w:pos="2131"/>
              </w:tabs>
              <w:rPr>
                <w:b/>
                <w:i/>
              </w:rPr>
            </w:pPr>
          </w:p>
        </w:tc>
      </w:tr>
    </w:tbl>
    <w:p w:rsidR="00BA3541" w:rsidRDefault="00BA3541" w:rsidP="00A169BC">
      <w:pPr>
        <w:pStyle w:val="ConsPlusNormal"/>
      </w:pPr>
    </w:p>
    <w:sectPr w:rsidR="00BA3541" w:rsidSect="00A169BC">
      <w:pgSz w:w="11900" w:h="16840"/>
      <w:pgMar w:top="567" w:right="851" w:bottom="709" w:left="1134" w:header="0" w:footer="6"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5E8"/>
    <w:multiLevelType w:val="multilevel"/>
    <w:tmpl w:val="20C20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C810DD"/>
    <w:multiLevelType w:val="multilevel"/>
    <w:tmpl w:val="2D7EB350"/>
    <w:lvl w:ilvl="0">
      <w:start w:val="1"/>
      <w:numFmt w:val="decimal"/>
      <w:lvlText w:val="%1."/>
      <w:lvlJc w:val="left"/>
      <w:pPr>
        <w:ind w:left="450" w:hanging="45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nsid w:val="0E394BAA"/>
    <w:multiLevelType w:val="hybridMultilevel"/>
    <w:tmpl w:val="3772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4F7A14"/>
    <w:multiLevelType w:val="multilevel"/>
    <w:tmpl w:val="5D0AC9BA"/>
    <w:lvl w:ilvl="0">
      <w:start w:val="5"/>
      <w:numFmt w:val="decimal"/>
      <w:lvlText w:val="%1"/>
      <w:lvlJc w:val="left"/>
      <w:pPr>
        <w:ind w:left="375" w:hanging="375"/>
      </w:pPr>
      <w:rPr>
        <w:rFonts w:hint="default"/>
      </w:rPr>
    </w:lvl>
    <w:lvl w:ilvl="1">
      <w:start w:val="1"/>
      <w:numFmt w:val="decimal"/>
      <w:lvlText w:val="%1.%2"/>
      <w:lvlJc w:val="left"/>
      <w:pPr>
        <w:ind w:left="1695" w:hanging="375"/>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8040" w:hanging="144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1040" w:hanging="1800"/>
      </w:pPr>
      <w:rPr>
        <w:rFonts w:hint="default"/>
      </w:rPr>
    </w:lvl>
    <w:lvl w:ilvl="8">
      <w:start w:val="1"/>
      <w:numFmt w:val="decimal"/>
      <w:lvlText w:val="%1.%2.%3.%4.%5.%6.%7.%8.%9"/>
      <w:lvlJc w:val="left"/>
      <w:pPr>
        <w:ind w:left="12720" w:hanging="2160"/>
      </w:pPr>
      <w:rPr>
        <w:rFonts w:hint="default"/>
      </w:rPr>
    </w:lvl>
  </w:abstractNum>
  <w:abstractNum w:abstractNumId="4">
    <w:nsid w:val="211C7856"/>
    <w:multiLevelType w:val="multilevel"/>
    <w:tmpl w:val="A2FC1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2610D4"/>
    <w:multiLevelType w:val="hybridMultilevel"/>
    <w:tmpl w:val="F2C89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5A006E"/>
    <w:multiLevelType w:val="hybridMultilevel"/>
    <w:tmpl w:val="4C049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305A88"/>
    <w:multiLevelType w:val="multilevel"/>
    <w:tmpl w:val="A78403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641C29"/>
    <w:multiLevelType w:val="hybridMultilevel"/>
    <w:tmpl w:val="26A25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D901A0"/>
    <w:multiLevelType w:val="multilevel"/>
    <w:tmpl w:val="EFAAFA60"/>
    <w:lvl w:ilvl="0">
      <w:start w:val="4"/>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437A6DCC"/>
    <w:multiLevelType w:val="hybridMultilevel"/>
    <w:tmpl w:val="09BA82CC"/>
    <w:lvl w:ilvl="0" w:tplc="628C3332">
      <w:start w:val="1"/>
      <w:numFmt w:val="decimal"/>
      <w:lvlText w:val="%1."/>
      <w:lvlJc w:val="left"/>
      <w:pPr>
        <w:ind w:left="1395" w:hanging="855"/>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88A1A05"/>
    <w:multiLevelType w:val="multilevel"/>
    <w:tmpl w:val="E910B34A"/>
    <w:lvl w:ilvl="0">
      <w:start w:val="4"/>
      <w:numFmt w:val="decimal"/>
      <w:lvlText w:val="%1."/>
      <w:lvlJc w:val="left"/>
      <w:pPr>
        <w:ind w:left="390" w:hanging="390"/>
      </w:pPr>
      <w:rPr>
        <w:color w:val="000000"/>
      </w:rPr>
    </w:lvl>
    <w:lvl w:ilvl="1">
      <w:start w:val="1"/>
      <w:numFmt w:val="decimal"/>
      <w:lvlText w:val="%1.%2."/>
      <w:lvlJc w:val="left"/>
      <w:pPr>
        <w:ind w:left="2145" w:hanging="720"/>
      </w:pPr>
      <w:rPr>
        <w:color w:val="000000"/>
        <w:sz w:val="28"/>
        <w:szCs w:val="28"/>
      </w:rPr>
    </w:lvl>
    <w:lvl w:ilvl="2">
      <w:start w:val="1"/>
      <w:numFmt w:val="decimal"/>
      <w:lvlText w:val="%1.%2.%3."/>
      <w:lvlJc w:val="left"/>
      <w:pPr>
        <w:ind w:left="3570" w:hanging="720"/>
      </w:pPr>
      <w:rPr>
        <w:color w:val="000000"/>
      </w:rPr>
    </w:lvl>
    <w:lvl w:ilvl="3">
      <w:start w:val="1"/>
      <w:numFmt w:val="decimal"/>
      <w:lvlText w:val="%1.%2.%3.%4."/>
      <w:lvlJc w:val="left"/>
      <w:pPr>
        <w:ind w:left="5355" w:hanging="1080"/>
      </w:pPr>
      <w:rPr>
        <w:color w:val="000000"/>
      </w:rPr>
    </w:lvl>
    <w:lvl w:ilvl="4">
      <w:start w:val="1"/>
      <w:numFmt w:val="decimal"/>
      <w:lvlText w:val="%1.%2.%3.%4.%5."/>
      <w:lvlJc w:val="left"/>
      <w:pPr>
        <w:ind w:left="6780" w:hanging="1080"/>
      </w:pPr>
      <w:rPr>
        <w:color w:val="000000"/>
      </w:rPr>
    </w:lvl>
    <w:lvl w:ilvl="5">
      <w:start w:val="1"/>
      <w:numFmt w:val="decimal"/>
      <w:lvlText w:val="%1.%2.%3.%4.%5.%6."/>
      <w:lvlJc w:val="left"/>
      <w:pPr>
        <w:ind w:left="8565" w:hanging="1440"/>
      </w:pPr>
      <w:rPr>
        <w:color w:val="000000"/>
      </w:rPr>
    </w:lvl>
    <w:lvl w:ilvl="6">
      <w:start w:val="1"/>
      <w:numFmt w:val="decimal"/>
      <w:lvlText w:val="%1.%2.%3.%4.%5.%6.%7."/>
      <w:lvlJc w:val="left"/>
      <w:pPr>
        <w:ind w:left="9990" w:hanging="1440"/>
      </w:pPr>
      <w:rPr>
        <w:color w:val="000000"/>
      </w:rPr>
    </w:lvl>
    <w:lvl w:ilvl="7">
      <w:start w:val="1"/>
      <w:numFmt w:val="decimal"/>
      <w:lvlText w:val="%1.%2.%3.%4.%5.%6.%7.%8."/>
      <w:lvlJc w:val="left"/>
      <w:pPr>
        <w:ind w:left="11775" w:hanging="1800"/>
      </w:pPr>
      <w:rPr>
        <w:color w:val="000000"/>
      </w:rPr>
    </w:lvl>
    <w:lvl w:ilvl="8">
      <w:start w:val="1"/>
      <w:numFmt w:val="decimal"/>
      <w:lvlText w:val="%1.%2.%3.%4.%5.%6.%7.%8.%9."/>
      <w:lvlJc w:val="left"/>
      <w:pPr>
        <w:ind w:left="13200" w:hanging="1800"/>
      </w:pPr>
      <w:rPr>
        <w:color w:val="000000"/>
      </w:rPr>
    </w:lvl>
  </w:abstractNum>
  <w:abstractNum w:abstractNumId="12">
    <w:nsid w:val="4C2C7E0D"/>
    <w:multiLevelType w:val="multilevel"/>
    <w:tmpl w:val="1938D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BF7A6B"/>
    <w:multiLevelType w:val="multilevel"/>
    <w:tmpl w:val="7FB85C7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51893C7B"/>
    <w:multiLevelType w:val="multilevel"/>
    <w:tmpl w:val="1D103C98"/>
    <w:lvl w:ilvl="0">
      <w:start w:val="1"/>
      <w:numFmt w:val="decimal"/>
      <w:lvlText w:val="%1."/>
      <w:lvlJc w:val="left"/>
      <w:pPr>
        <w:ind w:left="1395" w:hanging="855"/>
      </w:pPr>
      <w:rPr>
        <w:rFonts w:hint="default"/>
      </w:rPr>
    </w:lvl>
    <w:lvl w:ilvl="1">
      <w:start w:val="1"/>
      <w:numFmt w:val="decimal"/>
      <w:isLgl/>
      <w:lvlText w:val="%1.%2."/>
      <w:lvlJc w:val="left"/>
      <w:pPr>
        <w:ind w:left="1980" w:hanging="1440"/>
      </w:pPr>
      <w:rPr>
        <w:rFonts w:hint="default"/>
      </w:rPr>
    </w:lvl>
    <w:lvl w:ilvl="2">
      <w:start w:val="1"/>
      <w:numFmt w:val="decimal"/>
      <w:isLgl/>
      <w:lvlText w:val="%1.%2.%3."/>
      <w:lvlJc w:val="left"/>
      <w:pPr>
        <w:ind w:left="1980" w:hanging="1440"/>
      </w:pPr>
      <w:rPr>
        <w:rFonts w:hint="default"/>
      </w:rPr>
    </w:lvl>
    <w:lvl w:ilvl="3">
      <w:start w:val="1"/>
      <w:numFmt w:val="decimal"/>
      <w:isLgl/>
      <w:lvlText w:val="%1.%2.%3.%4."/>
      <w:lvlJc w:val="left"/>
      <w:pPr>
        <w:ind w:left="1980" w:hanging="144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5">
    <w:nsid w:val="5384292D"/>
    <w:multiLevelType w:val="multilevel"/>
    <w:tmpl w:val="EFAAFA60"/>
    <w:lvl w:ilvl="0">
      <w:start w:val="4"/>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nsid w:val="5BA62827"/>
    <w:multiLevelType w:val="hybridMultilevel"/>
    <w:tmpl w:val="22384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3E5D2F"/>
    <w:multiLevelType w:val="multilevel"/>
    <w:tmpl w:val="35F8B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3F1139"/>
    <w:multiLevelType w:val="multilevel"/>
    <w:tmpl w:val="A2FC1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4857A5"/>
    <w:multiLevelType w:val="hybridMultilevel"/>
    <w:tmpl w:val="CF78B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167C0D"/>
    <w:multiLevelType w:val="multilevel"/>
    <w:tmpl w:val="A2FC1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416057"/>
    <w:multiLevelType w:val="multilevel"/>
    <w:tmpl w:val="7FD0C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F25A6C"/>
    <w:multiLevelType w:val="multilevel"/>
    <w:tmpl w:val="384C2002"/>
    <w:lvl w:ilvl="0">
      <w:start w:val="5"/>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4"/>
  </w:num>
  <w:num w:numId="2">
    <w:abstractNumId w:val="17"/>
  </w:num>
  <w:num w:numId="3">
    <w:abstractNumId w:val="0"/>
  </w:num>
  <w:num w:numId="4">
    <w:abstractNumId w:val="21"/>
  </w:num>
  <w:num w:numId="5">
    <w:abstractNumId w:val="7"/>
  </w:num>
  <w:num w:numId="6">
    <w:abstractNumId w:val="12"/>
  </w:num>
  <w:num w:numId="7">
    <w:abstractNumId w:val="1"/>
  </w:num>
  <w:num w:numId="8">
    <w:abstractNumId w:val="20"/>
  </w:num>
  <w:num w:numId="9">
    <w:abstractNumId w:val="18"/>
  </w:num>
  <w:num w:numId="10">
    <w:abstractNumId w:val="9"/>
  </w:num>
  <w:num w:numId="11">
    <w:abstractNumId w:val="15"/>
  </w:num>
  <w:num w:numId="12">
    <w:abstractNumId w:val="22"/>
  </w:num>
  <w:num w:numId="13">
    <w:abstractNumId w:val="3"/>
  </w:num>
  <w:num w:numId="14">
    <w:abstractNumId w:val="13"/>
  </w:num>
  <w:num w:numId="1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9"/>
  </w:num>
  <w:num w:numId="18">
    <w:abstractNumId w:val="5"/>
  </w:num>
  <w:num w:numId="19">
    <w:abstractNumId w:val="16"/>
  </w:num>
  <w:num w:numId="20">
    <w:abstractNumId w:val="8"/>
  </w:num>
  <w:num w:numId="21">
    <w:abstractNumId w:val="6"/>
  </w:num>
  <w:num w:numId="22">
    <w:abstractNumId w:val="10"/>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4005E"/>
    <w:rsid w:val="00010F7B"/>
    <w:rsid w:val="00014230"/>
    <w:rsid w:val="00055762"/>
    <w:rsid w:val="000D6017"/>
    <w:rsid w:val="000F78E2"/>
    <w:rsid w:val="00121C18"/>
    <w:rsid w:val="00162603"/>
    <w:rsid w:val="00167937"/>
    <w:rsid w:val="001C2552"/>
    <w:rsid w:val="001F64BB"/>
    <w:rsid w:val="00281949"/>
    <w:rsid w:val="002C337F"/>
    <w:rsid w:val="003320F5"/>
    <w:rsid w:val="003D3071"/>
    <w:rsid w:val="00475673"/>
    <w:rsid w:val="004B3ADB"/>
    <w:rsid w:val="00505AAF"/>
    <w:rsid w:val="00520BD8"/>
    <w:rsid w:val="005412CD"/>
    <w:rsid w:val="00545DED"/>
    <w:rsid w:val="0057453E"/>
    <w:rsid w:val="005C2756"/>
    <w:rsid w:val="00612169"/>
    <w:rsid w:val="00641BF5"/>
    <w:rsid w:val="00664377"/>
    <w:rsid w:val="0075628D"/>
    <w:rsid w:val="00762787"/>
    <w:rsid w:val="00784A63"/>
    <w:rsid w:val="007D5FA5"/>
    <w:rsid w:val="0089300F"/>
    <w:rsid w:val="008C41C0"/>
    <w:rsid w:val="00930C56"/>
    <w:rsid w:val="0094005E"/>
    <w:rsid w:val="00943F84"/>
    <w:rsid w:val="009D6DBA"/>
    <w:rsid w:val="009F076A"/>
    <w:rsid w:val="00A169BC"/>
    <w:rsid w:val="00A51468"/>
    <w:rsid w:val="00AF488E"/>
    <w:rsid w:val="00B07DFA"/>
    <w:rsid w:val="00B200E2"/>
    <w:rsid w:val="00B81372"/>
    <w:rsid w:val="00BA2AA8"/>
    <w:rsid w:val="00BA3541"/>
    <w:rsid w:val="00BC067D"/>
    <w:rsid w:val="00CE34CA"/>
    <w:rsid w:val="00CE3D32"/>
    <w:rsid w:val="00CE7E46"/>
    <w:rsid w:val="00CF5F48"/>
    <w:rsid w:val="00D16686"/>
    <w:rsid w:val="00D36CBE"/>
    <w:rsid w:val="00D56114"/>
    <w:rsid w:val="00D70E84"/>
    <w:rsid w:val="00E02C5F"/>
    <w:rsid w:val="00E55329"/>
    <w:rsid w:val="00E74619"/>
    <w:rsid w:val="00E84822"/>
    <w:rsid w:val="00FA03D8"/>
    <w:rsid w:val="00FC541D"/>
    <w:rsid w:val="00FC573F"/>
    <w:rsid w:val="00FF0581"/>
    <w:rsid w:val="00FF72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5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453E"/>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0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00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005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57453E"/>
    <w:rPr>
      <w:rFonts w:ascii="Times New Roman" w:eastAsia="Times New Roman" w:hAnsi="Times New Roman" w:cs="Times New Roman"/>
      <w:b/>
      <w:sz w:val="28"/>
      <w:szCs w:val="20"/>
      <w:lang w:eastAsia="ru-RU"/>
    </w:rPr>
  </w:style>
  <w:style w:type="paragraph" w:styleId="a3">
    <w:name w:val="Title"/>
    <w:basedOn w:val="a"/>
    <w:link w:val="a4"/>
    <w:qFormat/>
    <w:rsid w:val="0057453E"/>
    <w:pPr>
      <w:jc w:val="center"/>
    </w:pPr>
    <w:rPr>
      <w:sz w:val="28"/>
      <w:szCs w:val="20"/>
    </w:rPr>
  </w:style>
  <w:style w:type="character" w:customStyle="1" w:styleId="a4">
    <w:name w:val="Название Знак"/>
    <w:basedOn w:val="a0"/>
    <w:link w:val="a3"/>
    <w:rsid w:val="0057453E"/>
    <w:rPr>
      <w:rFonts w:ascii="Times New Roman" w:eastAsia="Times New Roman" w:hAnsi="Times New Roman" w:cs="Times New Roman"/>
      <w:sz w:val="28"/>
      <w:szCs w:val="20"/>
      <w:lang w:eastAsia="ru-RU"/>
    </w:rPr>
  </w:style>
  <w:style w:type="character" w:customStyle="1" w:styleId="3">
    <w:name w:val="Основной текст (3)_"/>
    <w:basedOn w:val="a0"/>
    <w:link w:val="30"/>
    <w:rsid w:val="00FC573F"/>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FC573F"/>
    <w:rPr>
      <w:rFonts w:ascii="Times New Roman" w:eastAsia="Times New Roman" w:hAnsi="Times New Roman" w:cs="Times New Roman"/>
      <w:sz w:val="28"/>
      <w:szCs w:val="28"/>
      <w:shd w:val="clear" w:color="auto" w:fill="FFFFFF"/>
    </w:rPr>
  </w:style>
  <w:style w:type="character" w:customStyle="1" w:styleId="21">
    <w:name w:val="Заголовок №2_"/>
    <w:basedOn w:val="a0"/>
    <w:link w:val="22"/>
    <w:rsid w:val="00FC573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FC573F"/>
    <w:pPr>
      <w:widowControl w:val="0"/>
      <w:shd w:val="clear" w:color="auto" w:fill="FFFFFF"/>
      <w:spacing w:after="240" w:line="0" w:lineRule="atLeast"/>
      <w:jc w:val="center"/>
    </w:pPr>
    <w:rPr>
      <w:b/>
      <w:bCs/>
      <w:sz w:val="28"/>
      <w:szCs w:val="28"/>
      <w:lang w:eastAsia="en-US"/>
    </w:rPr>
  </w:style>
  <w:style w:type="paragraph" w:customStyle="1" w:styleId="20">
    <w:name w:val="Основной текст (2)"/>
    <w:basedOn w:val="a"/>
    <w:link w:val="2"/>
    <w:rsid w:val="00FC573F"/>
    <w:pPr>
      <w:widowControl w:val="0"/>
      <w:shd w:val="clear" w:color="auto" w:fill="FFFFFF"/>
      <w:spacing w:before="720" w:after="480" w:line="331" w:lineRule="exact"/>
      <w:jc w:val="center"/>
    </w:pPr>
    <w:rPr>
      <w:sz w:val="28"/>
      <w:szCs w:val="28"/>
      <w:lang w:eastAsia="en-US"/>
    </w:rPr>
  </w:style>
  <w:style w:type="paragraph" w:customStyle="1" w:styleId="22">
    <w:name w:val="Заголовок №2"/>
    <w:basedOn w:val="a"/>
    <w:link w:val="21"/>
    <w:rsid w:val="00FC573F"/>
    <w:pPr>
      <w:widowControl w:val="0"/>
      <w:shd w:val="clear" w:color="auto" w:fill="FFFFFF"/>
      <w:spacing w:before="600" w:after="360" w:line="0" w:lineRule="atLeast"/>
      <w:jc w:val="center"/>
      <w:outlineLvl w:val="1"/>
    </w:pPr>
    <w:rPr>
      <w:b/>
      <w:bCs/>
      <w:sz w:val="28"/>
      <w:szCs w:val="28"/>
      <w:lang w:eastAsia="en-US"/>
    </w:rPr>
  </w:style>
  <w:style w:type="paragraph" w:styleId="a5">
    <w:name w:val="Body Text"/>
    <w:basedOn w:val="a"/>
    <w:link w:val="a6"/>
    <w:unhideWhenUsed/>
    <w:rsid w:val="00BA3541"/>
    <w:pPr>
      <w:autoSpaceDE w:val="0"/>
      <w:autoSpaceDN w:val="0"/>
    </w:pPr>
  </w:style>
  <w:style w:type="character" w:customStyle="1" w:styleId="a6">
    <w:name w:val="Основной текст Знак"/>
    <w:basedOn w:val="a0"/>
    <w:link w:val="a5"/>
    <w:rsid w:val="00BA3541"/>
    <w:rPr>
      <w:rFonts w:ascii="Times New Roman" w:eastAsia="Times New Roman" w:hAnsi="Times New Roman" w:cs="Times New Roman"/>
      <w:sz w:val="24"/>
      <w:szCs w:val="24"/>
    </w:rPr>
  </w:style>
  <w:style w:type="paragraph" w:styleId="a7">
    <w:name w:val="List Paragraph"/>
    <w:basedOn w:val="a"/>
    <w:uiPriority w:val="34"/>
    <w:qFormat/>
    <w:rsid w:val="005C27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68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8A86C59A4E726F888AB3F5AD4C28D5B9F4096B1CBC56AED422C3E05E0C719A2235D19483B3F07DFFG7M" TargetMode="External"/><Relationship Id="rId13" Type="http://schemas.openxmlformats.org/officeDocument/2006/relationships/hyperlink" Target="consultantplus://offline/ref=439BEF8E6049735611380EF2212DEFC4C64563FED099D69B8B340CDF4C19D8CE55B5360F6A1FB0452C079855c7C5E" TargetMode="External"/><Relationship Id="rId3" Type="http://schemas.openxmlformats.org/officeDocument/2006/relationships/styles" Target="styles.xml"/><Relationship Id="rId7" Type="http://schemas.openxmlformats.org/officeDocument/2006/relationships/hyperlink" Target="consultantplus://offline/ref=AD8A86C59A4E726F888AB3F5AD4C28D5B9F409631BBD56AED422C3E05EF0GCM" TargetMode="External"/><Relationship Id="rId12" Type="http://schemas.openxmlformats.org/officeDocument/2006/relationships/hyperlink" Target="consultantplus://offline/ref=AD8A86C59A4E726F888AB3E3AE2076DFBAFF576618B15DFD8870C5B7015C77CF6275D7C1C0F7FC74F4E2B2FCF1GB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AD8A86C59A4E726F888AB3E3AE2076DFBAFF576618BE5FFA8876C5B7015C77CF6275D7C1C0F7FC74F4E2B2FCF1GC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D8A86C59A4E726F888AB3E3AE2076DFBAFF576618BF5FF18C73C5B7015C77CF62F7G5M" TargetMode="External"/><Relationship Id="rId4" Type="http://schemas.openxmlformats.org/officeDocument/2006/relationships/settings" Target="settings.xml"/><Relationship Id="rId9" Type="http://schemas.openxmlformats.org/officeDocument/2006/relationships/hyperlink" Target="consultantplus://offline/ref=AD8A86C59A4E726F888AB3F5AD4C28D5B9F4096B1CBC56AED422C3E05E0C719A2235D19483B3F57DFFG2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8D5DA-4A9B-4041-BE3E-27C41FBE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9</Pages>
  <Words>2957</Words>
  <Characters>16861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Ab111111</cp:lastModifiedBy>
  <cp:revision>29</cp:revision>
  <dcterms:created xsi:type="dcterms:W3CDTF">2017-04-13T04:02:00Z</dcterms:created>
  <dcterms:modified xsi:type="dcterms:W3CDTF">2017-05-26T05:30:00Z</dcterms:modified>
</cp:coreProperties>
</file>