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tblpY="1135"/>
        <w:tblW w:w="10188" w:type="dxa"/>
        <w:tblLook w:val="01E0"/>
      </w:tblPr>
      <w:tblGrid>
        <w:gridCol w:w="10188"/>
      </w:tblGrid>
      <w:tr w:rsidR="007A6C9C" w:rsidRPr="00624882" w:rsidTr="00624882">
        <w:trPr>
          <w:trHeight w:hRule="exact" w:val="20"/>
          <w:hidden/>
        </w:trPr>
        <w:tc>
          <w:tcPr>
            <w:tcW w:w="10188" w:type="dxa"/>
          </w:tcPr>
          <w:p w:rsidR="007A6C9C" w:rsidRPr="00624882" w:rsidRDefault="007A6C9C" w:rsidP="00624882">
            <w:pPr>
              <w:pStyle w:val="a5"/>
              <w:spacing w:line="240" w:lineRule="exact"/>
              <w:ind w:left="5222"/>
              <w:rPr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624882">
              <w:rPr>
                <w:b/>
                <w:vanish/>
                <w:sz w:val="28"/>
                <w:szCs w:val="28"/>
              </w:rPr>
              <w:t>ПРОЕКТ</w:t>
            </w:r>
          </w:p>
          <w:p w:rsidR="007A6C9C" w:rsidRPr="00624882" w:rsidRDefault="007A6C9C" w:rsidP="00624882">
            <w:pPr>
              <w:pStyle w:val="a5"/>
              <w:spacing w:line="240" w:lineRule="exact"/>
              <w:ind w:left="5222"/>
              <w:rPr>
                <w:vanish/>
                <w:color w:val="000000"/>
                <w:lang w:val="en-US"/>
              </w:rPr>
            </w:pPr>
          </w:p>
        </w:tc>
      </w:tr>
      <w:tr w:rsidR="007A6C9C" w:rsidRPr="00624882" w:rsidTr="00624882">
        <w:tc>
          <w:tcPr>
            <w:tcW w:w="10188" w:type="dxa"/>
          </w:tcPr>
          <w:p w:rsidR="007A6C9C" w:rsidRPr="00624882" w:rsidRDefault="007A6C9C" w:rsidP="00624882">
            <w:pPr>
              <w:pStyle w:val="a5"/>
              <w:ind w:left="-181"/>
              <w:jc w:val="center"/>
              <w:rPr>
                <w:sz w:val="100"/>
                <w:szCs w:val="100"/>
                <w:lang w:val="en-US"/>
              </w:rPr>
            </w:pPr>
            <w:bookmarkStart w:id="1" w:name="UpHeader1" w:colFirst="0" w:colLast="1"/>
            <w:bookmarkEnd w:id="0"/>
          </w:p>
        </w:tc>
      </w:tr>
    </w:tbl>
    <w:bookmarkEnd w:id="1"/>
    <w:p w:rsidR="00EA5EA0" w:rsidRPr="007A6C9C" w:rsidRDefault="00A80316" w:rsidP="007A6C9C">
      <w:pPr>
        <w:pStyle w:val="31"/>
        <w:rPr>
          <w:b/>
          <w:caps/>
          <w:color w:val="000000" w:themeColor="text1"/>
          <w:sz w:val="16"/>
          <w:lang w:val="en-US"/>
        </w:rPr>
      </w:pPr>
      <w:r>
        <w:rPr>
          <w:b/>
          <w:caps/>
          <w:noProof/>
          <w:color w:val="000000" w:themeColor="text1"/>
          <w:sz w:val="16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-275590</wp:posOffset>
            </wp:positionV>
            <wp:extent cx="742950" cy="838200"/>
            <wp:effectExtent l="38100" t="19050" r="19050" b="19050"/>
            <wp:wrapTight wrapText="bothSides">
              <wp:wrapPolygon edited="0">
                <wp:start x="-1108" y="-491"/>
                <wp:lineTo x="-1108" y="22091"/>
                <wp:lineTo x="22154" y="22091"/>
                <wp:lineTo x="22154" y="-491"/>
                <wp:lineTo x="-1108" y="-491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316" w:rsidRDefault="00A80316" w:rsidP="00A80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ШАЛИНСКОГО ГОРОДСКОГО ОКРУГА</w:t>
      </w:r>
    </w:p>
    <w:p w:rsidR="00A80316" w:rsidRPr="00A80316" w:rsidRDefault="00A80316" w:rsidP="00A80316">
      <w:pPr>
        <w:jc w:val="center"/>
        <w:rPr>
          <w:b/>
          <w:sz w:val="28"/>
          <w:szCs w:val="28"/>
        </w:rPr>
      </w:pPr>
      <w:r w:rsidRPr="00A80316">
        <w:rPr>
          <w:b/>
          <w:sz w:val="28"/>
          <w:szCs w:val="28"/>
        </w:rPr>
        <w:t>П О С Т А Н О В Л Е Н И Е</w:t>
      </w:r>
    </w:p>
    <w:p w:rsidR="00A80316" w:rsidRPr="007C3806" w:rsidRDefault="00A80316" w:rsidP="00A80316">
      <w:pPr>
        <w:jc w:val="both"/>
        <w:rPr>
          <w:sz w:val="28"/>
          <w:szCs w:val="28"/>
        </w:rPr>
      </w:pPr>
    </w:p>
    <w:p w:rsidR="00A80316" w:rsidRPr="007C3806" w:rsidRDefault="00EC1832" w:rsidP="00A80316">
      <w:pPr>
        <w:jc w:val="both"/>
        <w:rPr>
          <w:sz w:val="28"/>
          <w:szCs w:val="28"/>
        </w:rPr>
      </w:pPr>
      <w:r>
        <w:rPr>
          <w:sz w:val="28"/>
          <w:szCs w:val="28"/>
        </w:rPr>
        <w:t>от «06</w:t>
      </w:r>
      <w:r w:rsidR="00A80316" w:rsidRPr="007C3806">
        <w:rPr>
          <w:sz w:val="28"/>
          <w:szCs w:val="28"/>
        </w:rPr>
        <w:t xml:space="preserve">» </w:t>
      </w:r>
      <w:r w:rsidR="00724227">
        <w:rPr>
          <w:sz w:val="28"/>
          <w:szCs w:val="28"/>
        </w:rPr>
        <w:t>сентября</w:t>
      </w:r>
      <w:r w:rsidR="00A80316" w:rsidRPr="007C3806">
        <w:rPr>
          <w:sz w:val="28"/>
          <w:szCs w:val="28"/>
        </w:rPr>
        <w:t xml:space="preserve"> 2017 </w:t>
      </w:r>
      <w:r w:rsidR="00724227">
        <w:rPr>
          <w:sz w:val="28"/>
          <w:szCs w:val="28"/>
        </w:rPr>
        <w:t>г. №</w:t>
      </w:r>
      <w:r>
        <w:rPr>
          <w:sz w:val="28"/>
          <w:szCs w:val="28"/>
        </w:rPr>
        <w:t>679</w:t>
      </w:r>
      <w:r w:rsidR="00724227">
        <w:rPr>
          <w:sz w:val="28"/>
          <w:szCs w:val="28"/>
        </w:rPr>
        <w:t xml:space="preserve"> </w:t>
      </w:r>
      <w:r w:rsidR="007C3806">
        <w:rPr>
          <w:sz w:val="28"/>
          <w:szCs w:val="28"/>
        </w:rPr>
        <w:t xml:space="preserve">                                                   р.п. Шаля</w:t>
      </w:r>
    </w:p>
    <w:p w:rsidR="00A80316" w:rsidRPr="004D62A8" w:rsidRDefault="00A80316" w:rsidP="00A80316">
      <w:pPr>
        <w:jc w:val="both"/>
        <w:rPr>
          <w:sz w:val="24"/>
          <w:szCs w:val="24"/>
        </w:rPr>
      </w:pPr>
    </w:p>
    <w:p w:rsidR="00A80316" w:rsidRPr="004D62A8" w:rsidRDefault="00A80316" w:rsidP="00A80316">
      <w:pPr>
        <w:rPr>
          <w:color w:val="FF0000"/>
          <w:sz w:val="28"/>
          <w:szCs w:val="28"/>
        </w:rPr>
      </w:pPr>
    </w:p>
    <w:p w:rsidR="00A80316" w:rsidRPr="004D62A8" w:rsidRDefault="00A80316" w:rsidP="00A80316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4D62A8">
        <w:rPr>
          <w:b/>
          <w:bCs/>
          <w:i/>
          <w:sz w:val="28"/>
          <w:szCs w:val="28"/>
        </w:rPr>
        <w:t xml:space="preserve">Об утверждении  Административного регламента </w:t>
      </w:r>
    </w:p>
    <w:p w:rsidR="00A80316" w:rsidRPr="00B36F25" w:rsidRDefault="00A80316" w:rsidP="00A80316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D62A8">
        <w:rPr>
          <w:b/>
          <w:bCs/>
          <w:i/>
          <w:sz w:val="28"/>
          <w:szCs w:val="28"/>
        </w:rPr>
        <w:t>предоставления муниципальной услуги</w:t>
      </w:r>
      <w:r>
        <w:rPr>
          <w:b/>
          <w:bCs/>
          <w:i/>
          <w:sz w:val="28"/>
          <w:szCs w:val="28"/>
        </w:rPr>
        <w:t xml:space="preserve"> </w:t>
      </w:r>
      <w:r w:rsidRPr="00A80316">
        <w:rPr>
          <w:rFonts w:eastAsia="Calibri"/>
          <w:b/>
          <w:i/>
          <w:sz w:val="28"/>
          <w:szCs w:val="28"/>
          <w:lang w:eastAsia="en-US"/>
        </w:rPr>
        <w:t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Шалинского городского округа»</w:t>
      </w:r>
    </w:p>
    <w:p w:rsidR="00A80316" w:rsidRPr="004D62A8" w:rsidRDefault="00A80316" w:rsidP="00A80316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A80316" w:rsidRDefault="00A80316" w:rsidP="00A80316">
      <w:pPr>
        <w:jc w:val="both"/>
        <w:rPr>
          <w:sz w:val="28"/>
          <w:szCs w:val="28"/>
        </w:rPr>
      </w:pPr>
      <w:r w:rsidRPr="004D62A8">
        <w:rPr>
          <w:sz w:val="28"/>
          <w:szCs w:val="28"/>
        </w:rPr>
        <w:tab/>
        <w:t xml:space="preserve">В соответствии с Федеральным </w:t>
      </w:r>
      <w:hyperlink r:id="rId13" w:history="1">
        <w:r w:rsidRPr="004D62A8">
          <w:rPr>
            <w:sz w:val="28"/>
            <w:szCs w:val="28"/>
          </w:rPr>
          <w:t>законом</w:t>
        </w:r>
      </w:hyperlink>
      <w:r w:rsidRPr="004D62A8">
        <w:rPr>
          <w:sz w:val="28"/>
          <w:szCs w:val="28"/>
        </w:rPr>
        <w:t xml:space="preserve"> от 27</w:t>
      </w:r>
      <w:r w:rsidR="007C3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4D62A8">
        <w:rPr>
          <w:sz w:val="28"/>
          <w:szCs w:val="28"/>
        </w:rPr>
        <w:t xml:space="preserve">2010 N 210-ФЗ «Об организации предоставления государственных и муниципальных услуг», </w:t>
      </w:r>
      <w:r w:rsidR="007C3806">
        <w:rPr>
          <w:sz w:val="28"/>
          <w:szCs w:val="28"/>
        </w:rPr>
        <w:t xml:space="preserve">с Федеральным законом от 13.07.2015 года № 218-ФЗ «О государственной регистрации недвижимости», </w:t>
      </w:r>
      <w:hyperlink r:id="rId14" w:history="1">
        <w:r w:rsidRPr="004D62A8">
          <w:rPr>
            <w:sz w:val="28"/>
            <w:szCs w:val="28"/>
          </w:rPr>
          <w:t>постановлением</w:t>
        </w:r>
      </w:hyperlink>
      <w:r w:rsidRPr="004D62A8">
        <w:rPr>
          <w:sz w:val="28"/>
          <w:szCs w:val="28"/>
        </w:rPr>
        <w:t xml:space="preserve"> Правительства Российской Федерации от 16.05.2011г. № 373 «О разработке и утверждении административных регламентов исполнения государственных функций и административных регламентов предоста</w:t>
      </w:r>
      <w:r>
        <w:rPr>
          <w:sz w:val="28"/>
          <w:szCs w:val="28"/>
        </w:rPr>
        <w:t>вления государственных услуг»,</w:t>
      </w:r>
      <w:r w:rsidR="007C3806">
        <w:rPr>
          <w:sz w:val="28"/>
          <w:szCs w:val="28"/>
        </w:rPr>
        <w:t xml:space="preserve"> в рамках достижения показателя, предусмотренного пунктом №6 плана мероприятий по внедрению на территории Свердловской области в 2017 году целевой модели «Технологическое присоединение к электрическим сетям», разработанного Министерством энергетики и жилищно-коммунального хозяйства Свердловской области на основании Распоряжения Правительства Российской Федерации от 31.01.2017 №147-р «Об утверждении целевых моделей упрощения процедур ведения бизнеса и повышения инвестиционной привлекательности субъектов Российской Федерации», администрация Шалинского городского округа</w:t>
      </w:r>
      <w:r>
        <w:rPr>
          <w:sz w:val="28"/>
          <w:szCs w:val="28"/>
        </w:rPr>
        <w:t xml:space="preserve"> </w:t>
      </w:r>
      <w:r w:rsidRPr="004D62A8">
        <w:rPr>
          <w:sz w:val="28"/>
          <w:szCs w:val="28"/>
        </w:rPr>
        <w:t xml:space="preserve"> </w:t>
      </w:r>
    </w:p>
    <w:p w:rsidR="00A80316" w:rsidRDefault="00A80316" w:rsidP="00A803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0316">
        <w:rPr>
          <w:b/>
          <w:sz w:val="28"/>
          <w:szCs w:val="28"/>
        </w:rPr>
        <w:t>ПОСТАНОВЛЯ</w:t>
      </w:r>
      <w:r w:rsidR="007C3806">
        <w:rPr>
          <w:b/>
          <w:sz w:val="28"/>
          <w:szCs w:val="28"/>
        </w:rPr>
        <w:t>ЕТ</w:t>
      </w:r>
      <w:r w:rsidRPr="00A80316">
        <w:rPr>
          <w:b/>
          <w:sz w:val="28"/>
          <w:szCs w:val="28"/>
        </w:rPr>
        <w:t>:</w:t>
      </w:r>
    </w:p>
    <w:p w:rsidR="00A80316" w:rsidRPr="004D62A8" w:rsidRDefault="00A80316" w:rsidP="00A803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A783B">
        <w:rPr>
          <w:sz w:val="28"/>
          <w:szCs w:val="28"/>
        </w:rPr>
        <w:t xml:space="preserve">Утвердить </w:t>
      </w:r>
      <w:hyperlink r:id="rId15" w:history="1">
        <w:r w:rsidRPr="00FA783B">
          <w:rPr>
            <w:sz w:val="28"/>
            <w:szCs w:val="28"/>
          </w:rPr>
          <w:t>Административный регламент</w:t>
        </w:r>
      </w:hyperlink>
      <w:r>
        <w:rPr>
          <w:sz w:val="28"/>
          <w:szCs w:val="28"/>
        </w:rPr>
        <w:t xml:space="preserve"> предоставления муниципальной </w:t>
      </w:r>
      <w:r w:rsidRPr="00FA783B">
        <w:rPr>
          <w:sz w:val="28"/>
          <w:szCs w:val="28"/>
        </w:rPr>
        <w:t xml:space="preserve">услуги </w:t>
      </w:r>
      <w:r w:rsidR="007C3806" w:rsidRPr="007C3806">
        <w:rPr>
          <w:rFonts w:eastAsia="Calibri"/>
          <w:sz w:val="28"/>
          <w:szCs w:val="28"/>
          <w:lang w:eastAsia="en-US"/>
        </w:rPr>
        <w:t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Шалинского городского округа»</w:t>
      </w:r>
      <w:hyperlink w:anchor="Par31" w:history="1">
        <w:r w:rsidRPr="004D62A8">
          <w:rPr>
            <w:sz w:val="28"/>
            <w:szCs w:val="28"/>
          </w:rPr>
          <w:t>(прилагается)</w:t>
        </w:r>
      </w:hyperlink>
      <w:r w:rsidRPr="004D62A8">
        <w:rPr>
          <w:sz w:val="28"/>
          <w:szCs w:val="28"/>
        </w:rPr>
        <w:t>.</w:t>
      </w:r>
    </w:p>
    <w:p w:rsidR="00A80316" w:rsidRPr="004D62A8" w:rsidRDefault="00A80316" w:rsidP="00A803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62A8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газете</w:t>
      </w:r>
      <w:r w:rsidRPr="004D62A8">
        <w:rPr>
          <w:sz w:val="28"/>
          <w:szCs w:val="28"/>
        </w:rPr>
        <w:t xml:space="preserve"> «</w:t>
      </w:r>
      <w:r>
        <w:rPr>
          <w:sz w:val="28"/>
          <w:szCs w:val="28"/>
        </w:rPr>
        <w:t>Шалинский вестник</w:t>
      </w:r>
      <w:r w:rsidRPr="004D62A8">
        <w:rPr>
          <w:sz w:val="28"/>
          <w:szCs w:val="28"/>
        </w:rPr>
        <w:t xml:space="preserve">» и разместить на официальном сайте </w:t>
      </w:r>
      <w:r>
        <w:rPr>
          <w:sz w:val="28"/>
          <w:szCs w:val="28"/>
        </w:rPr>
        <w:t>Шалинского городского округа</w:t>
      </w:r>
      <w:r w:rsidRPr="004D62A8">
        <w:rPr>
          <w:sz w:val="28"/>
          <w:szCs w:val="28"/>
        </w:rPr>
        <w:t>.</w:t>
      </w:r>
    </w:p>
    <w:p w:rsidR="00A80316" w:rsidRPr="004D62A8" w:rsidRDefault="00A80316" w:rsidP="00A8031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D62A8">
        <w:rPr>
          <w:sz w:val="28"/>
          <w:szCs w:val="28"/>
        </w:rPr>
        <w:t>Контроль исполнения настоящего постановления оставляю за собой.</w:t>
      </w:r>
    </w:p>
    <w:p w:rsidR="00A80316" w:rsidRPr="004D62A8" w:rsidRDefault="00A80316" w:rsidP="00A8031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316" w:rsidRPr="004D62A8" w:rsidRDefault="00A80316" w:rsidP="00A8031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0316" w:rsidRPr="004D62A8" w:rsidRDefault="00A80316" w:rsidP="00A8031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1F12" w:rsidRDefault="00A80316" w:rsidP="007C380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Глава Шалинского городского округа                                    А.П. Богатырев</w:t>
      </w:r>
    </w:p>
    <w:p w:rsidR="00DF3925" w:rsidRPr="00DF3925" w:rsidRDefault="00DF3925" w:rsidP="00DF3925">
      <w:pPr>
        <w:ind w:left="5670"/>
        <w:jc w:val="center"/>
        <w:rPr>
          <w:rFonts w:eastAsia="Calibri"/>
          <w:sz w:val="28"/>
          <w:szCs w:val="28"/>
        </w:rPr>
      </w:pPr>
      <w:r w:rsidRPr="00DF3925">
        <w:rPr>
          <w:rFonts w:eastAsia="Calibri"/>
          <w:sz w:val="28"/>
          <w:szCs w:val="28"/>
        </w:rPr>
        <w:lastRenderedPageBreak/>
        <w:t>Приложение</w:t>
      </w:r>
    </w:p>
    <w:p w:rsidR="00DF3925" w:rsidRPr="00DF3925" w:rsidRDefault="00E51F12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  <w:r w:rsidRPr="00DF3925">
        <w:rPr>
          <w:rFonts w:eastAsia="Calibri"/>
          <w:sz w:val="28"/>
          <w:szCs w:val="28"/>
        </w:rPr>
        <w:t xml:space="preserve">Администрации </w:t>
      </w:r>
      <w:r w:rsidR="007259D3">
        <w:rPr>
          <w:rFonts w:eastAsia="Calibri"/>
          <w:sz w:val="28"/>
          <w:szCs w:val="28"/>
        </w:rPr>
        <w:t>Шалинского городского округа</w:t>
      </w:r>
    </w:p>
    <w:p w:rsidR="00DF3925" w:rsidRPr="00E6076E" w:rsidRDefault="00EC1832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724227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 xml:space="preserve"> 06.09.</w:t>
      </w:r>
      <w:r w:rsidR="00E6076E">
        <w:rPr>
          <w:rFonts w:eastAsia="Calibri"/>
          <w:sz w:val="28"/>
          <w:szCs w:val="28"/>
        </w:rPr>
        <w:t xml:space="preserve">2017 </w:t>
      </w:r>
      <w:r w:rsidR="00DF3925" w:rsidRPr="00E6076E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679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8"/>
          <w:szCs w:val="28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DF3925">
        <w:rPr>
          <w:rFonts w:eastAsia="Calibri"/>
          <w:b/>
          <w:bCs/>
          <w:sz w:val="28"/>
          <w:szCs w:val="28"/>
        </w:rPr>
        <w:t xml:space="preserve">Административный регламент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F3925">
        <w:rPr>
          <w:rFonts w:eastAsia="Calibri"/>
          <w:b/>
          <w:bCs/>
          <w:sz w:val="28"/>
          <w:szCs w:val="28"/>
        </w:rPr>
        <w:t xml:space="preserve">предоставления муниципальной услуги </w:t>
      </w:r>
      <w:r w:rsidRPr="00DF3925">
        <w:rPr>
          <w:rFonts w:eastAsia="Calibri"/>
          <w:b/>
          <w:sz w:val="28"/>
          <w:szCs w:val="28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7259D3">
        <w:rPr>
          <w:rFonts w:eastAsia="Calibri"/>
          <w:b/>
          <w:sz w:val="28"/>
          <w:szCs w:val="28"/>
          <w:lang w:eastAsia="en-US"/>
        </w:rPr>
        <w:t>Шалинского городского округа</w:t>
      </w:r>
      <w:r w:rsidRPr="00DF3925">
        <w:rPr>
          <w:rFonts w:eastAsia="Calibri"/>
          <w:b/>
          <w:sz w:val="28"/>
          <w:szCs w:val="28"/>
          <w:lang w:eastAsia="en-US"/>
        </w:rPr>
        <w:t>»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7"/>
          <w:szCs w:val="27"/>
        </w:rPr>
      </w:pPr>
      <w:r w:rsidRPr="00DF3925">
        <w:rPr>
          <w:rFonts w:eastAsia="Calibri"/>
          <w:b/>
          <w:sz w:val="27"/>
          <w:szCs w:val="27"/>
        </w:rPr>
        <w:t>Раздел 1. Общие положения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7"/>
          <w:szCs w:val="27"/>
        </w:rPr>
      </w:pPr>
    </w:p>
    <w:p w:rsidR="00DF3925" w:rsidRPr="00DF3925" w:rsidRDefault="00DF3925" w:rsidP="00DF3925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DF3925">
        <w:rPr>
          <w:b/>
          <w:sz w:val="27"/>
          <w:szCs w:val="27"/>
        </w:rPr>
        <w:t>1. Предмет регулирования</w:t>
      </w:r>
    </w:p>
    <w:p w:rsidR="00DF3925" w:rsidRPr="00DF3925" w:rsidRDefault="00DF3925" w:rsidP="00DF3925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1. Административный регламент (далее - Регламент) по оказанию муниципальной услуги </w:t>
      </w:r>
      <w:r w:rsidRPr="00DF3925">
        <w:rPr>
          <w:rFonts w:eastAsia="Calibri"/>
          <w:sz w:val="27"/>
          <w:szCs w:val="27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991545">
        <w:rPr>
          <w:rFonts w:eastAsia="Calibri"/>
          <w:sz w:val="27"/>
          <w:szCs w:val="27"/>
          <w:lang w:eastAsia="en-US"/>
        </w:rPr>
        <w:t xml:space="preserve">Шалинского городского округа </w:t>
      </w:r>
      <w:r w:rsidRPr="00DF3925">
        <w:rPr>
          <w:rFonts w:eastAsia="Calibri"/>
          <w:sz w:val="27"/>
          <w:szCs w:val="27"/>
        </w:rPr>
        <w:t>(далее - муниципальная услуга) разработан в целях: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</w:t>
      </w:r>
      <w:r w:rsidR="00991545">
        <w:rPr>
          <w:rFonts w:eastAsia="Calibri"/>
          <w:sz w:val="27"/>
          <w:szCs w:val="27"/>
        </w:rPr>
        <w:t xml:space="preserve"> </w:t>
      </w:r>
      <w:r w:rsidRPr="00DF3925">
        <w:rPr>
          <w:rFonts w:eastAsia="Calibri"/>
          <w:sz w:val="27"/>
          <w:szCs w:val="27"/>
        </w:rPr>
        <w:t>повышения качества предоставления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определения сроков и последовательности действий (административных процедур) при осуществлении полномочий Администрации </w:t>
      </w:r>
      <w:r w:rsidR="007259D3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 xml:space="preserve"> по предоставлению муниципальной услуги.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Действие регламента распространяется на земельные участки, расположенные в границах </w:t>
      </w:r>
      <w:r w:rsidR="007259D3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 xml:space="preserve">, распоряжение которыми возложено на органы местного самоуправления.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2. Оказание муниципальной услуги осуществляется в целях реализации прав граждан и юридических лиц на получение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2.</w:t>
      </w:r>
      <w:r w:rsidRPr="00DF3925">
        <w:rPr>
          <w:b/>
          <w:sz w:val="27"/>
          <w:szCs w:val="27"/>
          <w:lang w:val="en-US"/>
        </w:rPr>
        <w:t> </w:t>
      </w:r>
      <w:r w:rsidRPr="00DF3925">
        <w:rPr>
          <w:b/>
          <w:sz w:val="27"/>
          <w:szCs w:val="27"/>
        </w:rPr>
        <w:t>Круг заявителей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3. Заявителями, обращающимися за предоставлением муниципальной услуги, могут быть граждане и юридические лица, заинтересованные в получении разрешения на </w:t>
      </w:r>
      <w:r w:rsidRPr="00DF3925">
        <w:rPr>
          <w:sz w:val="27"/>
          <w:szCs w:val="27"/>
        </w:rPr>
        <w:t>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4. От имени заявителей заявление и иные документы (информацию, сведения, данные), предусмотренные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 муниципальными органами (далее - представители).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3.</w:t>
      </w:r>
      <w:r w:rsidRPr="00DF3925">
        <w:rPr>
          <w:b/>
          <w:sz w:val="27"/>
          <w:szCs w:val="27"/>
          <w:lang w:val="en-US"/>
        </w:rPr>
        <w:t> </w:t>
      </w:r>
      <w:r w:rsidRPr="00DF3925">
        <w:rPr>
          <w:b/>
          <w:sz w:val="27"/>
          <w:szCs w:val="27"/>
        </w:rPr>
        <w:t xml:space="preserve">Требования к порядку информирования о предоставлении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9B7BCA" w:rsidRPr="003D6866" w:rsidRDefault="00DF3925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3925">
        <w:rPr>
          <w:rFonts w:eastAsia="Calibri"/>
          <w:sz w:val="27"/>
          <w:szCs w:val="27"/>
        </w:rPr>
        <w:t xml:space="preserve">5. </w:t>
      </w:r>
      <w:r w:rsidR="009B7BCA" w:rsidRPr="003D6866">
        <w:rPr>
          <w:sz w:val="26"/>
          <w:szCs w:val="26"/>
        </w:rPr>
        <w:t xml:space="preserve">Почтовый адрес </w:t>
      </w:r>
      <w:r w:rsidR="00F52B10">
        <w:rPr>
          <w:sz w:val="26"/>
          <w:szCs w:val="26"/>
        </w:rPr>
        <w:t>А</w:t>
      </w:r>
      <w:r w:rsidR="009B7BCA" w:rsidRPr="003D6866">
        <w:rPr>
          <w:sz w:val="26"/>
          <w:szCs w:val="26"/>
        </w:rPr>
        <w:t xml:space="preserve">дминистрации Шалинского городского округа: 623030, Свердловская область, Шалинский </w:t>
      </w:r>
      <w:r w:rsidR="009B7BCA">
        <w:rPr>
          <w:sz w:val="26"/>
          <w:szCs w:val="26"/>
        </w:rPr>
        <w:t>район</w:t>
      </w:r>
      <w:r w:rsidR="009B7BCA" w:rsidRPr="003D6866">
        <w:rPr>
          <w:sz w:val="26"/>
          <w:szCs w:val="26"/>
        </w:rPr>
        <w:t>, р.п. Шаля, ул. Орджоникидзе, д.5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 xml:space="preserve">Режим работы  (время местное): 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>понедельник - четверг: с 8.30 часов до 17.30 часов; пятница: с 8.30 часов до 16.30 часов; перерыв на обед: с 13.00 часов до 14.00 часов;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>суббота, воскресенье: выходные дни.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 xml:space="preserve">Прием заявителей осуществляется по адресу: Свердловская область, </w:t>
      </w:r>
      <w:r>
        <w:rPr>
          <w:sz w:val="26"/>
          <w:szCs w:val="26"/>
        </w:rPr>
        <w:t xml:space="preserve">Шалинский район, </w:t>
      </w:r>
      <w:r w:rsidRPr="003D6866">
        <w:rPr>
          <w:sz w:val="26"/>
          <w:szCs w:val="26"/>
        </w:rPr>
        <w:t>рабочий поселок Шаля, улица Орджоникидзе, дом 5.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 xml:space="preserve">Время приема заявителей: вторник, среда, четверг - с 09.00 часов до 17.00 часов. 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>Телефон для справок: (34358) 2-23-95.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 xml:space="preserve">Адрес электронной почты: </w:t>
      </w:r>
      <w:r w:rsidRPr="003D6866">
        <w:rPr>
          <w:sz w:val="26"/>
          <w:szCs w:val="26"/>
          <w:lang w:val="en-US"/>
        </w:rPr>
        <w:t>arch</w:t>
      </w:r>
      <w:r w:rsidRPr="003D6866">
        <w:rPr>
          <w:sz w:val="26"/>
          <w:szCs w:val="26"/>
        </w:rPr>
        <w:t>@</w:t>
      </w:r>
      <w:r w:rsidRPr="003D6866">
        <w:rPr>
          <w:sz w:val="26"/>
          <w:szCs w:val="26"/>
          <w:lang w:val="en-US"/>
        </w:rPr>
        <w:t>shalya</w:t>
      </w:r>
      <w:r w:rsidRPr="003D6866">
        <w:rPr>
          <w:sz w:val="26"/>
          <w:szCs w:val="26"/>
        </w:rPr>
        <w:t>.</w:t>
      </w:r>
      <w:r w:rsidRPr="003D6866">
        <w:rPr>
          <w:sz w:val="26"/>
          <w:szCs w:val="26"/>
          <w:lang w:val="en-US"/>
        </w:rPr>
        <w:t>ru</w:t>
      </w:r>
      <w:r w:rsidRPr="003D6866">
        <w:rPr>
          <w:sz w:val="26"/>
          <w:szCs w:val="26"/>
        </w:rPr>
        <w:t>.</w:t>
      </w:r>
    </w:p>
    <w:p w:rsidR="009B7BCA" w:rsidRPr="003D6866" w:rsidRDefault="009B7BCA" w:rsidP="009B7BC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6866">
        <w:rPr>
          <w:sz w:val="26"/>
          <w:szCs w:val="26"/>
        </w:rPr>
        <w:t xml:space="preserve">Адрес официального сайта администрации Шалинского городского округа в сети "Интернет": </w:t>
      </w:r>
      <w:bookmarkStart w:id="2" w:name="Par69"/>
      <w:bookmarkEnd w:id="2"/>
      <w:r w:rsidRPr="003D6866">
        <w:rPr>
          <w:sz w:val="26"/>
          <w:szCs w:val="26"/>
          <w:lang w:val="en-US"/>
        </w:rPr>
        <w:t>shalya</w:t>
      </w:r>
      <w:r w:rsidRPr="003D6866">
        <w:rPr>
          <w:sz w:val="26"/>
          <w:szCs w:val="26"/>
        </w:rPr>
        <w:t>.</w:t>
      </w:r>
      <w:r w:rsidRPr="003D6866">
        <w:rPr>
          <w:sz w:val="26"/>
          <w:szCs w:val="26"/>
          <w:lang w:val="en-US"/>
        </w:rPr>
        <w:t>ru</w:t>
      </w:r>
      <w:r w:rsidRPr="003D6866">
        <w:rPr>
          <w:sz w:val="26"/>
          <w:szCs w:val="26"/>
        </w:rPr>
        <w:t>.</w:t>
      </w:r>
    </w:p>
    <w:p w:rsidR="00DF3925" w:rsidRPr="001E7FBB" w:rsidRDefault="00DF3925" w:rsidP="00DF3925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  <w:r w:rsidRPr="00DF3925">
        <w:rPr>
          <w:rFonts w:eastAsia="Calibri"/>
          <w:kern w:val="3"/>
          <w:sz w:val="27"/>
          <w:szCs w:val="27"/>
        </w:rPr>
        <w:t xml:space="preserve">Информация о месте нахождения и графике работы МФЦ размещается на официальном сайте государственного бюджетного учреждения Свердловской области «Многофункциональный центр предоставления государственных (муниципальных) услуг»: </w:t>
      </w:r>
      <w:hyperlink r:id="rId16" w:history="1">
        <w:r w:rsidRPr="001E7FBB">
          <w:rPr>
            <w:rFonts w:eastAsia="Calibri"/>
            <w:kern w:val="3"/>
            <w:sz w:val="27"/>
            <w:szCs w:val="27"/>
          </w:rPr>
          <w:t>www.mfc66.ru/distant</w:t>
        </w:r>
      </w:hyperlink>
      <w:r w:rsidRPr="001E7FBB">
        <w:rPr>
          <w:rFonts w:eastAsia="Calibri"/>
          <w:kern w:val="3"/>
          <w:sz w:val="27"/>
          <w:szCs w:val="27"/>
        </w:rPr>
        <w:t>.</w:t>
      </w:r>
    </w:p>
    <w:p w:rsidR="00DF3925" w:rsidRPr="00DF3925" w:rsidRDefault="00DF3925" w:rsidP="00DF3925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  <w:r w:rsidRPr="00DF3925">
        <w:rPr>
          <w:rFonts w:eastAsia="Calibri"/>
          <w:kern w:val="3"/>
          <w:sz w:val="27"/>
          <w:szCs w:val="27"/>
        </w:rPr>
        <w:t>Единый контакт - центр: 8-800-200-84-40 (звонок бесплатный).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6. Информирование заявителей по вопросам предоставления муниципальной услуги осуществляется МФЦ, УАГ</w:t>
      </w:r>
      <w:r w:rsidR="00CD2D2A">
        <w:rPr>
          <w:rFonts w:eastAsia="Calibri"/>
          <w:sz w:val="27"/>
          <w:szCs w:val="27"/>
        </w:rPr>
        <w:t>иЗ администрации ШГО</w:t>
      </w:r>
      <w:r w:rsidRPr="00DF3925">
        <w:rPr>
          <w:rFonts w:eastAsia="Calibri"/>
          <w:sz w:val="27"/>
          <w:szCs w:val="27"/>
        </w:rPr>
        <w:t xml:space="preserve"> в устной форме и путем размещения информации в письменной форме на стендах, в порядке личного обращения заявителей в часы приема, с использованием средств телефонной связи, по письменным обращениям.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7. Информирование осуществляется по следующим вопросам:</w:t>
      </w:r>
    </w:p>
    <w:p w:rsidR="00DF3925" w:rsidRPr="00DF3925" w:rsidRDefault="00D1368B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- </w:t>
      </w:r>
      <w:r w:rsidR="00DF3925" w:rsidRPr="00DF3925">
        <w:rPr>
          <w:rFonts w:eastAsia="Calibri"/>
          <w:sz w:val="27"/>
          <w:szCs w:val="27"/>
        </w:rPr>
        <w:t>график (режим) работы, адрес и контактная информация;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перечень документов, необходимых для получения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срок принятия решения о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результат рассмотрения заявления о предоставлении муниципальной услуги.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7"/>
          <w:szCs w:val="27"/>
        </w:rPr>
      </w:pPr>
      <w:r w:rsidRPr="00DF3925">
        <w:rPr>
          <w:rFonts w:eastAsia="Calibri"/>
          <w:b/>
          <w:sz w:val="27"/>
          <w:szCs w:val="27"/>
        </w:rPr>
        <w:t xml:space="preserve">Раздел 2. Стандарт предоставления муниципальной услуги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1.</w:t>
      </w:r>
      <w:r w:rsidRPr="00DF3925">
        <w:rPr>
          <w:b/>
          <w:sz w:val="27"/>
          <w:szCs w:val="27"/>
          <w:lang w:val="en-US"/>
        </w:rPr>
        <w:t> </w:t>
      </w:r>
      <w:r w:rsidRPr="00DF3925">
        <w:rPr>
          <w:b/>
          <w:sz w:val="27"/>
          <w:szCs w:val="27"/>
        </w:rPr>
        <w:t>Наименование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Default="00CD2D2A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</w:rPr>
        <w:t>8</w:t>
      </w:r>
      <w:r w:rsidR="00DF3925" w:rsidRPr="00DF3925">
        <w:rPr>
          <w:rFonts w:eastAsia="Calibri"/>
          <w:sz w:val="27"/>
          <w:szCs w:val="27"/>
        </w:rPr>
        <w:t xml:space="preserve">. Муниципальная услуга, предоставление которой регулируется настоящим Административным регламентом, именуется </w:t>
      </w:r>
      <w:r w:rsidR="00DF3925" w:rsidRPr="00DF3925">
        <w:rPr>
          <w:rFonts w:eastAsia="Calibri"/>
          <w:sz w:val="27"/>
          <w:szCs w:val="27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7259D3">
        <w:rPr>
          <w:rFonts w:eastAsia="Calibri"/>
          <w:sz w:val="27"/>
          <w:szCs w:val="27"/>
          <w:lang w:eastAsia="en-US"/>
        </w:rPr>
        <w:t>Шалинского городского округа</w:t>
      </w:r>
      <w:r w:rsidR="00DF3925" w:rsidRPr="00DF3925">
        <w:rPr>
          <w:rFonts w:eastAsia="Calibri"/>
          <w:sz w:val="27"/>
          <w:szCs w:val="27"/>
          <w:lang w:eastAsia="en-US"/>
        </w:rPr>
        <w:t>».</w:t>
      </w:r>
    </w:p>
    <w:p w:rsidR="00F52B10" w:rsidRDefault="00F52B10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F52B10" w:rsidRDefault="00F52B10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F52B10" w:rsidRPr="00DF3925" w:rsidRDefault="00F52B10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DF3925">
        <w:rPr>
          <w:rFonts w:eastAsia="Calibri"/>
          <w:b/>
          <w:bCs/>
          <w:sz w:val="27"/>
          <w:szCs w:val="27"/>
          <w:lang w:eastAsia="en-US"/>
        </w:rPr>
        <w:lastRenderedPageBreak/>
        <w:t xml:space="preserve">2. Наименование муниципального органа,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DF3925">
        <w:rPr>
          <w:rFonts w:eastAsia="Calibri"/>
          <w:b/>
          <w:bCs/>
          <w:sz w:val="27"/>
          <w:szCs w:val="27"/>
          <w:lang w:eastAsia="en-US"/>
        </w:rPr>
        <w:t>предоставляющего муниципальную услугу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CD2D2A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9</w:t>
      </w:r>
      <w:r w:rsidR="00DF3925" w:rsidRPr="00DF3925">
        <w:rPr>
          <w:rFonts w:eastAsia="Calibri"/>
          <w:sz w:val="27"/>
          <w:szCs w:val="27"/>
        </w:rPr>
        <w:t xml:space="preserve">. Муниципальная услуга оказывается Администрацией </w:t>
      </w:r>
      <w:r w:rsidR="007259D3">
        <w:rPr>
          <w:rFonts w:eastAsia="Calibri"/>
          <w:sz w:val="27"/>
          <w:szCs w:val="27"/>
        </w:rPr>
        <w:t>Шалинского городского округа</w:t>
      </w:r>
      <w:r w:rsidR="00DF3925" w:rsidRPr="00DF3925">
        <w:rPr>
          <w:rFonts w:eastAsia="Calibri"/>
          <w:sz w:val="27"/>
          <w:szCs w:val="27"/>
        </w:rPr>
        <w:t>, в предоставлении муниципальной услуги участвует Управление архитектуры</w:t>
      </w:r>
      <w:r w:rsidR="007259D3">
        <w:rPr>
          <w:rFonts w:eastAsia="Calibri"/>
          <w:sz w:val="27"/>
          <w:szCs w:val="27"/>
        </w:rPr>
        <w:t>,</w:t>
      </w:r>
      <w:r w:rsidR="00DF3925" w:rsidRPr="00DF3925">
        <w:rPr>
          <w:rFonts w:eastAsia="Calibri"/>
          <w:sz w:val="27"/>
          <w:szCs w:val="27"/>
        </w:rPr>
        <w:t xml:space="preserve"> градостроительства </w:t>
      </w:r>
      <w:r w:rsidR="007259D3">
        <w:rPr>
          <w:rFonts w:eastAsia="Calibri"/>
          <w:sz w:val="27"/>
          <w:szCs w:val="27"/>
        </w:rPr>
        <w:t>и землепользования администрации Шалинского городского округа</w:t>
      </w:r>
      <w:r w:rsidR="00DF3925" w:rsidRPr="00DF3925">
        <w:rPr>
          <w:rFonts w:eastAsia="Calibri"/>
          <w:sz w:val="27"/>
          <w:szCs w:val="27"/>
        </w:rPr>
        <w:t>. Возможно получение муниципальной услуги через филиалы государственного бюджетного учреждения Свердловской области «Многофункциональный центр предоставления государственных (муниципальных) услуг».</w:t>
      </w:r>
    </w:p>
    <w:p w:rsidR="00DF3925" w:rsidRPr="00DF3925" w:rsidRDefault="00DF3925" w:rsidP="00DF3925">
      <w:pPr>
        <w:shd w:val="clear" w:color="auto" w:fill="FFFFFF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1</w:t>
      </w:r>
      <w:r w:rsidR="00CD2D2A">
        <w:rPr>
          <w:sz w:val="27"/>
          <w:szCs w:val="27"/>
        </w:rPr>
        <w:t>0</w:t>
      </w:r>
      <w:r w:rsidRPr="00DF3925">
        <w:rPr>
          <w:sz w:val="27"/>
          <w:szCs w:val="27"/>
        </w:rPr>
        <w:t xml:space="preserve">. </w:t>
      </w:r>
      <w:r w:rsidRPr="00DF3925">
        <w:rPr>
          <w:color w:val="000000"/>
          <w:sz w:val="27"/>
          <w:szCs w:val="27"/>
        </w:rPr>
        <w:t xml:space="preserve">В соответствии с пунктом 3 части 1 статьи 7 Федерального закона </w:t>
      </w:r>
      <w:r w:rsidRPr="00DF3925">
        <w:rPr>
          <w:color w:val="000000"/>
          <w:sz w:val="27"/>
          <w:szCs w:val="27"/>
        </w:rPr>
        <w:br/>
        <w:t xml:space="preserve">от </w:t>
      </w:r>
      <w:r w:rsidRPr="00DF3925">
        <w:rPr>
          <w:sz w:val="27"/>
          <w:szCs w:val="27"/>
        </w:rPr>
        <w:t xml:space="preserve">27 июля 2010 года </w:t>
      </w:r>
      <w:r w:rsidRPr="00DF3925">
        <w:rPr>
          <w:color w:val="000000"/>
          <w:sz w:val="27"/>
          <w:szCs w:val="27"/>
        </w:rPr>
        <w:t xml:space="preserve">№ 210-ФЗ «Об организации предоставления государственных и муниципальных услуг» </w:t>
      </w:r>
      <w:r w:rsidRPr="00DF3925">
        <w:rPr>
          <w:sz w:val="27"/>
          <w:szCs w:val="27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r w:rsidR="007259D3">
        <w:rPr>
          <w:sz w:val="27"/>
          <w:szCs w:val="27"/>
        </w:rPr>
        <w:t>.</w:t>
      </w:r>
    </w:p>
    <w:p w:rsidR="00DF3925" w:rsidRPr="00DF3925" w:rsidRDefault="00DF3925" w:rsidP="00DF3925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DF3925">
        <w:rPr>
          <w:rFonts w:eastAsia="Calibri"/>
          <w:b/>
          <w:bCs/>
          <w:sz w:val="27"/>
          <w:szCs w:val="27"/>
          <w:lang w:eastAsia="en-US"/>
        </w:rPr>
        <w:t>3. Описание результата предоставления муниципальной услуги</w:t>
      </w:r>
    </w:p>
    <w:p w:rsidR="00DF3925" w:rsidRPr="00DF3925" w:rsidRDefault="00DF3925" w:rsidP="00DF39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1</w:t>
      </w:r>
      <w:r w:rsidR="00CD2D2A">
        <w:rPr>
          <w:rFonts w:eastAsia="Calibri"/>
          <w:sz w:val="27"/>
          <w:szCs w:val="27"/>
        </w:rPr>
        <w:t>1</w:t>
      </w:r>
      <w:r w:rsidRPr="00DF3925">
        <w:rPr>
          <w:rFonts w:eastAsia="Calibri"/>
          <w:sz w:val="27"/>
          <w:szCs w:val="27"/>
        </w:rPr>
        <w:t xml:space="preserve">. Результатом предоставления муниципальной услуги является выдача разрешения на использование земель или земельных </w:t>
      </w:r>
      <w:r w:rsidRPr="00DF3925">
        <w:rPr>
          <w:sz w:val="27"/>
          <w:szCs w:val="27"/>
        </w:rPr>
        <w:t xml:space="preserve">участков, находящихся в государственной или муниципальной собственности, без предоставления земельных участков и установления сервитута </w:t>
      </w:r>
      <w:r w:rsidRPr="00DF3925">
        <w:rPr>
          <w:rFonts w:eastAsia="Calibri"/>
          <w:sz w:val="27"/>
          <w:szCs w:val="27"/>
        </w:rPr>
        <w:t xml:space="preserve">в форме постановления Администрации </w:t>
      </w:r>
      <w:r w:rsidR="007259D3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>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Процедура предоставления муниципальной услуги завершается путем вручения (направления) заявителю разрешения на использование земель либо письменного отказа в выдаче разрешения.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DF3925">
        <w:rPr>
          <w:rFonts w:eastAsia="Calibri"/>
          <w:b/>
          <w:bCs/>
          <w:sz w:val="27"/>
          <w:szCs w:val="27"/>
          <w:lang w:eastAsia="en-US"/>
        </w:rPr>
        <w:t>4. Срок предоставления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1</w:t>
      </w:r>
      <w:r w:rsidR="00CD2D2A">
        <w:rPr>
          <w:rFonts w:eastAsia="Calibri"/>
          <w:sz w:val="27"/>
          <w:szCs w:val="27"/>
        </w:rPr>
        <w:t>2</w:t>
      </w:r>
      <w:r w:rsidRPr="00DF3925">
        <w:rPr>
          <w:rFonts w:eastAsia="Calibri"/>
          <w:sz w:val="27"/>
          <w:szCs w:val="27"/>
        </w:rPr>
        <w:t xml:space="preserve">. Срок принятия решения о выдаче разрешения составляет 25 дней со дня поступления заявления о предоставлении муниципальной услуги.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bCs/>
          <w:sz w:val="27"/>
          <w:szCs w:val="27"/>
        </w:rPr>
        <w:t>Срок принятия решения о выдаче разрешения составляет 10 рабочих дней в случае выдачи разрешения в целях строительства сетей инженерно-технического обеспечения.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Срок выдачи (направления) документов, являющихся результатом предоставления муниципальной услуги, составляет 3 (три) рабочих дня со дня принятия решения о выдаче разрешения.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F52B10" w:rsidRDefault="00F52B10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F52B10" w:rsidRDefault="00F52B10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F52B10" w:rsidRDefault="00F52B10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 xml:space="preserve">5. Перечень нормативных правовых актов, регулирующих отношения,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возникающие в связи с предоставлением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1</w:t>
      </w:r>
      <w:r w:rsidR="00CD2D2A">
        <w:rPr>
          <w:rFonts w:eastAsia="Calibri"/>
          <w:sz w:val="27"/>
          <w:szCs w:val="27"/>
        </w:rPr>
        <w:t>3</w:t>
      </w:r>
      <w:r w:rsidRPr="00DF3925">
        <w:rPr>
          <w:rFonts w:eastAsia="Calibri"/>
          <w:sz w:val="27"/>
          <w:szCs w:val="27"/>
        </w:rPr>
        <w:t>. Предоставление муниципальной услуги регламентируется следующими нормативными правовыми актами:</w:t>
      </w: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828"/>
        <w:gridCol w:w="5386"/>
      </w:tblGrid>
      <w:tr w:rsidR="00DF3925" w:rsidRPr="00DF3925" w:rsidTr="006618E4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25" w:rsidRPr="00DF3925" w:rsidRDefault="00DF3925" w:rsidP="00E51F12">
            <w:pPr>
              <w:autoSpaceDE w:val="0"/>
              <w:autoSpaceDN w:val="0"/>
              <w:adjustRightInd w:val="0"/>
              <w:ind w:right="-7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№ 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br/>
              <w:t>п. 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Нормативный правовой акт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Источник официального опубликования</w:t>
            </w:r>
          </w:p>
        </w:tc>
      </w:tr>
      <w:tr w:rsidR="00DF3925" w:rsidRPr="00DF3925" w:rsidTr="006618E4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Земельный </w:t>
            </w:r>
            <w:hyperlink r:id="rId17" w:history="1">
              <w:r w:rsidRPr="00DF3925">
                <w:rPr>
                  <w:rFonts w:eastAsia="Calibri"/>
                  <w:sz w:val="24"/>
                  <w:szCs w:val="24"/>
                  <w:lang w:eastAsia="en-US"/>
                </w:rPr>
                <w:t>кодекс</w:t>
              </w:r>
            </w:hyperlink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Российской Федерации от 25 октября 2001 года  № 136-ФЗ   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Текст опубликован: в «Российской газете» от 30 октября 2001 года № 211-212, в «Парламентской газете» от 30 октября 2001 года № 204-205, в Собрании законодательства Российской Федерации от 29 октября 2001 года № 44, ст. 4147 </w:t>
            </w:r>
          </w:p>
        </w:tc>
      </w:tr>
      <w:tr w:rsidR="00DF3925" w:rsidRPr="00DF3925" w:rsidTr="006618E4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Федеральный </w:t>
            </w:r>
            <w:hyperlink r:id="rId18" w:history="1">
              <w:r w:rsidRPr="00DF3925">
                <w:rPr>
                  <w:rFonts w:eastAsia="Calibri"/>
                  <w:sz w:val="24"/>
                  <w:szCs w:val="24"/>
                  <w:lang w:eastAsia="en-US"/>
                </w:rPr>
                <w:t>закон</w:t>
              </w:r>
            </w:hyperlink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от 25 октября 2001 года № 137-ФЗ «О введении в действие Земельного кодекса Российской Федерации»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Текст опубликован: в «Российской газете» от 30 октября 2001 года № 211-212, в «Парламентской газете» от 30 октября 2001 года № 204-205, в Собрании законодательства Российской Федерации от 29 октября 2001 года № 44, ст. 4148 </w:t>
            </w:r>
          </w:p>
        </w:tc>
      </w:tr>
      <w:tr w:rsidR="00DF3925" w:rsidRPr="00DF3925" w:rsidTr="006618E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Градостроительный кодекс Российской Федерации от 29 декабря 2004 года № 190-ФЗ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Первоначальный текст документа опубликован в изданиях: «Российская газета», № 290, 30.12.2004, «Собрание законодательства РФ», 03.01.2005, № 1 (часть 1), ст. 16, «Парламентская газета», № 5-6, 14.01.2005.</w:t>
            </w:r>
          </w:p>
        </w:tc>
      </w:tr>
      <w:tr w:rsidR="00DF3925" w:rsidRPr="00DF3925" w:rsidTr="006618E4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Федеральный закон от 29 декабря 2004 года № 191-ФЗ «О введении в действие Градостроительного кодекса Российской Федерации»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E51F1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Первоначальный текст документа опубликован в изданиях: «Российская газета», № 290, 30.12.2004,«Собрание законодательства РФ», 03.01.2005, № 1 (часть 1), ст. 17,«Парламентская газета», </w:t>
            </w:r>
            <w:r w:rsidR="00E51F12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5-6, 14.01.2005.</w:t>
            </w:r>
          </w:p>
        </w:tc>
      </w:tr>
      <w:tr w:rsidR="00DF3925" w:rsidRPr="00DF3925" w:rsidTr="006618E4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Федеральный закон 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Первоначальный текст документа опубликован в изданиях: «Российская газета», № 168, 30.07.2010,«Собрание законодательства РФ», 02.08.2010, № 31, ст. 4179</w:t>
            </w:r>
          </w:p>
        </w:tc>
      </w:tr>
      <w:tr w:rsidR="00DF3925" w:rsidRPr="00DF3925" w:rsidTr="006618E4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Федеральный </w:t>
            </w:r>
            <w:hyperlink r:id="rId19" w:history="1">
              <w:r w:rsidRPr="00DF3925">
                <w:rPr>
                  <w:rFonts w:eastAsia="Calibri"/>
                  <w:sz w:val="24"/>
                  <w:szCs w:val="24"/>
                  <w:lang w:eastAsia="en-US"/>
                </w:rPr>
                <w:t>закон</w:t>
              </w:r>
            </w:hyperlink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от 06 октября 2003 года № 131-ФЗ «Об общих принципах организации местного самоуправления в Российской Федерации»  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Текст опубликован: в Собрании законодательства Российской Федерации от 06.10.2003 № 40, ст. 3822, в «Парламентской газете» от 08.10.2003 </w:t>
            </w:r>
            <w:r w:rsidR="00E51F1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№ 186, в «Российской газете» от 08.10.2003 № 202 </w:t>
            </w:r>
          </w:p>
        </w:tc>
      </w:tr>
      <w:tr w:rsidR="00DF3925" w:rsidRPr="00DF3925" w:rsidTr="006618E4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Федеральный </w:t>
            </w:r>
            <w:hyperlink r:id="rId20" w:history="1">
              <w:r w:rsidRPr="00DF3925">
                <w:rPr>
                  <w:rFonts w:eastAsia="Calibri"/>
                  <w:sz w:val="24"/>
                  <w:szCs w:val="24"/>
                  <w:lang w:eastAsia="en-US"/>
                </w:rPr>
                <w:t>закон</w:t>
              </w:r>
            </w:hyperlink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от 02 мая 2006 года № 59-ФЗ «О порядке рассмотрения обращений граждан Российской Федерации»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Текст опубликован: в «Российской газете» от 05.05.2006 № 95, в Собрании законодательства Российской Федерации от 08.05.2006 № 19, ст. 2060, в «Парламентской газете» от 11.05.2006, </w:t>
            </w:r>
            <w:r w:rsidR="00E51F1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№ 70-71 </w:t>
            </w:r>
          </w:p>
        </w:tc>
      </w:tr>
      <w:tr w:rsidR="00DF3925" w:rsidRPr="00DF3925" w:rsidTr="006618E4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DF3925">
              <w:rPr>
                <w:bCs/>
                <w:sz w:val="24"/>
                <w:szCs w:val="24"/>
                <w:lang w:eastAsia="en-US"/>
              </w:rPr>
              <w:t xml:space="preserve">Федеральный закон от 27 июля 2006 года 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Pr="00DF3925">
              <w:rPr>
                <w:bCs/>
                <w:sz w:val="24"/>
                <w:szCs w:val="24"/>
                <w:lang w:eastAsia="en-US"/>
              </w:rPr>
              <w:t>152-ФЗ «О персональных данных»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color w:val="000000"/>
                <w:sz w:val="24"/>
                <w:szCs w:val="24"/>
                <w:lang w:eastAsia="en-US"/>
              </w:rPr>
              <w:t xml:space="preserve">Первоначальный текст документа опубликован в изданиях: «Российская газета», 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Pr="00DF3925">
              <w:rPr>
                <w:color w:val="000000"/>
                <w:sz w:val="24"/>
                <w:szCs w:val="24"/>
                <w:lang w:eastAsia="en-US"/>
              </w:rPr>
              <w:t xml:space="preserve">165, 29.07.2006, «Собрание законодательства РФ», 31.07.2006, 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Pr="00DF3925">
              <w:rPr>
                <w:color w:val="000000"/>
                <w:sz w:val="24"/>
                <w:szCs w:val="24"/>
                <w:lang w:eastAsia="en-US"/>
              </w:rPr>
              <w:t>31 (1 ч.), ст. 3451, </w:t>
            </w:r>
            <w:bookmarkStart w:id="3" w:name="p5"/>
            <w:bookmarkEnd w:id="3"/>
            <w:r w:rsidRPr="00DF3925">
              <w:rPr>
                <w:color w:val="000000"/>
                <w:sz w:val="24"/>
                <w:szCs w:val="24"/>
                <w:lang w:eastAsia="en-US"/>
              </w:rPr>
              <w:t xml:space="preserve">«Парламентская газета», № 126-127, 03.08.2006. </w:t>
            </w:r>
          </w:p>
        </w:tc>
      </w:tr>
      <w:tr w:rsidR="00DF3925" w:rsidRPr="00DF3925" w:rsidTr="006618E4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 xml:space="preserve">Федеральный закон от 06 апреля 2011 года № 63-ФЗ «Об электронной подписи»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>Текст опубликован в издании «Российская газета», № 75, 08.04.2011</w:t>
            </w:r>
          </w:p>
        </w:tc>
      </w:tr>
      <w:tr w:rsidR="00DF3925" w:rsidRPr="00DF3925" w:rsidTr="006618E4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</w:t>
            </w:r>
            <w:r w:rsidRPr="00DF3925">
              <w:rPr>
                <w:sz w:val="24"/>
                <w:szCs w:val="24"/>
                <w:lang w:eastAsia="en-US"/>
              </w:rPr>
              <w:lastRenderedPageBreak/>
              <w:t xml:space="preserve">или муниципальной собственности»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lastRenderedPageBreak/>
              <w:t>Текст опубликован на о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>фициальном интернет-портале правовой информации http://www.pravo.gov.ru, 01.12.2014,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«Собрание законодательства РФ», 08.12.2014, 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№ 49 (часть VI), ст. 6951</w:t>
            </w:r>
          </w:p>
          <w:p w:rsidR="00DF3925" w:rsidRPr="00DF3925" w:rsidRDefault="00DF3925" w:rsidP="00DF3925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  <w:tr w:rsidR="00DF3925" w:rsidRPr="00DF3925" w:rsidTr="006618E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 xml:space="preserve">Постановление Правительства Российской Федерации 03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>Текст опубликован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на официальном интернет-портале правовой информации http://www.pravo.gov.ru, 09.12.2014, «Собрание законодательства РФ», 15.12.2014, № 50, ст. 7089</w:t>
            </w:r>
          </w:p>
          <w:p w:rsidR="00DF3925" w:rsidRPr="00DF3925" w:rsidRDefault="00DF3925" w:rsidP="00DF3925">
            <w:pPr>
              <w:shd w:val="clear" w:color="auto" w:fill="FFFFFF"/>
              <w:rPr>
                <w:sz w:val="24"/>
                <w:szCs w:val="24"/>
                <w:highlight w:val="green"/>
                <w:lang w:eastAsia="en-US"/>
              </w:rPr>
            </w:pPr>
          </w:p>
        </w:tc>
      </w:tr>
      <w:tr w:rsidR="00DF3925" w:rsidRPr="00DF3925" w:rsidTr="006618E4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sz w:val="24"/>
                <w:szCs w:val="24"/>
                <w:highlight w:val="green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 xml:space="preserve">Закон Свердловской области от 15 июля 2013 года № 75-ОЗ «Об установлении на территории Свердловской области случаев, при которых не требуется получение разрешения на строительство»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Текст опубликован в газете «Областная газета», 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№ 334-337, 17.07.2013, «Собрание законодательства Свердловской области», 23.08.2013, № 7-1 (2013), ст. 1225</w:t>
            </w:r>
          </w:p>
          <w:p w:rsidR="00DF3925" w:rsidRPr="00DF3925" w:rsidRDefault="00DF3925" w:rsidP="00DF3925">
            <w:pPr>
              <w:rPr>
                <w:sz w:val="24"/>
                <w:szCs w:val="24"/>
                <w:highlight w:val="green"/>
                <w:lang w:eastAsia="en-US"/>
              </w:rPr>
            </w:pPr>
          </w:p>
        </w:tc>
      </w:tr>
      <w:tr w:rsidR="00DF3925" w:rsidRPr="00DF3925" w:rsidTr="006618E4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 xml:space="preserve">постановление Правительства Свердловской области от 10.06.2015 № 482-ПП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DF39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sz w:val="24"/>
                <w:szCs w:val="24"/>
                <w:lang w:eastAsia="en-US"/>
              </w:rPr>
              <w:t>Текст опубликован в газете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«Областная газета», </w:t>
            </w:r>
          </w:p>
          <w:p w:rsidR="00DF3925" w:rsidRPr="00DF3925" w:rsidRDefault="00DF3925" w:rsidP="00DF392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№ 104, 17.06.2015, на официальном интернет-портале правовой информации Свердловской области http://www.pravo.gov66.ru, 17.06.2015, на официальном интернет-портале правовой информации http://www.pravo.gov.ru, 17.06.2015, «Собрание законодательства Свердловской области», 11.09.2015, № 6-6 (2015), ст. 970</w:t>
            </w:r>
          </w:p>
          <w:p w:rsidR="00DF3925" w:rsidRPr="00DF3925" w:rsidRDefault="00DF3925" w:rsidP="00DF3925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</w:p>
        </w:tc>
      </w:tr>
      <w:tr w:rsidR="00DF3925" w:rsidRPr="00DF3925" w:rsidTr="006618E4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DF3925" w:rsidP="00E51F1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25" w:rsidRPr="00DF3925" w:rsidRDefault="000D7E15" w:rsidP="00B66D4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hyperlink r:id="rId21" w:history="1">
              <w:r w:rsidR="00DF3925" w:rsidRPr="00DF3925">
                <w:rPr>
                  <w:rFonts w:eastAsia="Calibri"/>
                  <w:sz w:val="24"/>
                  <w:szCs w:val="24"/>
                  <w:lang w:eastAsia="en-US"/>
                </w:rPr>
                <w:t>Устав</w:t>
              </w:r>
            </w:hyperlink>
            <w:r w:rsidR="00DF3925" w:rsidRPr="00DF392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66D4B">
              <w:rPr>
                <w:rFonts w:eastAsia="Calibri"/>
                <w:sz w:val="24"/>
                <w:szCs w:val="24"/>
                <w:lang w:eastAsia="en-US"/>
              </w:rPr>
              <w:t>Шалинского городского округа</w:t>
            </w:r>
            <w:r w:rsidR="00DF3925" w:rsidRPr="00DF3925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25" w:rsidRPr="00DF3925" w:rsidRDefault="00DF3925" w:rsidP="00B66D4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F3925">
              <w:rPr>
                <w:rFonts w:eastAsia="Calibri"/>
                <w:sz w:val="24"/>
                <w:szCs w:val="24"/>
                <w:lang w:eastAsia="en-US"/>
              </w:rPr>
              <w:t>Первоначальный текст опубликован в газете «</w:t>
            </w:r>
            <w:r w:rsidR="00B66D4B">
              <w:rPr>
                <w:rFonts w:eastAsia="Calibri"/>
                <w:sz w:val="24"/>
                <w:szCs w:val="24"/>
                <w:lang w:eastAsia="en-US"/>
              </w:rPr>
              <w:t>Шалинский вестник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>» от 1</w:t>
            </w:r>
            <w:r w:rsidR="00B66D4B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B66D4B">
              <w:rPr>
                <w:rFonts w:eastAsia="Calibri"/>
                <w:sz w:val="24"/>
                <w:szCs w:val="24"/>
                <w:lang w:eastAsia="en-US"/>
              </w:rPr>
              <w:t>08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.2005 № </w:t>
            </w:r>
            <w:r w:rsidR="00B66D4B">
              <w:rPr>
                <w:rFonts w:eastAsia="Calibri"/>
                <w:sz w:val="24"/>
                <w:szCs w:val="24"/>
                <w:lang w:eastAsia="en-US"/>
              </w:rPr>
              <w:t>63</w:t>
            </w:r>
            <w:r w:rsidRPr="00DF3925">
              <w:rPr>
                <w:rFonts w:eastAsia="Calibri"/>
                <w:sz w:val="24"/>
                <w:szCs w:val="24"/>
                <w:lang w:eastAsia="en-US"/>
              </w:rPr>
              <w:t xml:space="preserve">                 </w:t>
            </w:r>
          </w:p>
        </w:tc>
      </w:tr>
    </w:tbl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 xml:space="preserve">6. Исчерпывающий перечень документов, необходимых в соответствии 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>с нормативными правовыми актами для предоставления муниципальной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>услуги, подлежащих представлению заявителем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1</w:t>
      </w:r>
      <w:r w:rsidR="00CD2D2A">
        <w:rPr>
          <w:rFonts w:eastAsia="Calibri"/>
          <w:sz w:val="27"/>
          <w:szCs w:val="27"/>
          <w:lang w:eastAsia="en-US"/>
        </w:rPr>
        <w:t>4</w:t>
      </w:r>
      <w:r w:rsidRPr="00DF3925">
        <w:rPr>
          <w:rFonts w:eastAsia="Calibri"/>
          <w:sz w:val="27"/>
          <w:szCs w:val="27"/>
          <w:lang w:eastAsia="en-US"/>
        </w:rPr>
        <w:t xml:space="preserve">. Для предоставления муниципальной услуги заявитель подает заявление о выдаче разрешения на использование земель или земельных участков, находящихся в государственной или муниципальной собственности, (далее - заявление о выдаче разрешения), соответствующее по содержанию пункту 3 Постановления Правительства Российской Федерации от 27 ноября 2014 года </w:t>
      </w:r>
      <w:r w:rsidRPr="00DF3925">
        <w:rPr>
          <w:rFonts w:eastAsia="Calibri"/>
          <w:sz w:val="27"/>
          <w:szCs w:val="27"/>
          <w:lang w:eastAsia="en-US"/>
        </w:rPr>
        <w:br/>
        <w:t xml:space="preserve">№ 1244 (далее по тексту - </w:t>
      </w:r>
      <w:r w:rsidR="00E51F12">
        <w:rPr>
          <w:rFonts w:eastAsia="Calibri"/>
          <w:sz w:val="27"/>
          <w:szCs w:val="27"/>
          <w:lang w:eastAsia="en-US"/>
        </w:rPr>
        <w:t>П</w:t>
      </w:r>
      <w:r w:rsidRPr="00DF3925">
        <w:rPr>
          <w:rFonts w:eastAsia="Calibri"/>
          <w:sz w:val="27"/>
          <w:szCs w:val="27"/>
          <w:lang w:eastAsia="en-US"/>
        </w:rPr>
        <w:t xml:space="preserve">остановление № 1244) или пункту 4 постановления Правительства Свердловской области от 10.06.2015 № 482-ПП (далее по тексту - </w:t>
      </w:r>
      <w:r w:rsidR="001E7FBB">
        <w:rPr>
          <w:rFonts w:eastAsia="Calibri"/>
          <w:sz w:val="27"/>
          <w:szCs w:val="27"/>
          <w:lang w:eastAsia="en-US"/>
        </w:rPr>
        <w:t>п</w:t>
      </w:r>
      <w:r w:rsidRPr="00DF3925">
        <w:rPr>
          <w:rFonts w:eastAsia="Calibri"/>
          <w:sz w:val="27"/>
          <w:szCs w:val="27"/>
          <w:lang w:eastAsia="en-US"/>
        </w:rPr>
        <w:t>остановление № 482-ПП) (Приложения № 1 и № 2).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lastRenderedPageBreak/>
        <w:t xml:space="preserve">Представление заявления по форме, отличающейся от рекомендуемой настоящим Регламентом, но соответствующее по содержанию пункту 3 </w:t>
      </w:r>
      <w:r w:rsidR="00E51F12">
        <w:rPr>
          <w:sz w:val="27"/>
          <w:szCs w:val="27"/>
        </w:rPr>
        <w:t>П</w:t>
      </w:r>
      <w:r w:rsidRPr="00DF3925">
        <w:rPr>
          <w:sz w:val="27"/>
          <w:szCs w:val="27"/>
        </w:rPr>
        <w:t xml:space="preserve">остановления № 1244 или пункту 4 постановления № 482-ПП не является основанием для отказа в приеме документов и предоставлении муниципальной услуги. </w:t>
      </w:r>
    </w:p>
    <w:p w:rsidR="00DF3925" w:rsidRPr="00DF3925" w:rsidRDefault="00DF3925" w:rsidP="00DF3925">
      <w:pPr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Заявитель при подаче заявления предъявляет документ, подтверждающий личность заявителя, а в случае обращения представителя - документ, подтверждающий полномочия представителя в соответствии с законодательством Российской Федерации, копия которого заверяется должностным лицом органа местного самоуправления, принимающим заявление, и приобщается к поданному заявлению.</w:t>
      </w:r>
    </w:p>
    <w:p w:rsidR="00DF3925" w:rsidRPr="00DF3925" w:rsidRDefault="00DF3925" w:rsidP="00DF3925">
      <w:pPr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Документы, выданные компетентными органами иностранных государств и представленные заявителем для предоставления муниципальной услуги, должны быть легализованы, если иное не предусмотрено международными договорами Российской Федерации, и переведены на русский язык. Верность перевода должна быть нотариально удостоверена.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1</w:t>
      </w:r>
      <w:r w:rsidR="00CD2D2A">
        <w:rPr>
          <w:sz w:val="27"/>
          <w:szCs w:val="27"/>
        </w:rPr>
        <w:t>5</w:t>
      </w:r>
      <w:r w:rsidRPr="00DF3925">
        <w:rPr>
          <w:sz w:val="27"/>
          <w:szCs w:val="27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1) заявление в письменной форме, оформленное по </w:t>
      </w:r>
      <w:r>
        <w:rPr>
          <w:sz w:val="27"/>
          <w:szCs w:val="27"/>
        </w:rPr>
        <w:t>форме</w:t>
      </w:r>
      <w:r w:rsidRPr="00DF3925">
        <w:rPr>
          <w:sz w:val="27"/>
          <w:szCs w:val="27"/>
        </w:rPr>
        <w:t xml:space="preserve"> согласно </w:t>
      </w:r>
      <w:r w:rsidR="00E51F12">
        <w:rPr>
          <w:sz w:val="27"/>
          <w:szCs w:val="27"/>
        </w:rPr>
        <w:t>П</w:t>
      </w:r>
      <w:r w:rsidRPr="00DF3925">
        <w:rPr>
          <w:sz w:val="27"/>
          <w:szCs w:val="27"/>
        </w:rPr>
        <w:t>риложени</w:t>
      </w:r>
      <w:r w:rsidR="00E51F12">
        <w:rPr>
          <w:sz w:val="27"/>
          <w:szCs w:val="27"/>
        </w:rPr>
        <w:t>ю № 1 или № 2</w:t>
      </w:r>
      <w:r w:rsidRPr="00DF3925">
        <w:rPr>
          <w:sz w:val="27"/>
          <w:szCs w:val="27"/>
        </w:rPr>
        <w:t xml:space="preserve"> к настоящему Регламенту, в котором должны быть указаны: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- фамилия, имя и отчество (при наличии), место жительства заявителя, реквизиты документа, удостоверяющего его личность (если заявление подается физическим лицом);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- наименование, место нахождения, организационно-правовая форма </w:t>
      </w:r>
      <w:r w:rsidR="0062488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>и сведения о государственной регистрации заявителя в Едином государственном реестре юридических лиц (в случае, если заявление подается юридическим лицом);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- фамилия, имя и отчество (при наличии), место жительства заявителя </w:t>
      </w:r>
      <w:r w:rsidR="0062488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>и сведения о государственной регистрации заявителя в Едином государственном реестре индивидуальных предпринимателей (если заявление подается индивидуальным предпринимателем);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- фамилия, имя и отчество (при наличии) представителя заявителя </w:t>
      </w:r>
      <w:r w:rsidR="0062488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>и реквизиты документа, подтверждающего его полномочия (в случае, если заявление подается представителем заявителя);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- почтовый адрес, адрес электронной почты, номер телефона для связи </w:t>
      </w:r>
      <w:r w:rsidR="0062488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>с заявителем или представителем заявителя;</w:t>
      </w:r>
    </w:p>
    <w:p w:rsidR="00DF3925" w:rsidRPr="00DF3925" w:rsidRDefault="00DF3925" w:rsidP="00DF39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DF3925">
        <w:rPr>
          <w:rFonts w:eastAsia="Calibri"/>
          <w:color w:val="000000"/>
          <w:sz w:val="27"/>
          <w:szCs w:val="27"/>
          <w:lang w:eastAsia="en-US"/>
        </w:rPr>
        <w:t xml:space="preserve">- предполагаемые цели использования земель или земельных участков </w:t>
      </w:r>
      <w:r w:rsidR="00624882">
        <w:rPr>
          <w:rFonts w:eastAsia="Calibri"/>
          <w:color w:val="000000"/>
          <w:sz w:val="27"/>
          <w:szCs w:val="27"/>
          <w:lang w:eastAsia="en-US"/>
        </w:rPr>
        <w:br/>
      </w:r>
      <w:r w:rsidRPr="00DF3925">
        <w:rPr>
          <w:rFonts w:eastAsia="Calibri"/>
          <w:color w:val="000000"/>
          <w:sz w:val="27"/>
          <w:szCs w:val="27"/>
          <w:lang w:eastAsia="en-US"/>
        </w:rPr>
        <w:t xml:space="preserve">в соответствии с пунктом 1 статьи 39.34 Земельного кодекса Российской Федерации (далее - Земельного кодекса), Постановлением Правительства Российской Федерации от </w:t>
      </w:r>
      <w:r w:rsidRPr="00DF3925">
        <w:rPr>
          <w:rFonts w:eastAsia="Calibri"/>
          <w:sz w:val="27"/>
          <w:szCs w:val="27"/>
          <w:lang w:eastAsia="en-US"/>
        </w:rPr>
        <w:t xml:space="preserve">3 декабря 2014 года </w:t>
      </w:r>
      <w:r w:rsidRPr="00DF3925">
        <w:rPr>
          <w:rFonts w:eastAsia="Calibri"/>
          <w:color w:val="000000"/>
          <w:sz w:val="27"/>
          <w:szCs w:val="27"/>
          <w:lang w:eastAsia="en-US"/>
        </w:rPr>
        <w:t xml:space="preserve">№ 1300 </w:t>
      </w:r>
      <w:r w:rsidRPr="00DF3925">
        <w:rPr>
          <w:rFonts w:eastAsiaTheme="minorHAnsi"/>
          <w:color w:val="000000"/>
          <w:sz w:val="27"/>
          <w:szCs w:val="27"/>
          <w:lang w:eastAsia="en-US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B66D4B">
        <w:rPr>
          <w:rFonts w:eastAsiaTheme="minorHAnsi"/>
          <w:color w:val="000000"/>
          <w:sz w:val="27"/>
          <w:szCs w:val="27"/>
          <w:lang w:eastAsia="en-US"/>
        </w:rPr>
        <w:t>;</w:t>
      </w:r>
      <w:r w:rsidRPr="00DF3925">
        <w:rPr>
          <w:rFonts w:eastAsiaTheme="minorHAnsi"/>
          <w:bCs/>
          <w:color w:val="000000"/>
          <w:sz w:val="27"/>
          <w:szCs w:val="27"/>
          <w:lang w:eastAsia="en-US"/>
        </w:rPr>
        <w:t xml:space="preserve">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lastRenderedPageBreak/>
        <w:t>- кадастровый номер земельного участка (в случае, если планируется использование всего земельного участка или его части);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- срок использования земель или земельных участков (если предполагаемая цель использования земельного участка указывается в соответствии с </w:t>
      </w:r>
      <w:r w:rsidRPr="00DF3925">
        <w:rPr>
          <w:rFonts w:eastAsia="Calibri"/>
          <w:sz w:val="27"/>
          <w:szCs w:val="27"/>
          <w:lang w:eastAsia="en-US"/>
        </w:rPr>
        <w:br/>
        <w:t>пунктом 1 статьи 39.34 Земельного кодекса, срок использования указывается в пределах сроков, установленных пунктом 1 статьи 39.34 Земельного кодекса);</w:t>
      </w:r>
    </w:p>
    <w:p w:rsidR="00DF3925" w:rsidRPr="00DF3925" w:rsidRDefault="00DF3925" w:rsidP="00DF3925">
      <w:pPr>
        <w:ind w:firstLine="709"/>
        <w:rPr>
          <w:rFonts w:eastAsia="Tahoma"/>
          <w:color w:val="000000"/>
          <w:sz w:val="27"/>
          <w:szCs w:val="27"/>
        </w:rPr>
      </w:pPr>
      <w:r w:rsidRPr="00DF3925">
        <w:rPr>
          <w:rFonts w:eastAsia="Calibri"/>
          <w:sz w:val="27"/>
          <w:szCs w:val="27"/>
          <w:lang w:eastAsia="en-US"/>
        </w:rPr>
        <w:t>- способ получения результата рассмотрения заявления (непосредственно при личном обращении или посредством почтового отправления);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1</w:t>
      </w:r>
      <w:r w:rsidR="007344C8">
        <w:rPr>
          <w:rFonts w:eastAsia="Calibri"/>
          <w:sz w:val="27"/>
          <w:szCs w:val="27"/>
          <w:lang w:eastAsia="en-US"/>
        </w:rPr>
        <w:t>6</w:t>
      </w:r>
      <w:r w:rsidRPr="00DF3925">
        <w:rPr>
          <w:rFonts w:eastAsia="Calibri"/>
          <w:sz w:val="27"/>
          <w:szCs w:val="27"/>
          <w:lang w:eastAsia="en-US"/>
        </w:rPr>
        <w:t>. К заявлению заявителем могут быть приложены:</w:t>
      </w:r>
    </w:p>
    <w:p w:rsidR="00DF3925" w:rsidRPr="00DF3925" w:rsidRDefault="00E51F12" w:rsidP="00E51F1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1) </w:t>
      </w:r>
      <w:r w:rsidR="00DF3925" w:rsidRPr="00DF3925">
        <w:rPr>
          <w:rFonts w:eastAsia="Calibri"/>
          <w:sz w:val="27"/>
          <w:szCs w:val="27"/>
          <w:lang w:eastAsia="en-US"/>
        </w:rPr>
        <w:t>кадастровая выписка о земельном участке, кадастровый паспорт земельного участка либо выписка из Единого государственного реестра недвижимости (далее – ЕГРН);</w:t>
      </w:r>
    </w:p>
    <w:p w:rsidR="00DF3925" w:rsidRPr="00DF3925" w:rsidRDefault="00E51F12" w:rsidP="00E51F1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2) </w:t>
      </w:r>
      <w:r w:rsidR="00DF3925" w:rsidRPr="00DF3925">
        <w:rPr>
          <w:rFonts w:eastAsia="Calibri"/>
          <w:sz w:val="27"/>
          <w:szCs w:val="27"/>
          <w:lang w:eastAsia="en-US"/>
        </w:rPr>
        <w:t>иные документы, подтверждающие основания для использования земель или земельного участка в целях, предусмотренных Постановлением Правите</w:t>
      </w:r>
      <w:r>
        <w:rPr>
          <w:rFonts w:eastAsia="Calibri"/>
          <w:sz w:val="27"/>
          <w:szCs w:val="27"/>
          <w:lang w:eastAsia="en-US"/>
        </w:rPr>
        <w:t xml:space="preserve">льства Российской Федерации от </w:t>
      </w:r>
      <w:r w:rsidR="00DF3925" w:rsidRPr="00DF3925">
        <w:rPr>
          <w:rFonts w:eastAsia="Calibri"/>
          <w:sz w:val="27"/>
          <w:szCs w:val="27"/>
          <w:lang w:eastAsia="en-US"/>
        </w:rPr>
        <w:t xml:space="preserve">3 декабря 2014 года № 1300 </w:t>
      </w:r>
      <w:r w:rsidR="00DF3925" w:rsidRPr="00DF3925">
        <w:rPr>
          <w:sz w:val="27"/>
          <w:szCs w:val="27"/>
          <w:lang w:eastAsia="en-US"/>
        </w:rPr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DF3925" w:rsidRPr="00DF3925">
        <w:rPr>
          <w:rFonts w:eastAsia="Calibri"/>
          <w:sz w:val="27"/>
          <w:szCs w:val="27"/>
          <w:lang w:eastAsia="en-US"/>
        </w:rPr>
        <w:t>;</w:t>
      </w:r>
    </w:p>
    <w:p w:rsidR="00DF3925" w:rsidRPr="00DF3925" w:rsidRDefault="00E51F12" w:rsidP="00E51F1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3) </w:t>
      </w:r>
      <w:r w:rsidR="00DF3925" w:rsidRPr="00DF3925">
        <w:rPr>
          <w:rFonts w:eastAsia="Calibri"/>
          <w:sz w:val="27"/>
          <w:szCs w:val="27"/>
          <w:lang w:eastAsia="en-US"/>
        </w:rPr>
        <w:t xml:space="preserve">эскизный проект благоустройства территории и (или) малых архитектурных форм, в случае, если испрашивается разрешение на использование земель для размещения элементов благоустройства территории и (или) малых архитектурных форм. </w:t>
      </w:r>
    </w:p>
    <w:p w:rsidR="00624882" w:rsidRPr="00DF3925" w:rsidRDefault="00624882" w:rsidP="0062488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7. 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1</w:t>
      </w:r>
      <w:r w:rsidR="007344C8">
        <w:rPr>
          <w:sz w:val="27"/>
          <w:szCs w:val="27"/>
        </w:rPr>
        <w:t>7</w:t>
      </w:r>
      <w:r w:rsidRPr="00DF3925">
        <w:rPr>
          <w:sz w:val="27"/>
          <w:szCs w:val="27"/>
        </w:rPr>
        <w:t xml:space="preserve">. Исчерпывающий перечень документов, необходимых в соответствии </w:t>
      </w:r>
      <w:r w:rsidR="00624882">
        <w:rPr>
          <w:sz w:val="27"/>
          <w:szCs w:val="27"/>
        </w:rPr>
        <w:br/>
      </w:r>
      <w:r w:rsidRPr="00DF3925">
        <w:rPr>
          <w:sz w:val="27"/>
          <w:szCs w:val="27"/>
        </w:rPr>
        <w:t xml:space="preserve">с нормативными правовыми актами для предоставления муниципальной услуги, которые находятся в распоряжении государственных органов, органа местного самоуправления и (или) иных органов, участвующих в предоставлении муниципальных услуг, и которые заявитель вправе представить: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- свидетельство о государственной регистрации юридического лица (для юридических лиц) или выписка из государственного реестра</w:t>
      </w:r>
      <w:r w:rsidRPr="00DF3925">
        <w:rPr>
          <w:sz w:val="27"/>
          <w:szCs w:val="27"/>
        </w:rPr>
        <w:br/>
        <w:t xml:space="preserve">о юридическом лице, являющимся заявителем либо свидетельство о государственной регистрации индивидуального предпринимателя или выписка из государственного реестра индивидуальных предпринимателей (органы Федеральной налоговой службы по Свердловской области);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lastRenderedPageBreak/>
        <w:t>- выписка из ЕГРН о правах на земельный участок либо уведомление об отсутствии в ЕГРН запрашиваемых сведений (Управление Федеральной службы государственной регистрации, кадастра и картографии по Свердловской области);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- кадастровые паспорта, кадастровые выписки о земельных участках, сведения из ЕГРН (Управление Федеральной службы государственной регистрации, кадастра и картографии по Свердловской области)</w:t>
      </w:r>
      <w:r w:rsidR="00B66D4B">
        <w:rPr>
          <w:sz w:val="27"/>
          <w:szCs w:val="27"/>
        </w:rPr>
        <w:t>.</w:t>
      </w:r>
    </w:p>
    <w:p w:rsidR="00DF3925" w:rsidRPr="00DF3925" w:rsidRDefault="00DF3925" w:rsidP="00DF392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Непредставление заявителем документов, указанных в настоящем пункте, и в пункте 1</w:t>
      </w:r>
      <w:r w:rsidR="00F52B10">
        <w:rPr>
          <w:sz w:val="27"/>
          <w:szCs w:val="27"/>
        </w:rPr>
        <w:t>5</w:t>
      </w:r>
      <w:r w:rsidRPr="00DF3925">
        <w:rPr>
          <w:sz w:val="27"/>
          <w:szCs w:val="27"/>
        </w:rPr>
        <w:t xml:space="preserve"> настоящего Регламента, не является основанием для отказа заявителю в предоставлении муниципальной услуги.</w:t>
      </w:r>
    </w:p>
    <w:p w:rsidR="00DF3925" w:rsidRPr="00DF3925" w:rsidRDefault="007344C8" w:rsidP="00DF392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  <w:r w:rsidR="00DF3925" w:rsidRPr="00DF3925">
        <w:rPr>
          <w:sz w:val="27"/>
          <w:szCs w:val="27"/>
        </w:rPr>
        <w:t xml:space="preserve">. Специалисты </w:t>
      </w:r>
      <w:r w:rsidR="00B66D4B">
        <w:rPr>
          <w:sz w:val="27"/>
          <w:szCs w:val="27"/>
        </w:rPr>
        <w:t>Администрации Шалинского городского округ</w:t>
      </w:r>
      <w:r w:rsidR="00DF3925" w:rsidRPr="00DF3925">
        <w:rPr>
          <w:sz w:val="27"/>
          <w:szCs w:val="27"/>
        </w:rPr>
        <w:t xml:space="preserve">, участвующего в предоставлении муниципальной услуги, не вправе при предоставлении муниципальной услуги требовать от заявителя: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1)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2) представление документов и информации, которые в соответствии с нормативными правовыми актами Российской Федерации, нормативными правовыми актами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 </w:t>
      </w:r>
      <w:r w:rsidRPr="00DF3925">
        <w:rPr>
          <w:rFonts w:eastAsia="Calibri"/>
          <w:sz w:val="27"/>
          <w:szCs w:val="27"/>
          <w:lang w:eastAsia="en-US"/>
        </w:rPr>
        <w:t>«Об организации предоставления государственных и муниципальных услуг»</w:t>
      </w:r>
      <w:r w:rsidRPr="00DF3925">
        <w:rPr>
          <w:sz w:val="27"/>
          <w:szCs w:val="27"/>
        </w:rPr>
        <w:t xml:space="preserve">. </w:t>
      </w:r>
    </w:p>
    <w:p w:rsidR="00624882" w:rsidRPr="00DF3925" w:rsidRDefault="00624882" w:rsidP="00624882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>8. Исчерпывающий перечень оснований для отказа в приеме документов, необходимых для предоставления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3925" w:rsidRDefault="007344C8" w:rsidP="0062488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="00DF3925" w:rsidRPr="00DF3925">
        <w:rPr>
          <w:sz w:val="27"/>
          <w:szCs w:val="27"/>
        </w:rPr>
        <w:t>. Оснований для отказа в приеме документов, необходимых для предоставления муниципальной услуги, не предусмотрено.</w:t>
      </w:r>
    </w:p>
    <w:p w:rsidR="00624882" w:rsidRDefault="00624882" w:rsidP="00AB166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B1661" w:rsidRPr="00DF3925" w:rsidRDefault="00AB1661" w:rsidP="00AB166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3925" w:rsidRPr="00DF3925" w:rsidRDefault="00DF3925" w:rsidP="00DF3925">
      <w:pPr>
        <w:shd w:val="clear" w:color="auto" w:fill="FFFFFF"/>
        <w:jc w:val="center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 xml:space="preserve">9. Исчерпывающий перечень оснований для приостановления или отказа </w:t>
      </w:r>
      <w:r w:rsidR="00624882">
        <w:rPr>
          <w:b/>
          <w:bCs/>
          <w:sz w:val="27"/>
          <w:szCs w:val="27"/>
        </w:rPr>
        <w:br/>
      </w:r>
      <w:r w:rsidRPr="00DF3925">
        <w:rPr>
          <w:b/>
          <w:bCs/>
          <w:sz w:val="27"/>
          <w:szCs w:val="27"/>
        </w:rPr>
        <w:t>в предоставлении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DF3925">
        <w:rPr>
          <w:color w:val="000000"/>
          <w:sz w:val="27"/>
          <w:szCs w:val="27"/>
        </w:rPr>
        <w:t>2</w:t>
      </w:r>
      <w:r w:rsidR="007344C8">
        <w:rPr>
          <w:color w:val="000000"/>
          <w:sz w:val="27"/>
          <w:szCs w:val="27"/>
        </w:rPr>
        <w:t>0</w:t>
      </w:r>
      <w:r w:rsidRPr="00DF3925">
        <w:rPr>
          <w:color w:val="000000"/>
          <w:sz w:val="27"/>
          <w:szCs w:val="27"/>
        </w:rPr>
        <w:t xml:space="preserve">. Оснований для приостановления предоставления муниципальной услуги законом не предусмотрено. </w:t>
      </w:r>
    </w:p>
    <w:p w:rsidR="00DF3925" w:rsidRPr="00DF3925" w:rsidRDefault="00DF3925" w:rsidP="00DF3925">
      <w:pPr>
        <w:ind w:firstLine="709"/>
        <w:jc w:val="both"/>
        <w:rPr>
          <w:rFonts w:eastAsia="Calibri"/>
          <w:color w:val="000000"/>
          <w:sz w:val="27"/>
          <w:szCs w:val="27"/>
        </w:rPr>
      </w:pPr>
      <w:r w:rsidRPr="00DF3925">
        <w:rPr>
          <w:rFonts w:eastAsia="Calibri"/>
          <w:color w:val="000000"/>
          <w:sz w:val="27"/>
          <w:szCs w:val="27"/>
        </w:rPr>
        <w:t>2</w:t>
      </w:r>
      <w:r w:rsidR="007344C8">
        <w:rPr>
          <w:rFonts w:eastAsia="Calibri"/>
          <w:color w:val="000000"/>
          <w:sz w:val="27"/>
          <w:szCs w:val="27"/>
        </w:rPr>
        <w:t>1</w:t>
      </w:r>
      <w:r w:rsidRPr="00DF3925">
        <w:rPr>
          <w:rFonts w:eastAsia="Calibri"/>
          <w:color w:val="000000"/>
          <w:sz w:val="27"/>
          <w:szCs w:val="27"/>
        </w:rPr>
        <w:t>. Основания для отказа в предоставлении муниципальной услуги: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1) заявление о выдаче разрешения на использование земель подано с нарушениями требований пункта 1</w:t>
      </w:r>
      <w:r w:rsidR="00DF27D8">
        <w:rPr>
          <w:rFonts w:eastAsia="Calibri"/>
          <w:sz w:val="27"/>
          <w:szCs w:val="27"/>
          <w:lang w:eastAsia="en-US"/>
        </w:rPr>
        <w:t>5</w:t>
      </w:r>
      <w:r w:rsidRPr="00DF3925">
        <w:rPr>
          <w:rFonts w:eastAsia="Calibri"/>
          <w:sz w:val="27"/>
          <w:szCs w:val="27"/>
          <w:lang w:eastAsia="en-US"/>
        </w:rPr>
        <w:t xml:space="preserve"> настоящего Регламента;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2) в заявлении указаны цели использования земельного участка или объекты, предполагаемые к размещению, не предусмотренные пунктом 1 статьи 39.34 или Постановлением Правител</w:t>
      </w:r>
      <w:r w:rsidR="00E51F12">
        <w:rPr>
          <w:rFonts w:eastAsia="Calibri"/>
          <w:sz w:val="27"/>
          <w:szCs w:val="27"/>
          <w:lang w:eastAsia="en-US"/>
        </w:rPr>
        <w:t xml:space="preserve">ьства Российской Федерации от </w:t>
      </w:r>
      <w:r w:rsidR="00E51F1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 xml:space="preserve">3 декабря 2014 года № 1300 </w:t>
      </w:r>
      <w:r w:rsidRPr="00DF3925">
        <w:rPr>
          <w:sz w:val="27"/>
          <w:szCs w:val="27"/>
          <w:lang w:eastAsia="en-US"/>
        </w:rPr>
        <w:t xml:space="preserve">«Об утверждении перечня видов объектов, размещение которых может осуществляться на землях или земельных участках, </w:t>
      </w:r>
      <w:r w:rsidRPr="00DF3925">
        <w:rPr>
          <w:sz w:val="27"/>
          <w:szCs w:val="27"/>
          <w:lang w:eastAsia="en-US"/>
        </w:rPr>
        <w:lastRenderedPageBreak/>
        <w:t>находящихся в государственной или муниципальной собственности, без предоставления земельных участков и установления сервитутов»</w:t>
      </w:r>
      <w:r w:rsidRPr="00DF3925">
        <w:rPr>
          <w:rFonts w:eastAsia="Calibri"/>
          <w:sz w:val="27"/>
          <w:szCs w:val="27"/>
          <w:lang w:eastAsia="en-US"/>
        </w:rPr>
        <w:t>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3) земельный участок, на использование которого испрашивается разрешение, предоставлен физическому или юридическому лицу;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4) заявление, поданное в форме электронного документа, не подписано электронной подписью или усиленной квалифицированной электронной подписью заявителя (представителя заявителя), либо подписано электронной подписью, срок действия которой истек на момент поступления заявления в уполномоченный орган;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5) документы, представленные в электронном виде, не доступны для просмотра либо формат документа не позволяет в полном объеме прочитать текст документа и (или) распознать реквизиты документа.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2</w:t>
      </w:r>
      <w:r w:rsidR="007344C8">
        <w:rPr>
          <w:rFonts w:eastAsia="Calibri"/>
          <w:sz w:val="27"/>
          <w:szCs w:val="27"/>
          <w:lang w:eastAsia="en-US"/>
        </w:rPr>
        <w:t>2</w:t>
      </w:r>
      <w:r w:rsidRPr="00DF3925">
        <w:rPr>
          <w:rFonts w:eastAsia="Calibri"/>
          <w:sz w:val="27"/>
          <w:szCs w:val="27"/>
          <w:lang w:eastAsia="en-US"/>
        </w:rPr>
        <w:t>. В решении об отказе в выдаче разрешения должно быть указано основание отказа, предусмотренное пунктом 2</w:t>
      </w:r>
      <w:r w:rsidR="00DF27D8">
        <w:rPr>
          <w:rFonts w:eastAsia="Calibri"/>
          <w:sz w:val="27"/>
          <w:szCs w:val="27"/>
          <w:lang w:eastAsia="en-US"/>
        </w:rPr>
        <w:t>1</w:t>
      </w:r>
      <w:r w:rsidRPr="00DF3925">
        <w:rPr>
          <w:rFonts w:eastAsia="Calibri"/>
          <w:sz w:val="27"/>
          <w:szCs w:val="27"/>
          <w:lang w:eastAsia="en-US"/>
        </w:rPr>
        <w:t xml:space="preserve"> настоящего Регламента. В случае если заявление подано с нарушением требований, предусмотренных пунктом </w:t>
      </w:r>
      <w:r w:rsidRPr="00DF3925">
        <w:rPr>
          <w:rFonts w:eastAsia="Calibri"/>
          <w:sz w:val="27"/>
          <w:szCs w:val="27"/>
          <w:lang w:eastAsia="en-US"/>
        </w:rPr>
        <w:br/>
        <w:t>1</w:t>
      </w:r>
      <w:r w:rsidR="00DF27D8">
        <w:rPr>
          <w:rFonts w:eastAsia="Calibri"/>
          <w:sz w:val="27"/>
          <w:szCs w:val="27"/>
          <w:lang w:eastAsia="en-US"/>
        </w:rPr>
        <w:t>5</w:t>
      </w:r>
      <w:r w:rsidRPr="00DF3925">
        <w:rPr>
          <w:rFonts w:eastAsia="Calibri"/>
          <w:sz w:val="27"/>
          <w:szCs w:val="27"/>
          <w:lang w:eastAsia="en-US"/>
        </w:rPr>
        <w:t xml:space="preserve"> настоящего Регламента. В решении об отказе в выдаче разрешения должно быть указано, в чем состоит такое нарушение.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>Отказ в предоставлении муниципальной услуги по основаниям, указанным в пункте 2</w:t>
      </w:r>
      <w:r w:rsidR="00DF27D8">
        <w:rPr>
          <w:rFonts w:eastAsia="Calibri"/>
          <w:sz w:val="27"/>
          <w:szCs w:val="27"/>
        </w:rPr>
        <w:t>1</w:t>
      </w:r>
      <w:r w:rsidRPr="00DF3925">
        <w:rPr>
          <w:rFonts w:eastAsia="Calibri"/>
          <w:sz w:val="27"/>
          <w:szCs w:val="27"/>
        </w:rPr>
        <w:t xml:space="preserve"> настоящего Регламента, подписывается </w:t>
      </w:r>
      <w:r w:rsidR="00B66D4B">
        <w:rPr>
          <w:rFonts w:eastAsia="Calibri"/>
          <w:sz w:val="27"/>
          <w:szCs w:val="27"/>
        </w:rPr>
        <w:t>Главой Шалинского городского округа либо заместителем главы Шалинского городского округа</w:t>
      </w:r>
      <w:r w:rsidRPr="00DF3925">
        <w:rPr>
          <w:rFonts w:eastAsia="Calibri"/>
          <w:sz w:val="27"/>
          <w:szCs w:val="27"/>
        </w:rPr>
        <w:t xml:space="preserve">. 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услуги. </w:t>
      </w:r>
    </w:p>
    <w:p w:rsidR="00624882" w:rsidRPr="00DF3925" w:rsidRDefault="00624882" w:rsidP="00DF392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F3925" w:rsidRPr="00DF3925" w:rsidRDefault="00DF3925" w:rsidP="00DF3925">
      <w:pPr>
        <w:widowControl w:val="0"/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 xml:space="preserve">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AB1661">
        <w:rPr>
          <w:b/>
          <w:sz w:val="27"/>
          <w:szCs w:val="27"/>
        </w:rPr>
        <w:br/>
      </w:r>
      <w:r w:rsidRPr="00DF3925">
        <w:rPr>
          <w:b/>
          <w:sz w:val="27"/>
          <w:szCs w:val="27"/>
        </w:rPr>
        <w:t>в предоставлении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widowControl w:val="0"/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>2</w:t>
      </w:r>
      <w:r w:rsidR="007344C8">
        <w:rPr>
          <w:rFonts w:eastAsia="Calibri"/>
          <w:sz w:val="27"/>
          <w:szCs w:val="27"/>
        </w:rPr>
        <w:t>3</w:t>
      </w:r>
      <w:r w:rsidRPr="00DF3925">
        <w:rPr>
          <w:rFonts w:eastAsia="Calibri"/>
          <w:sz w:val="27"/>
          <w:szCs w:val="27"/>
        </w:rPr>
        <w:t>. Необходимой и обязательной услугой для предоставления муниципальной услуги в соответствии с настоящим Регламентом является услуга по изготовлению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</w:r>
      <w:r w:rsidR="00B66D4B">
        <w:rPr>
          <w:rFonts w:eastAsia="Calibri"/>
          <w:sz w:val="27"/>
          <w:szCs w:val="27"/>
        </w:rPr>
        <w:t>.</w:t>
      </w:r>
      <w:r w:rsidRPr="00DF3925">
        <w:rPr>
          <w:rFonts w:eastAsia="Calibri"/>
          <w:sz w:val="27"/>
          <w:szCs w:val="27"/>
        </w:rPr>
        <w:t xml:space="preserve"> </w:t>
      </w:r>
      <w:r w:rsidRPr="00DF3925">
        <w:rPr>
          <w:sz w:val="27"/>
          <w:szCs w:val="27"/>
        </w:rPr>
        <w:t xml:space="preserve">Изготовление схемы границ предполагаемых к использованию земель или части земельного участка обеспечивает лицо, заинтересованное в получении разрешения на использование земель. </w:t>
      </w:r>
    </w:p>
    <w:p w:rsidR="00DF3925" w:rsidRPr="00DF3925" w:rsidRDefault="00DF3925" w:rsidP="00DF3925">
      <w:pPr>
        <w:widowControl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2</w:t>
      </w:r>
      <w:r w:rsidR="007344C8">
        <w:rPr>
          <w:sz w:val="27"/>
          <w:szCs w:val="27"/>
        </w:rPr>
        <w:t>4</w:t>
      </w:r>
      <w:r w:rsidRPr="00DF3925">
        <w:rPr>
          <w:sz w:val="27"/>
          <w:szCs w:val="27"/>
        </w:rPr>
        <w:t>. Необходимыми и обязательными услугами для предоставления муниципальной услуги являются: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1) запрос сведений из Росреестра о наличии (отсутствии) ранее возникших прав на земельные участки, в отношении которых испрашивается разрешение на их использование</w:t>
      </w:r>
      <w:r w:rsidR="00D1368B">
        <w:rPr>
          <w:sz w:val="27"/>
          <w:szCs w:val="27"/>
        </w:rPr>
        <w:t xml:space="preserve"> (при необходимости)</w:t>
      </w:r>
      <w:r w:rsidRPr="00DF3925">
        <w:rPr>
          <w:sz w:val="27"/>
          <w:szCs w:val="27"/>
        </w:rPr>
        <w:t xml:space="preserve">;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2) запрос от Росреестра сведений ЕГРН в виде выписки из ЕГРН, либо кадастровой выписки о земельном участке, либо кадастрового плана территории (при необходимости);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3) запрос в ФНС России о предоставлении выписки из Единого государственного реестра юридических лиц (далее - ЕГРЮЛ) либо выписки из </w:t>
      </w:r>
      <w:r w:rsidRPr="00DF3925">
        <w:rPr>
          <w:sz w:val="27"/>
          <w:szCs w:val="27"/>
        </w:rPr>
        <w:lastRenderedPageBreak/>
        <w:t xml:space="preserve">Единого государственного реестра индивидуальных предпринимателей (далее - ЕГРИП) (при необходимости). 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>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2</w:t>
      </w:r>
      <w:r w:rsidR="007344C8">
        <w:rPr>
          <w:rFonts w:eastAsia="Calibri"/>
          <w:sz w:val="27"/>
          <w:szCs w:val="27"/>
        </w:rPr>
        <w:t>5</w:t>
      </w:r>
      <w:r w:rsidRPr="00DF3925">
        <w:rPr>
          <w:rFonts w:eastAsia="Calibri"/>
          <w:sz w:val="27"/>
          <w:szCs w:val="27"/>
        </w:rPr>
        <w:t>. Муниципальная услуга предоставляется без взимания государственной пошлины или иной платы.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 xml:space="preserve">12. Максимальный срок ожидания в очереди при подаче заявления </w:t>
      </w:r>
      <w:r w:rsidR="00624882">
        <w:rPr>
          <w:b/>
          <w:bCs/>
          <w:sz w:val="27"/>
          <w:szCs w:val="27"/>
        </w:rPr>
        <w:br/>
      </w:r>
      <w:r w:rsidRPr="00DF3925">
        <w:rPr>
          <w:b/>
          <w:bCs/>
          <w:sz w:val="27"/>
          <w:szCs w:val="27"/>
        </w:rPr>
        <w:t>о предоставлении муниципальной услуги и при получении результата предоставления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2</w:t>
      </w:r>
      <w:r w:rsidR="007344C8">
        <w:rPr>
          <w:rFonts w:eastAsia="Calibri"/>
          <w:sz w:val="27"/>
          <w:szCs w:val="27"/>
        </w:rPr>
        <w:t>6</w:t>
      </w:r>
      <w:r w:rsidRPr="00DF3925">
        <w:rPr>
          <w:rFonts w:eastAsia="Calibri"/>
          <w:sz w:val="27"/>
          <w:szCs w:val="27"/>
        </w:rPr>
        <w:t xml:space="preserve">. Максимальный срок ожидания в очереди при подаче заявления </w:t>
      </w:r>
      <w:r w:rsidR="00624882">
        <w:rPr>
          <w:rFonts w:eastAsia="Calibri"/>
          <w:sz w:val="27"/>
          <w:szCs w:val="27"/>
        </w:rPr>
        <w:br/>
      </w:r>
      <w:r w:rsidRPr="00DF3925">
        <w:rPr>
          <w:rFonts w:eastAsia="Calibri"/>
          <w:sz w:val="27"/>
          <w:szCs w:val="27"/>
        </w:rPr>
        <w:t>о предоставлении муниципальной услуги и при получении результата предоставления услуги составляет 15 минут.</w:t>
      </w:r>
    </w:p>
    <w:p w:rsidR="00624882" w:rsidRPr="00DF3925" w:rsidRDefault="00624882" w:rsidP="00624882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DF3925">
        <w:rPr>
          <w:rFonts w:eastAsia="Calibri"/>
          <w:b/>
          <w:bCs/>
          <w:sz w:val="27"/>
          <w:szCs w:val="27"/>
          <w:lang w:eastAsia="en-US"/>
        </w:rPr>
        <w:t>13. Срок и порядок регистрации заявления о предоставлении муниципальной услуги, в том числе в электронной форме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>2</w:t>
      </w:r>
      <w:r w:rsidR="007344C8">
        <w:rPr>
          <w:rFonts w:eastAsia="Calibri"/>
          <w:sz w:val="27"/>
          <w:szCs w:val="27"/>
          <w:lang w:eastAsia="en-US"/>
        </w:rPr>
        <w:t>7</w:t>
      </w:r>
      <w:r w:rsidRPr="00DF3925">
        <w:rPr>
          <w:rFonts w:eastAsia="Calibri"/>
          <w:sz w:val="27"/>
          <w:szCs w:val="27"/>
          <w:lang w:eastAsia="en-US"/>
        </w:rPr>
        <w:t xml:space="preserve">. Прием заявлений о предоставлении муниципальной услуги </w:t>
      </w:r>
      <w:r w:rsidR="0062488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 xml:space="preserve">и приложенных к нему документов осуществляется МФЦ и </w:t>
      </w:r>
      <w:r w:rsidR="00B66D4B">
        <w:rPr>
          <w:rFonts w:eastAsia="Calibri"/>
          <w:sz w:val="27"/>
          <w:szCs w:val="27"/>
          <w:lang w:eastAsia="en-US"/>
        </w:rPr>
        <w:t>Администрацией Шалинского городского округа</w:t>
      </w:r>
      <w:r w:rsidRPr="00DF3925">
        <w:rPr>
          <w:rFonts w:eastAsia="Calibri"/>
          <w:sz w:val="27"/>
          <w:szCs w:val="27"/>
          <w:lang w:eastAsia="en-US"/>
        </w:rPr>
        <w:t xml:space="preserve"> по адресам, указанным в пункте 5 настоящего Регламента, в письменной форме на бумажном носителе.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F3925">
        <w:rPr>
          <w:rFonts w:eastAsia="Calibri"/>
          <w:sz w:val="27"/>
          <w:szCs w:val="27"/>
          <w:lang w:eastAsia="en-US"/>
        </w:rPr>
        <w:t xml:space="preserve">Заявление и приложенные к нему документы могут быть направлены </w:t>
      </w:r>
      <w:r w:rsidR="00624882">
        <w:rPr>
          <w:rFonts w:eastAsia="Calibri"/>
          <w:sz w:val="27"/>
          <w:szCs w:val="27"/>
          <w:lang w:eastAsia="en-US"/>
        </w:rPr>
        <w:br/>
      </w:r>
      <w:r w:rsidRPr="00DF3925">
        <w:rPr>
          <w:rFonts w:eastAsia="Calibri"/>
          <w:sz w:val="27"/>
          <w:szCs w:val="27"/>
          <w:lang w:eastAsia="en-US"/>
        </w:rPr>
        <w:t xml:space="preserve">в </w:t>
      </w:r>
      <w:r w:rsidR="00B66D4B">
        <w:rPr>
          <w:rFonts w:eastAsia="Calibri"/>
          <w:sz w:val="27"/>
          <w:szCs w:val="27"/>
          <w:lang w:eastAsia="en-US"/>
        </w:rPr>
        <w:t>Администрацию Шалинского городского округа</w:t>
      </w:r>
      <w:r w:rsidRPr="00DF3925">
        <w:rPr>
          <w:rFonts w:eastAsia="Calibri"/>
          <w:sz w:val="27"/>
          <w:szCs w:val="27"/>
          <w:lang w:eastAsia="en-US"/>
        </w:rPr>
        <w:t xml:space="preserve">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«Интернет», </w:t>
      </w:r>
      <w:r w:rsidRPr="00DF3925">
        <w:rPr>
          <w:sz w:val="27"/>
          <w:szCs w:val="27"/>
        </w:rPr>
        <w:t xml:space="preserve">включая единый портал государственных и муниципальных услуг. </w:t>
      </w:r>
    </w:p>
    <w:p w:rsidR="00DF3925" w:rsidRPr="00DF3925" w:rsidRDefault="007344C8" w:rsidP="00D1368B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>28</w:t>
      </w:r>
      <w:r w:rsidR="00D1368B">
        <w:rPr>
          <w:sz w:val="27"/>
          <w:szCs w:val="27"/>
        </w:rPr>
        <w:t xml:space="preserve">. </w:t>
      </w:r>
      <w:r w:rsidR="00DF3925" w:rsidRPr="00DF3925">
        <w:rPr>
          <w:rFonts w:eastAsia="Calibri"/>
          <w:sz w:val="27"/>
          <w:szCs w:val="27"/>
          <w:lang w:eastAsia="en-US"/>
        </w:rPr>
        <w:t xml:space="preserve">Заявление, полученное в электронной форме, специалистом, </w:t>
      </w:r>
      <w:r w:rsidR="00DF3925" w:rsidRPr="00DF3925">
        <w:rPr>
          <w:rFonts w:eastAsia="Calibri"/>
          <w:sz w:val="27"/>
          <w:szCs w:val="27"/>
        </w:rPr>
        <w:t xml:space="preserve">ответственным за регистрацию входящей корреспонденции, в день его поступления </w:t>
      </w:r>
      <w:r w:rsidR="00DF3925" w:rsidRPr="00DF3925">
        <w:rPr>
          <w:rFonts w:eastAsia="Calibri"/>
          <w:sz w:val="27"/>
          <w:szCs w:val="27"/>
          <w:lang w:eastAsia="en-US"/>
        </w:rPr>
        <w:t>распечатывается на бумажном носителе и регистрируется</w:t>
      </w:r>
      <w:r w:rsidR="002007B9">
        <w:rPr>
          <w:rFonts w:eastAsia="Calibri"/>
          <w:sz w:val="27"/>
          <w:szCs w:val="27"/>
        </w:rPr>
        <w:t>.</w:t>
      </w:r>
    </w:p>
    <w:p w:rsidR="00624882" w:rsidRPr="00DF3925" w:rsidRDefault="00624882" w:rsidP="00AB1661">
      <w:pPr>
        <w:autoSpaceDE w:val="0"/>
        <w:autoSpaceDN w:val="0"/>
        <w:adjustRightInd w:val="0"/>
        <w:outlineLvl w:val="0"/>
        <w:rPr>
          <w:rFonts w:eastAsia="Calibri"/>
          <w:sz w:val="27"/>
          <w:szCs w:val="27"/>
          <w:lang w:eastAsia="en-US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7"/>
          <w:szCs w:val="27"/>
          <w:lang w:eastAsia="en-US"/>
        </w:rPr>
      </w:pPr>
      <w:r w:rsidRPr="00DF3925">
        <w:rPr>
          <w:rFonts w:eastAsia="Calibri"/>
          <w:b/>
          <w:bCs/>
          <w:sz w:val="27"/>
          <w:szCs w:val="27"/>
          <w:lang w:eastAsia="en-US"/>
        </w:rPr>
        <w:t>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>29</w:t>
      </w:r>
      <w:r w:rsidR="00DF3925" w:rsidRPr="00DF3925">
        <w:rPr>
          <w:rFonts w:eastAsia="Calibri"/>
          <w:sz w:val="27"/>
          <w:szCs w:val="27"/>
        </w:rPr>
        <w:t xml:space="preserve">. Помещения, в которых </w:t>
      </w:r>
      <w:r w:rsidR="00DF3925" w:rsidRPr="00DF3925">
        <w:rPr>
          <w:sz w:val="27"/>
          <w:szCs w:val="27"/>
        </w:rPr>
        <w:t xml:space="preserve">предоставляется муниципальная услуга, должны быть оборудованы информационными стендами, содержащими информацию о наименовании и графике работы Администрации </w:t>
      </w:r>
      <w:r w:rsidR="002007B9">
        <w:rPr>
          <w:sz w:val="27"/>
          <w:szCs w:val="27"/>
        </w:rPr>
        <w:t>Шалинского городского округа</w:t>
      </w:r>
      <w:r w:rsidR="00DF3925" w:rsidRPr="00DF3925">
        <w:rPr>
          <w:sz w:val="27"/>
          <w:szCs w:val="27"/>
        </w:rPr>
        <w:t xml:space="preserve">, МФЦ.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sz w:val="27"/>
          <w:szCs w:val="27"/>
        </w:rPr>
        <w:t>3</w:t>
      </w:r>
      <w:r w:rsidR="007344C8">
        <w:rPr>
          <w:sz w:val="27"/>
          <w:szCs w:val="27"/>
        </w:rPr>
        <w:t>0</w:t>
      </w:r>
      <w:r w:rsidRPr="00DF3925">
        <w:rPr>
          <w:rFonts w:eastAsia="Calibri"/>
          <w:sz w:val="27"/>
          <w:szCs w:val="27"/>
        </w:rPr>
        <w:t>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lastRenderedPageBreak/>
        <w:t>3</w:t>
      </w:r>
      <w:r w:rsidR="007344C8">
        <w:rPr>
          <w:rFonts w:eastAsia="Calibri"/>
          <w:sz w:val="27"/>
          <w:szCs w:val="27"/>
        </w:rPr>
        <w:t>1</w:t>
      </w:r>
      <w:r w:rsidRPr="00DF3925">
        <w:rPr>
          <w:rFonts w:eastAsia="Calibri"/>
          <w:sz w:val="27"/>
          <w:szCs w:val="27"/>
        </w:rPr>
        <w:t>. Здание, в котором находятся помещения для предоставления муниципальной услуги, имеет туалет со свободным доступом к нему в рабочее время.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</w:t>
      </w:r>
      <w:r w:rsidR="007344C8">
        <w:rPr>
          <w:rFonts w:eastAsia="Calibri"/>
          <w:sz w:val="27"/>
          <w:szCs w:val="27"/>
        </w:rPr>
        <w:t>2</w:t>
      </w:r>
      <w:r w:rsidRPr="00DF3925">
        <w:rPr>
          <w:rFonts w:eastAsia="Calibri"/>
          <w:sz w:val="27"/>
          <w:szCs w:val="27"/>
        </w:rPr>
        <w:t>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DF3925" w:rsidRPr="00DF3925" w:rsidRDefault="00DF3925" w:rsidP="00DF3925">
      <w:pPr>
        <w:suppressAutoHyphens/>
        <w:autoSpaceDN w:val="0"/>
        <w:ind w:firstLine="709"/>
        <w:jc w:val="both"/>
        <w:textAlignment w:val="baseline"/>
        <w:rPr>
          <w:kern w:val="3"/>
          <w:sz w:val="27"/>
          <w:szCs w:val="27"/>
        </w:rPr>
      </w:pPr>
      <w:r w:rsidRPr="00DF3925">
        <w:rPr>
          <w:kern w:val="3"/>
          <w:sz w:val="27"/>
          <w:szCs w:val="27"/>
        </w:rPr>
        <w:t>Помещения для ожидания приема должны быть оборудованы информационными стендами, стульями (диванами), столами (стойками)</w:t>
      </w:r>
      <w:r w:rsidRPr="00DF3925">
        <w:rPr>
          <w:rFonts w:eastAsia="Calibri"/>
          <w:kern w:val="3"/>
          <w:sz w:val="27"/>
          <w:szCs w:val="27"/>
        </w:rPr>
        <w:t>,</w:t>
      </w:r>
      <w:r w:rsidR="00DF27D8">
        <w:rPr>
          <w:rFonts w:eastAsia="Calibri"/>
          <w:kern w:val="3"/>
          <w:sz w:val="27"/>
          <w:szCs w:val="27"/>
        </w:rPr>
        <w:t xml:space="preserve"> </w:t>
      </w:r>
      <w:r w:rsidRPr="00DF3925">
        <w:rPr>
          <w:kern w:val="3"/>
          <w:sz w:val="27"/>
          <w:szCs w:val="27"/>
        </w:rPr>
        <w:t xml:space="preserve">пандусами, специальными ограждениями и перилами, должно быть обеспечено беспрепятственное передвижение и разворот инвалидных колясок, столы для инвалидов должны размещаться в стороне от входа с учетом беспрепятственного подъезда и поворота колясок. </w:t>
      </w:r>
      <w:r w:rsidRPr="00DF3925">
        <w:rPr>
          <w:rFonts w:eastAsia="Calibri"/>
          <w:kern w:val="3"/>
          <w:sz w:val="27"/>
          <w:szCs w:val="27"/>
        </w:rPr>
        <w:t>Работники организаций, участвующих в предоставлении муниципальной услуги, должны оказывать помощь инвалидам в преодолении барьеров, мешающих получению ими услуг наравне с другими лицами.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</w:t>
      </w:r>
      <w:r w:rsidR="007344C8">
        <w:rPr>
          <w:rFonts w:eastAsia="Calibri"/>
          <w:sz w:val="27"/>
          <w:szCs w:val="27"/>
        </w:rPr>
        <w:t>3</w:t>
      </w:r>
      <w:r w:rsidRPr="00DF3925">
        <w:rPr>
          <w:rFonts w:eastAsia="Calibri"/>
          <w:sz w:val="27"/>
          <w:szCs w:val="27"/>
        </w:rPr>
        <w:t>. Место для информирования и заполнения необходимых документов оборудовано информационным стендом, стульями и столом.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</w:t>
      </w:r>
      <w:r w:rsidR="007344C8">
        <w:rPr>
          <w:rFonts w:eastAsia="Calibri"/>
          <w:sz w:val="27"/>
          <w:szCs w:val="27"/>
        </w:rPr>
        <w:t>4</w:t>
      </w:r>
      <w:r w:rsidRPr="00DF3925">
        <w:rPr>
          <w:rFonts w:eastAsia="Calibri"/>
          <w:sz w:val="27"/>
          <w:szCs w:val="27"/>
        </w:rPr>
        <w:t>. На информационном стенде размещается следующая информация: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1) форма заявления о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2) перечень документов, необходимых для предоставления муниципальной услуги, и предъявляемые к ним требования.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DF3925">
        <w:rPr>
          <w:b/>
          <w:bCs/>
          <w:sz w:val="27"/>
          <w:szCs w:val="27"/>
        </w:rPr>
        <w:t>15. Показатели доступности и качества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</w:t>
      </w:r>
      <w:r w:rsidR="007344C8">
        <w:rPr>
          <w:rFonts w:eastAsia="Calibri"/>
          <w:sz w:val="27"/>
          <w:szCs w:val="27"/>
        </w:rPr>
        <w:t>5</w:t>
      </w:r>
      <w:r w:rsidRPr="00DF3925">
        <w:rPr>
          <w:rFonts w:eastAsia="Calibri"/>
          <w:sz w:val="27"/>
          <w:szCs w:val="27"/>
        </w:rPr>
        <w:t>. Показателями доступности муниципальной услуги являются: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транспортная доступность к местам предоставления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обеспечение предоставления муниципальной услуги с использованием </w:t>
      </w:r>
      <w:r w:rsidRPr="00DF3925">
        <w:rPr>
          <w:rFonts w:eastAsia="Calibri"/>
          <w:sz w:val="27"/>
          <w:szCs w:val="27"/>
          <w:lang w:eastAsia="en-US"/>
        </w:rPr>
        <w:t>информационно-телекоммуникационной сети «Интернет», включая Е</w:t>
      </w:r>
      <w:r w:rsidRPr="00DF3925">
        <w:rPr>
          <w:rFonts w:eastAsia="Calibri"/>
          <w:sz w:val="27"/>
          <w:szCs w:val="27"/>
        </w:rPr>
        <w:t>диный портал государственных и муниципальных услуг, и через Многофункциональный центр предоставления государственных и муниципальных услуг;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размещение информации о порядке предоставления муниципальной услуги на официальном сайте администрации </w:t>
      </w:r>
      <w:r w:rsidR="002007B9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>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размещение информации о порядке предоставления муниципальной услуги на едином портале государственных услуг;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обеспечение доступности предоставления муниципальной услуги для инвалидов.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</w:t>
      </w:r>
      <w:r w:rsidR="007344C8">
        <w:rPr>
          <w:rFonts w:eastAsia="Calibri"/>
          <w:sz w:val="27"/>
          <w:szCs w:val="27"/>
        </w:rPr>
        <w:t>6</w:t>
      </w:r>
      <w:r w:rsidRPr="00DF3925">
        <w:rPr>
          <w:rFonts w:eastAsia="Calibri"/>
          <w:sz w:val="27"/>
          <w:szCs w:val="27"/>
        </w:rPr>
        <w:t>. Показателями качества муниципальной услуги являются: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соблюдение сроков предоставления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соблюдение сроков ожидания в очереди при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lastRenderedPageBreak/>
        <w:t>-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F3925" w:rsidRPr="00DF3925" w:rsidRDefault="00DF3925" w:rsidP="00E51F12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7"/>
          <w:szCs w:val="27"/>
        </w:rPr>
      </w:pPr>
      <w:r w:rsidRPr="00DF3925">
        <w:rPr>
          <w:rFonts w:eastAsia="Calibri"/>
          <w:b/>
          <w:sz w:val="27"/>
          <w:szCs w:val="27"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="00624882">
        <w:rPr>
          <w:rFonts w:eastAsia="Calibri"/>
          <w:b/>
          <w:sz w:val="27"/>
          <w:szCs w:val="27"/>
        </w:rPr>
        <w:br/>
      </w:r>
      <w:r w:rsidRPr="00DF3925">
        <w:rPr>
          <w:rFonts w:eastAsia="Calibri"/>
          <w:b/>
          <w:sz w:val="27"/>
          <w:szCs w:val="27"/>
        </w:rPr>
        <w:t xml:space="preserve">в многофункциональных центрах </w:t>
      </w:r>
    </w:p>
    <w:p w:rsidR="00DF3925" w:rsidRPr="00DF3925" w:rsidRDefault="00DF3925" w:rsidP="00E51F1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</w:p>
    <w:p w:rsidR="00DF3925" w:rsidRPr="00DF3925" w:rsidRDefault="00DF3925" w:rsidP="00E51F1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 xml:space="preserve">1. Перечень административных процедур 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37</w:t>
      </w:r>
      <w:r w:rsidR="00DF3925" w:rsidRPr="00DF3925">
        <w:rPr>
          <w:rFonts w:eastAsia="Calibri"/>
          <w:sz w:val="27"/>
          <w:szCs w:val="27"/>
        </w:rPr>
        <w:t>. Перечень административных процедур: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1) прием и регистрация заявления о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2) проведение экспертизы документов;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3) направление межведомственных запросов в органы (организации), участвующие в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4) принятие решения по результатам рассмотрения обращения.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Блок-схема предоставления муниципальной услуги приведена </w:t>
      </w:r>
      <w:r w:rsidRPr="00DF3925">
        <w:rPr>
          <w:sz w:val="27"/>
          <w:szCs w:val="27"/>
        </w:rPr>
        <w:br/>
        <w:t>в Приложении № 3 к настоящему Регламенту.</w:t>
      </w:r>
    </w:p>
    <w:p w:rsidR="00DF3925" w:rsidRDefault="00DF3925" w:rsidP="00DF3925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</w:rPr>
      </w:pPr>
    </w:p>
    <w:p w:rsidR="00AB1661" w:rsidRDefault="00AB1661" w:rsidP="00DF3925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</w:rPr>
      </w:pPr>
    </w:p>
    <w:p w:rsidR="00AB1661" w:rsidRDefault="00AB1661" w:rsidP="00DF3925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</w:rPr>
      </w:pPr>
    </w:p>
    <w:p w:rsidR="00AB1661" w:rsidRPr="00DF3925" w:rsidRDefault="00AB1661" w:rsidP="00DF3925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DF3925">
        <w:rPr>
          <w:rFonts w:eastAsia="Calibri"/>
          <w:b/>
          <w:sz w:val="27"/>
          <w:szCs w:val="27"/>
        </w:rPr>
        <w:t xml:space="preserve">2. </w:t>
      </w:r>
      <w:r w:rsidRPr="00DF3925">
        <w:rPr>
          <w:b/>
          <w:sz w:val="27"/>
          <w:szCs w:val="27"/>
        </w:rPr>
        <w:t xml:space="preserve">Прием и регистрация заявлений о предоставлении </w:t>
      </w:r>
      <w:r w:rsidR="00624882">
        <w:rPr>
          <w:b/>
          <w:sz w:val="27"/>
          <w:szCs w:val="27"/>
        </w:rPr>
        <w:br/>
      </w:r>
      <w:r w:rsidRPr="00DF3925">
        <w:rPr>
          <w:b/>
          <w:sz w:val="27"/>
          <w:szCs w:val="27"/>
        </w:rPr>
        <w:t>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38</w:t>
      </w:r>
      <w:r w:rsidR="00DF3925" w:rsidRPr="00DF3925">
        <w:rPr>
          <w:rFonts w:eastAsia="Calibri"/>
          <w:sz w:val="27"/>
          <w:szCs w:val="27"/>
        </w:rPr>
        <w:t xml:space="preserve">. Основанием для начала административной процедуры является заявление о выдаче разрешения на использование земель </w:t>
      </w:r>
      <w:r w:rsidR="00DF3925" w:rsidRPr="00DF3925">
        <w:rPr>
          <w:sz w:val="27"/>
          <w:szCs w:val="27"/>
        </w:rPr>
        <w:t>с предоставлением документов, указанных в пункте 1</w:t>
      </w:r>
      <w:r w:rsidR="00DF27D8">
        <w:rPr>
          <w:sz w:val="27"/>
          <w:szCs w:val="27"/>
        </w:rPr>
        <w:t>5</w:t>
      </w:r>
      <w:r w:rsidR="00DF3925" w:rsidRPr="00DF3925">
        <w:rPr>
          <w:sz w:val="27"/>
          <w:szCs w:val="27"/>
        </w:rPr>
        <w:t xml:space="preserve">. Образцы заявлений представлены </w:t>
      </w:r>
      <w:r w:rsidR="00624882">
        <w:rPr>
          <w:sz w:val="27"/>
          <w:szCs w:val="27"/>
        </w:rPr>
        <w:br/>
      </w:r>
      <w:r w:rsidR="00DF3925" w:rsidRPr="00DF3925">
        <w:rPr>
          <w:sz w:val="27"/>
          <w:szCs w:val="27"/>
        </w:rPr>
        <w:t>в Приложени</w:t>
      </w:r>
      <w:r w:rsidR="00E51F12">
        <w:rPr>
          <w:sz w:val="27"/>
          <w:szCs w:val="27"/>
        </w:rPr>
        <w:t>и</w:t>
      </w:r>
      <w:r w:rsidR="00DF3925" w:rsidRPr="00DF3925">
        <w:rPr>
          <w:sz w:val="27"/>
          <w:szCs w:val="27"/>
        </w:rPr>
        <w:t xml:space="preserve"> № 1 и № 2 к настоящему Регламенту.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Заявление подается в приемную </w:t>
      </w:r>
      <w:r w:rsidR="00D1368B">
        <w:rPr>
          <w:rFonts w:eastAsia="Calibri"/>
          <w:sz w:val="27"/>
          <w:szCs w:val="27"/>
        </w:rPr>
        <w:t>Администрации Шалинского городского округа</w:t>
      </w:r>
      <w:r w:rsidRPr="00DF3925">
        <w:rPr>
          <w:rFonts w:eastAsia="Calibri"/>
          <w:sz w:val="27"/>
          <w:szCs w:val="27"/>
        </w:rPr>
        <w:t xml:space="preserve">. Специалист, ответственный за регистрацию входящей корреспонденции, обязан проверить личность заявителя по документу, удостоверяющему личность, заверить копию документа, удостоверяющего личность, проверить комплектность документов, перечень которых обозначен как приложение к заявлению, зарегистрировать заявление в день его поступления в; при подаче заявления представителем - проверить личность представителя по документу, удостоверяющему личность, проверить полномочия представителя и заверить копию доверенности.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Поданные заявления о предоставлении муниципальной услуги регистрируются в день их подачи.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Зарегистрированное заявление и документы, необходимые для предоставления муниципальной услуги, специалистом, </w:t>
      </w:r>
      <w:r w:rsidRPr="00DF3925">
        <w:rPr>
          <w:rFonts w:eastAsia="Calibri"/>
          <w:sz w:val="27"/>
          <w:szCs w:val="27"/>
        </w:rPr>
        <w:t xml:space="preserve">ответственным за регистрацию входящей корреспонденции, передаются </w:t>
      </w:r>
      <w:r w:rsidRPr="00DF3925">
        <w:rPr>
          <w:sz w:val="27"/>
          <w:szCs w:val="27"/>
        </w:rPr>
        <w:t xml:space="preserve">начальнику </w:t>
      </w:r>
      <w:r w:rsidR="00D1368B">
        <w:rPr>
          <w:sz w:val="27"/>
          <w:szCs w:val="27"/>
        </w:rPr>
        <w:t xml:space="preserve">Управления </w:t>
      </w:r>
      <w:r w:rsidR="00D1368B">
        <w:rPr>
          <w:sz w:val="27"/>
          <w:szCs w:val="27"/>
        </w:rPr>
        <w:lastRenderedPageBreak/>
        <w:t>архитектуры, градостроительства и землепользования администрации Шалинского городского округа</w:t>
      </w:r>
      <w:r w:rsidRPr="00DF3925">
        <w:rPr>
          <w:sz w:val="27"/>
          <w:szCs w:val="27"/>
        </w:rPr>
        <w:t xml:space="preserve">, а тот назначенному им специалисту.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Максимальное время, затраченное на административную процедуру, </w:t>
      </w:r>
      <w:r w:rsidRPr="00DF3925">
        <w:rPr>
          <w:sz w:val="27"/>
          <w:szCs w:val="27"/>
        </w:rPr>
        <w:br/>
        <w:t>не должно превышать двух дней.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 xml:space="preserve">Результатом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специалисту </w:t>
      </w:r>
      <w:r w:rsidR="00D1368B">
        <w:rPr>
          <w:sz w:val="27"/>
          <w:szCs w:val="27"/>
        </w:rPr>
        <w:t>Управления архитектуры.</w:t>
      </w:r>
      <w:r w:rsidRPr="00DF3925">
        <w:rPr>
          <w:sz w:val="27"/>
          <w:szCs w:val="27"/>
        </w:rPr>
        <w:t xml:space="preserve"> 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39</w:t>
      </w:r>
      <w:r w:rsidR="00DF3925" w:rsidRPr="00DF3925">
        <w:rPr>
          <w:rFonts w:eastAsia="Calibri"/>
          <w:sz w:val="27"/>
          <w:szCs w:val="27"/>
        </w:rPr>
        <w:t xml:space="preserve">. Возможно получение муниципальной услуги через филиалы государственного бюджетного учреждения Свердловской области «Многофункциональный центр предоставления государственных (муниципальных) услуг».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3. Проведение экспертизы документов</w:t>
      </w:r>
    </w:p>
    <w:p w:rsidR="00DF3925" w:rsidRPr="00DF3925" w:rsidRDefault="00DF3925" w:rsidP="00DF3925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4</w:t>
      </w:r>
      <w:r w:rsidR="007344C8">
        <w:rPr>
          <w:rFonts w:eastAsia="Calibri"/>
          <w:sz w:val="27"/>
          <w:szCs w:val="27"/>
        </w:rPr>
        <w:t>0</w:t>
      </w:r>
      <w:r w:rsidRPr="00DF3925">
        <w:rPr>
          <w:rFonts w:eastAsia="Calibri"/>
          <w:sz w:val="27"/>
          <w:szCs w:val="27"/>
        </w:rPr>
        <w:t xml:space="preserve">. Специалист </w:t>
      </w:r>
      <w:r w:rsidR="00D1368B">
        <w:rPr>
          <w:sz w:val="27"/>
          <w:szCs w:val="27"/>
        </w:rPr>
        <w:t>Управления архитектуры</w:t>
      </w:r>
      <w:r w:rsidRPr="00DF3925">
        <w:rPr>
          <w:rFonts w:eastAsia="Calibri"/>
          <w:sz w:val="27"/>
          <w:szCs w:val="27"/>
        </w:rPr>
        <w:t>, которому передано для исполнения заявление о предоставлении муниципальной услуги: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>- проверяет заявление на соответствие требованиям пункта 1</w:t>
      </w:r>
      <w:r w:rsidR="00DF27D8">
        <w:rPr>
          <w:rFonts w:eastAsia="Calibri"/>
          <w:sz w:val="27"/>
          <w:szCs w:val="27"/>
        </w:rPr>
        <w:t>5</w:t>
      </w:r>
      <w:r w:rsidRPr="00DF3925">
        <w:rPr>
          <w:rFonts w:eastAsia="Calibri"/>
          <w:sz w:val="27"/>
          <w:szCs w:val="27"/>
        </w:rPr>
        <w:t xml:space="preserve"> настоящего Регламента, комплектность приложенных к нему документов.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Максимальное время, затраченное на указанное административное действие, не должно превышать двух дней.</w:t>
      </w:r>
    </w:p>
    <w:p w:rsid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AB1661" w:rsidRPr="00DF3925" w:rsidRDefault="00AB1661" w:rsidP="00DF3925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DF3925">
        <w:rPr>
          <w:b/>
          <w:sz w:val="27"/>
          <w:szCs w:val="27"/>
        </w:rPr>
        <w:t>4.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4</w:t>
      </w:r>
      <w:r w:rsidR="007344C8">
        <w:rPr>
          <w:sz w:val="27"/>
          <w:szCs w:val="27"/>
        </w:rPr>
        <w:t>1</w:t>
      </w:r>
      <w:r w:rsidRPr="00DF3925">
        <w:rPr>
          <w:sz w:val="27"/>
          <w:szCs w:val="27"/>
        </w:rPr>
        <w:t xml:space="preserve">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в государственные органы и иные органы, с которыми осуществляется взаимодействие при предоставлении муниципальной услуги, является получение специалистом </w:t>
      </w:r>
      <w:r w:rsidR="00D1368B">
        <w:rPr>
          <w:sz w:val="27"/>
          <w:szCs w:val="27"/>
        </w:rPr>
        <w:t>Управления архитектуры</w:t>
      </w:r>
      <w:r w:rsidRPr="00DF3925">
        <w:rPr>
          <w:sz w:val="27"/>
          <w:szCs w:val="27"/>
        </w:rPr>
        <w:t xml:space="preserve"> зарегистрированного заявления на предоставление муниципальной услуги, соответствующего требованиям </w:t>
      </w:r>
      <w:r w:rsidRPr="00DF3925">
        <w:rPr>
          <w:sz w:val="27"/>
          <w:szCs w:val="27"/>
        </w:rPr>
        <w:br/>
        <w:t>пункта 1</w:t>
      </w:r>
      <w:r w:rsidR="00DF27D8">
        <w:rPr>
          <w:sz w:val="27"/>
          <w:szCs w:val="27"/>
        </w:rPr>
        <w:t>5</w:t>
      </w:r>
      <w:r w:rsidRPr="00DF3925">
        <w:rPr>
          <w:sz w:val="27"/>
          <w:szCs w:val="27"/>
        </w:rPr>
        <w:t xml:space="preserve"> настоящего Регламента с комплектом документов, подлежащих предоставлению заявителем.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Формирование и направление межведомственного запроса осуществляется в случае отсутствия документов, необходимых для предоставления муниципальной услуги.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Получение сведений из ЕГРН, ЕГРЮЛ, ЕГРИП осуществляется путем межведомственного электронного взаимодействия. </w:t>
      </w:r>
    </w:p>
    <w:p w:rsid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4</w:t>
      </w:r>
      <w:r w:rsidR="007344C8">
        <w:rPr>
          <w:sz w:val="27"/>
          <w:szCs w:val="27"/>
        </w:rPr>
        <w:t>2</w:t>
      </w:r>
      <w:r w:rsidRPr="00DF3925">
        <w:rPr>
          <w:sz w:val="27"/>
          <w:szCs w:val="27"/>
        </w:rPr>
        <w:t xml:space="preserve">. Максимальный срок для выполнения административных действий, предусмотренных настоящей главой, не должен превышать пять дней с даты поступления заявления на предоставление муниципальной услуги специалисту </w:t>
      </w:r>
      <w:r w:rsidR="00D1368B">
        <w:rPr>
          <w:sz w:val="27"/>
          <w:szCs w:val="27"/>
        </w:rPr>
        <w:t>Управления архитектуры</w:t>
      </w:r>
      <w:r w:rsidRPr="00DF3925">
        <w:rPr>
          <w:sz w:val="27"/>
          <w:szCs w:val="27"/>
        </w:rPr>
        <w:t xml:space="preserve">. </w:t>
      </w:r>
    </w:p>
    <w:p w:rsidR="00DF27D8" w:rsidRPr="00DF3925" w:rsidRDefault="00DF27D8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24882" w:rsidRPr="00DF3925" w:rsidRDefault="00624882" w:rsidP="00DF3925">
      <w:pPr>
        <w:autoSpaceDE w:val="0"/>
        <w:autoSpaceDN w:val="0"/>
        <w:adjustRightInd w:val="0"/>
        <w:ind w:firstLine="540"/>
        <w:jc w:val="both"/>
        <w:rPr>
          <w:sz w:val="27"/>
          <w:szCs w:val="27"/>
          <w:highlight w:val="yellow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rFonts w:eastAsia="Calibri"/>
          <w:sz w:val="27"/>
          <w:szCs w:val="27"/>
        </w:rPr>
      </w:pPr>
      <w:r w:rsidRPr="00DF3925">
        <w:rPr>
          <w:b/>
          <w:sz w:val="27"/>
          <w:szCs w:val="27"/>
        </w:rPr>
        <w:lastRenderedPageBreak/>
        <w:t>5. П</w:t>
      </w:r>
      <w:r w:rsidRPr="00DF3925">
        <w:rPr>
          <w:rFonts w:eastAsia="Calibri"/>
          <w:b/>
          <w:sz w:val="27"/>
          <w:szCs w:val="27"/>
        </w:rPr>
        <w:t>ринятие решения по результатам рассмотрения обращения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>4</w:t>
      </w:r>
      <w:r w:rsidR="007344C8">
        <w:rPr>
          <w:rFonts w:eastAsia="Calibri"/>
          <w:sz w:val="27"/>
          <w:szCs w:val="27"/>
        </w:rPr>
        <w:t>3</w:t>
      </w:r>
      <w:r w:rsidRPr="00DF3925">
        <w:rPr>
          <w:rFonts w:eastAsia="Calibri"/>
          <w:sz w:val="27"/>
          <w:szCs w:val="27"/>
        </w:rPr>
        <w:t xml:space="preserve">. </w:t>
      </w:r>
      <w:r w:rsidRPr="00DF3925">
        <w:rPr>
          <w:sz w:val="27"/>
          <w:szCs w:val="27"/>
        </w:rPr>
        <w:t>Основанием для начала административной процедуры является окончание проведения экспертизы документов, получение необходимой информации из органов (организаций), с которыми осуществляется взаимодействие при предоставлении муниципальной услуги.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В срок, не превышающий 25 дней со дня поступления заявления, а в случае поступления заявления о выдаче разрешения на использование земель в целях размещения сетей инженерно-технического обеспечения в срок, не превышающий 10 рабочих дней, специалист </w:t>
      </w:r>
      <w:r w:rsidR="00F326FD">
        <w:rPr>
          <w:sz w:val="27"/>
          <w:szCs w:val="27"/>
        </w:rPr>
        <w:t>Управления архитектуры</w:t>
      </w:r>
      <w:r w:rsidRPr="00DF3925">
        <w:rPr>
          <w:rFonts w:eastAsia="Calibri"/>
          <w:sz w:val="27"/>
          <w:szCs w:val="27"/>
        </w:rPr>
        <w:t>:</w:t>
      </w:r>
    </w:p>
    <w:p w:rsidR="00DF3925" w:rsidRPr="00DF3925" w:rsidRDefault="00DF3925" w:rsidP="00DF3925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обеспечивает рассмотрение заявления на предмет возможности выдачи разрешения на использование земель, земельных участков или части земельного участка в соответствии с представленной схемой, проверяет наличие (отсутствие) оснований для отказа в выдаче разрешения, для чего проводит анализ представленного заявления, схемы, иных документов, в том числе полученных в результате межведомственного взаимодействия, при необходимости проводит натурное обследование земельного участка;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в случае отсутствия оснований, указанных в пункте </w:t>
      </w:r>
      <w:r w:rsidR="00834A22">
        <w:rPr>
          <w:rFonts w:eastAsia="Calibri"/>
          <w:sz w:val="27"/>
          <w:szCs w:val="27"/>
        </w:rPr>
        <w:t>19</w:t>
      </w:r>
      <w:r w:rsidRPr="00DF3925">
        <w:rPr>
          <w:rFonts w:eastAsia="Calibri"/>
          <w:sz w:val="27"/>
          <w:szCs w:val="27"/>
        </w:rPr>
        <w:t xml:space="preserve"> настоящего Регламента, для отказа в выдаче разрешения на использование земель осуществляет с использованием системы электронного документооборота подготовку постановления Администрации </w:t>
      </w:r>
      <w:r w:rsidR="00F326FD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 xml:space="preserve"> о выдаче разрешения на использование земель;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при наличии оснований для отказа в выдаче разрешения на использование земель осуществляет подготовку и подписание отказа в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в течение 3 рабочих дней со дня принятия решения о выдаче разрешения на использование земель или об отказе в выдаче разрешения обеспечивает вручение или направление заявителю результата предоставления муниципальной услуги.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</w:rPr>
      </w:pPr>
      <w:r w:rsidRPr="00DF3925">
        <w:rPr>
          <w:rFonts w:eastAsia="Calibri"/>
          <w:b/>
          <w:sz w:val="27"/>
          <w:szCs w:val="27"/>
        </w:rPr>
        <w:t>Раздел 4. Формы контроля исполнения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1"/>
        <w:rPr>
          <w:rFonts w:eastAsia="Calibri"/>
          <w:sz w:val="27"/>
          <w:szCs w:val="27"/>
        </w:rPr>
      </w:pP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44</w:t>
      </w:r>
      <w:r w:rsidR="00DF3925" w:rsidRPr="00DF3925">
        <w:rPr>
          <w:rFonts w:eastAsia="Calibri"/>
          <w:sz w:val="27"/>
          <w:szCs w:val="27"/>
        </w:rPr>
        <w:t xml:space="preserve">. Контроль за предоставлением муниципальной услуги осуществляется Главой </w:t>
      </w:r>
      <w:r w:rsidR="00F326FD">
        <w:rPr>
          <w:rFonts w:eastAsia="Calibri"/>
          <w:sz w:val="27"/>
          <w:szCs w:val="27"/>
        </w:rPr>
        <w:t>Шалинского городского округа</w:t>
      </w:r>
      <w:r w:rsidR="00DF3925" w:rsidRPr="00DF3925">
        <w:rPr>
          <w:rFonts w:eastAsia="Calibri"/>
          <w:sz w:val="27"/>
          <w:szCs w:val="27"/>
        </w:rPr>
        <w:t xml:space="preserve"> или лицами, назначенными Главой </w:t>
      </w:r>
      <w:r w:rsidR="00F326FD">
        <w:rPr>
          <w:rFonts w:eastAsia="Calibri"/>
          <w:sz w:val="27"/>
          <w:szCs w:val="27"/>
        </w:rPr>
        <w:t>Шалинского городского округа</w:t>
      </w:r>
      <w:r w:rsidR="00DF3925" w:rsidRPr="00DF3925">
        <w:rPr>
          <w:rFonts w:eastAsia="Calibri"/>
          <w:sz w:val="27"/>
          <w:szCs w:val="27"/>
        </w:rPr>
        <w:t xml:space="preserve"> для проведения контроля.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45</w:t>
      </w:r>
      <w:r w:rsidR="00DF3925" w:rsidRPr="00DF3925">
        <w:rPr>
          <w:rFonts w:eastAsia="Calibri"/>
          <w:sz w:val="27"/>
          <w:szCs w:val="27"/>
        </w:rPr>
        <w:t xml:space="preserve">. Текущий контроль соблюдения и исполнения ответственными должностными лицами положений Административного регламента и иных нормативно-правовых актов, устанавливающих требования к предоставлению муниципальной услуги, а также принятия ими решений, осуществляется начальником </w:t>
      </w:r>
      <w:r w:rsidR="00F326FD">
        <w:rPr>
          <w:rFonts w:eastAsia="Calibri"/>
          <w:sz w:val="27"/>
          <w:szCs w:val="27"/>
        </w:rPr>
        <w:t>У</w:t>
      </w:r>
      <w:r w:rsidR="00DF3925" w:rsidRPr="00DF3925">
        <w:rPr>
          <w:rFonts w:eastAsia="Calibri"/>
          <w:sz w:val="27"/>
          <w:szCs w:val="27"/>
        </w:rPr>
        <w:t>правления архитектуры.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46</w:t>
      </w:r>
      <w:r w:rsidR="00DF3925" w:rsidRPr="00DF3925">
        <w:rPr>
          <w:rFonts w:eastAsia="Calibri"/>
          <w:sz w:val="27"/>
          <w:szCs w:val="27"/>
        </w:rPr>
        <w:t xml:space="preserve">. Для осуществления функций по предоставлению муниципальной услуги возложенных </w:t>
      </w:r>
      <w:r w:rsidR="00F326FD">
        <w:rPr>
          <w:rFonts w:eastAsia="Calibri"/>
          <w:sz w:val="27"/>
          <w:szCs w:val="27"/>
        </w:rPr>
        <w:t>на администрацию Шалинского городского округа,</w:t>
      </w:r>
      <w:r w:rsidR="00DF3925" w:rsidRPr="00DF3925">
        <w:rPr>
          <w:rFonts w:eastAsia="Calibri"/>
          <w:sz w:val="27"/>
          <w:szCs w:val="27"/>
        </w:rPr>
        <w:t xml:space="preserve"> их руководители и иные работники, являющиеся муниципальными служащими, наделяются необходимыми правами, обязанностями и несут ответственность в соответствии с законодательством о муниципальной службе, иными нормативно-правовыми актами, регулирующими порядок и условия прохождения муниципальной службы.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lastRenderedPageBreak/>
        <w:t>47</w:t>
      </w:r>
      <w:r w:rsidR="00DF3925" w:rsidRPr="00DF3925">
        <w:rPr>
          <w:rFonts w:eastAsia="Calibri"/>
          <w:sz w:val="27"/>
          <w:szCs w:val="27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порядка и сроков рассмотрения обращений заявителей.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48</w:t>
      </w:r>
      <w:r w:rsidR="00DF3925" w:rsidRPr="00DF3925">
        <w:rPr>
          <w:rFonts w:eastAsia="Calibri"/>
          <w:sz w:val="27"/>
          <w:szCs w:val="27"/>
        </w:rPr>
        <w:t>. 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 (по конкретному обращению заявителя).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Внеплановая проверка может быть проведена по конкретному обращению заявителя. Внеплановая проверка проводится на основании распоряжения Главы </w:t>
      </w:r>
      <w:r w:rsidR="00F326FD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>, проект которого готовится специалистом УАиГ не менее чем за 5 дней до проведения проверки. Распоряжением определяется состав лиц, производящих проверку и направления, по которым она будет проводиться. Результаты проверки оформляются актом.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49</w:t>
      </w:r>
      <w:r w:rsidR="00DF3925" w:rsidRPr="00DF3925">
        <w:rPr>
          <w:rFonts w:eastAsia="Calibri"/>
          <w:sz w:val="27"/>
          <w:szCs w:val="27"/>
        </w:rPr>
        <w:t>.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5</w:t>
      </w:r>
      <w:r w:rsidR="007344C8">
        <w:rPr>
          <w:rFonts w:eastAsia="Calibri"/>
          <w:sz w:val="27"/>
          <w:szCs w:val="27"/>
        </w:rPr>
        <w:t>0</w:t>
      </w:r>
      <w:r w:rsidRPr="00DF3925">
        <w:rPr>
          <w:rFonts w:eastAsia="Calibri"/>
          <w:sz w:val="27"/>
          <w:szCs w:val="27"/>
        </w:rPr>
        <w:t>. 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граждан.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7"/>
          <w:szCs w:val="27"/>
        </w:rPr>
      </w:pPr>
      <w:r w:rsidRPr="00DF3925">
        <w:rPr>
          <w:rFonts w:eastAsia="Calibri"/>
          <w:b/>
          <w:sz w:val="27"/>
          <w:szCs w:val="27"/>
        </w:rPr>
        <w:t xml:space="preserve">Раздел 5. Досудебный (внесудебный) порядок обжалования решений </w:t>
      </w:r>
      <w:r w:rsidR="00AB1661">
        <w:rPr>
          <w:rFonts w:eastAsia="Calibri"/>
          <w:b/>
          <w:sz w:val="27"/>
          <w:szCs w:val="27"/>
        </w:rPr>
        <w:br/>
      </w:r>
      <w:r w:rsidRPr="00DF3925">
        <w:rPr>
          <w:rFonts w:eastAsia="Calibri"/>
          <w:b/>
          <w:sz w:val="27"/>
          <w:szCs w:val="27"/>
        </w:rPr>
        <w:t xml:space="preserve">и действий (бездействия) органа, предоставляющего муниципальную услугу, а также должностных лиц органа, оказывающего муниципальную услугу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5</w:t>
      </w:r>
      <w:r w:rsidR="007344C8">
        <w:rPr>
          <w:rFonts w:eastAsia="Calibri"/>
          <w:sz w:val="27"/>
          <w:szCs w:val="27"/>
        </w:rPr>
        <w:t>1</w:t>
      </w:r>
      <w:r w:rsidRPr="00DF3925">
        <w:rPr>
          <w:rFonts w:eastAsia="Calibri"/>
          <w:sz w:val="27"/>
          <w:szCs w:val="27"/>
        </w:rPr>
        <w:t>. Решения, действия (бездействие) должностных лиц,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Заявитель может обратиться с жалобой в том числе в следующих случаях: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1) нарушение срока регистрации запроса заявителя о предоставлении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2) нарушение срока предоставления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DF3925">
        <w:rPr>
          <w:rFonts w:eastAsia="Calibri"/>
          <w:sz w:val="27"/>
          <w:szCs w:val="27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5</w:t>
      </w:r>
      <w:r w:rsidR="007344C8">
        <w:rPr>
          <w:rFonts w:eastAsia="Calibri"/>
          <w:sz w:val="27"/>
          <w:szCs w:val="27"/>
        </w:rPr>
        <w:t>2</w:t>
      </w:r>
      <w:r w:rsidRPr="00DF3925">
        <w:rPr>
          <w:rFonts w:eastAsia="Calibri"/>
          <w:sz w:val="27"/>
          <w:szCs w:val="27"/>
        </w:rPr>
        <w:t xml:space="preserve">. Заинтересованные лица могут сообщить путем подачи жалобы о нарушении своих прав и законных интересов, противоправных решениях, действиях или бездействии должностных лиц, нарушении положений настоящего Регламента, некорректном поведении или нарушении служебной этики Главе </w:t>
      </w:r>
      <w:r w:rsidR="004013E7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 xml:space="preserve"> либо начальнику управления архитектуры</w:t>
      </w:r>
      <w:r w:rsidR="004013E7">
        <w:rPr>
          <w:rFonts w:eastAsia="Calibri"/>
          <w:sz w:val="27"/>
          <w:szCs w:val="27"/>
        </w:rPr>
        <w:t>,</w:t>
      </w:r>
      <w:r w:rsidRPr="00DF3925">
        <w:rPr>
          <w:rFonts w:eastAsia="Calibri"/>
          <w:sz w:val="27"/>
          <w:szCs w:val="27"/>
        </w:rPr>
        <w:t xml:space="preserve"> градостроительства </w:t>
      </w:r>
      <w:r w:rsidR="004013E7">
        <w:rPr>
          <w:rFonts w:eastAsia="Calibri"/>
          <w:sz w:val="27"/>
          <w:szCs w:val="27"/>
        </w:rPr>
        <w:t xml:space="preserve">и землепользования </w:t>
      </w:r>
      <w:r w:rsidRPr="00DF3925">
        <w:rPr>
          <w:rFonts w:eastAsia="Calibri"/>
          <w:sz w:val="27"/>
          <w:szCs w:val="27"/>
        </w:rPr>
        <w:t xml:space="preserve">Администрации </w:t>
      </w:r>
      <w:r w:rsidR="004013E7">
        <w:rPr>
          <w:rFonts w:eastAsia="Calibri"/>
          <w:sz w:val="27"/>
          <w:szCs w:val="27"/>
        </w:rPr>
        <w:t>Шалинского городского округа</w:t>
      </w:r>
      <w:r w:rsidRPr="00DF3925">
        <w:rPr>
          <w:rFonts w:eastAsia="Calibri"/>
          <w:sz w:val="27"/>
          <w:szCs w:val="27"/>
        </w:rPr>
        <w:t xml:space="preserve"> в письменной форме на бумажном носителе, в электронной форме.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53</w:t>
      </w:r>
      <w:r w:rsidR="00DF3925" w:rsidRPr="00DF3925">
        <w:rPr>
          <w:rFonts w:eastAsia="Calibri"/>
          <w:sz w:val="27"/>
          <w:szCs w:val="27"/>
        </w:rPr>
        <w:t xml:space="preserve">. Заинтересованные лица вправе получить в органе, оказывающем муниципальную услугу, информацию и документы, необходимые для обоснования и рассмотрения и рассмотрения жалобы (претензии). 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54</w:t>
      </w:r>
      <w:r w:rsidR="00DF3925" w:rsidRPr="00DF3925">
        <w:rPr>
          <w:rFonts w:eastAsia="Calibri"/>
          <w:sz w:val="27"/>
          <w:szCs w:val="27"/>
        </w:rPr>
        <w:t xml:space="preserve">. Жалоба может быть направлена по почте на имя Главы </w:t>
      </w:r>
      <w:r w:rsidR="004013E7">
        <w:rPr>
          <w:rFonts w:eastAsia="Calibri"/>
          <w:sz w:val="27"/>
          <w:szCs w:val="27"/>
        </w:rPr>
        <w:t>Шалинского городского округа</w:t>
      </w:r>
      <w:r w:rsidR="00DF3925" w:rsidRPr="00DF3925">
        <w:rPr>
          <w:rFonts w:eastAsia="Calibri"/>
          <w:sz w:val="27"/>
          <w:szCs w:val="27"/>
        </w:rPr>
        <w:t xml:space="preserve"> в отдел по работе с обращениями граждан по адресу: 62</w:t>
      </w:r>
      <w:r w:rsidR="004013E7">
        <w:rPr>
          <w:rFonts w:eastAsia="Calibri"/>
          <w:sz w:val="27"/>
          <w:szCs w:val="27"/>
        </w:rPr>
        <w:t>30</w:t>
      </w:r>
      <w:r w:rsidR="00DF3925" w:rsidRPr="00DF3925">
        <w:rPr>
          <w:rFonts w:eastAsia="Calibri"/>
          <w:sz w:val="27"/>
          <w:szCs w:val="27"/>
        </w:rPr>
        <w:t>3</w:t>
      </w:r>
      <w:r w:rsidR="004013E7">
        <w:rPr>
          <w:rFonts w:eastAsia="Calibri"/>
          <w:sz w:val="27"/>
          <w:szCs w:val="27"/>
        </w:rPr>
        <w:t>0</w:t>
      </w:r>
      <w:r w:rsidR="00DF3925" w:rsidRPr="00DF3925">
        <w:rPr>
          <w:rFonts w:eastAsia="Calibri"/>
          <w:sz w:val="27"/>
          <w:szCs w:val="27"/>
        </w:rPr>
        <w:t xml:space="preserve">, </w:t>
      </w:r>
      <w:r w:rsidR="004013E7">
        <w:rPr>
          <w:rFonts w:eastAsia="Calibri"/>
          <w:sz w:val="27"/>
          <w:szCs w:val="27"/>
        </w:rPr>
        <w:t>Свердловская область, Шалинский район, р.п. Шаля, улица Орджоникидзе, №5</w:t>
      </w:r>
      <w:r w:rsidR="00DF3925" w:rsidRPr="00DF3925">
        <w:rPr>
          <w:rFonts w:eastAsia="Calibri"/>
          <w:sz w:val="27"/>
          <w:szCs w:val="27"/>
        </w:rPr>
        <w:t>, через многофункциональный центр, с использованием информационно-телекоммуникационной сети «Интернет»,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</w:t>
      </w:r>
      <w:r w:rsidR="004013E7">
        <w:rPr>
          <w:rFonts w:eastAsia="Calibri"/>
          <w:sz w:val="27"/>
          <w:szCs w:val="27"/>
        </w:rPr>
        <w:t xml:space="preserve"> </w:t>
      </w:r>
      <w:r w:rsidR="00DF3925" w:rsidRPr="00DF3925">
        <w:rPr>
          <w:rFonts w:eastAsia="Calibri"/>
          <w:sz w:val="27"/>
          <w:szCs w:val="27"/>
        </w:rPr>
        <w:t>приеме заявителя.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55</w:t>
      </w:r>
      <w:r w:rsidR="00DF3925" w:rsidRPr="00DF3925">
        <w:rPr>
          <w:rFonts w:eastAsia="Calibri"/>
          <w:sz w:val="27"/>
          <w:szCs w:val="27"/>
        </w:rPr>
        <w:t>. Регистрация обращений граждан (жалобы), поступивших в адрес Администраци</w:t>
      </w:r>
      <w:r w:rsidR="004013E7">
        <w:rPr>
          <w:rFonts w:eastAsia="Calibri"/>
          <w:sz w:val="27"/>
          <w:szCs w:val="27"/>
        </w:rPr>
        <w:t>и</w:t>
      </w:r>
      <w:r w:rsidR="00DF3925" w:rsidRPr="00DF3925">
        <w:rPr>
          <w:rFonts w:eastAsia="Calibri"/>
          <w:sz w:val="27"/>
          <w:szCs w:val="27"/>
        </w:rPr>
        <w:t xml:space="preserve"> </w:t>
      </w:r>
      <w:r w:rsidR="004013E7">
        <w:rPr>
          <w:rFonts w:eastAsia="Calibri"/>
          <w:sz w:val="27"/>
          <w:szCs w:val="27"/>
        </w:rPr>
        <w:t>Шалинского городского округа</w:t>
      </w:r>
      <w:r w:rsidR="00DF3925" w:rsidRPr="00DF3925">
        <w:rPr>
          <w:rFonts w:eastAsia="Calibri"/>
          <w:sz w:val="27"/>
          <w:szCs w:val="27"/>
        </w:rPr>
        <w:t xml:space="preserve"> без указания конкретного должностного лица, производится специалистами отдела по организации работы с обращениями граждан в системе электронного документооборота в течение трех рабочих дне</w:t>
      </w:r>
      <w:r w:rsidR="004013E7">
        <w:rPr>
          <w:rFonts w:eastAsia="Calibri"/>
          <w:sz w:val="27"/>
          <w:szCs w:val="27"/>
        </w:rPr>
        <w:t>й с даты их поступления</w:t>
      </w:r>
      <w:r w:rsidR="00DF3925" w:rsidRPr="00DF3925">
        <w:rPr>
          <w:rFonts w:eastAsia="Calibri"/>
          <w:sz w:val="27"/>
          <w:szCs w:val="27"/>
        </w:rPr>
        <w:t xml:space="preserve">. На обращениях граждан (жалобе) проставляется штамп, в котором указывается регистрационный номер и дата регистрации обращения. 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Правила регистрации обращения граждан (жалоб) указаны в </w:t>
      </w:r>
      <w:r w:rsidRPr="00DF3925">
        <w:rPr>
          <w:rFonts w:eastAsia="Calibri"/>
          <w:sz w:val="27"/>
          <w:szCs w:val="27"/>
        </w:rPr>
        <w:br/>
        <w:t xml:space="preserve">пункте </w:t>
      </w:r>
      <w:r w:rsidR="007344C8">
        <w:rPr>
          <w:rFonts w:eastAsia="Calibri"/>
          <w:sz w:val="27"/>
          <w:szCs w:val="27"/>
        </w:rPr>
        <w:t>38</w:t>
      </w:r>
      <w:r w:rsidRPr="00DF3925">
        <w:rPr>
          <w:rFonts w:eastAsia="Calibri"/>
          <w:sz w:val="27"/>
          <w:szCs w:val="27"/>
        </w:rPr>
        <w:t xml:space="preserve"> настоящего Регламента. 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56</w:t>
      </w:r>
      <w:r w:rsidR="00DF3925" w:rsidRPr="00DF3925">
        <w:rPr>
          <w:rFonts w:eastAsia="Calibri"/>
          <w:sz w:val="27"/>
          <w:szCs w:val="27"/>
        </w:rPr>
        <w:t>. В своем письменном обращении заявитель в обязательном порядке указывает следующую информацию: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F3925" w:rsidRPr="00DF3925" w:rsidRDefault="00DF3925" w:rsidP="00DF3925">
      <w:pPr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фамилию, имя, отчество (последнее - при наличии), сведения о месте жительства заявителя </w:t>
      </w:r>
      <w:r w:rsidRPr="00DF3925">
        <w:rPr>
          <w:sz w:val="27"/>
          <w:szCs w:val="27"/>
        </w:rPr>
        <w:t>(его уполномоченного представителя)</w:t>
      </w:r>
      <w:r w:rsidRPr="00DF3925">
        <w:rPr>
          <w:rFonts w:eastAsia="Calibri"/>
          <w:sz w:val="27"/>
          <w:szCs w:val="27"/>
        </w:rPr>
        <w:t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DF3925">
        <w:rPr>
          <w:sz w:val="27"/>
          <w:szCs w:val="27"/>
        </w:rPr>
        <w:t xml:space="preserve"> В жалобе указываются:</w:t>
      </w:r>
    </w:p>
    <w:p w:rsidR="00DF3925" w:rsidRPr="00DF3925" w:rsidRDefault="00DF3925" w:rsidP="00DF3925">
      <w:pPr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 xml:space="preserve">-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DF3925">
        <w:rPr>
          <w:rFonts w:eastAsia="Calibri"/>
          <w:sz w:val="27"/>
          <w:szCs w:val="27"/>
        </w:rPr>
        <w:lastRenderedPageBreak/>
        <w:t>предоставляющего муниципальную услугу, либо государственного или муниципального служащего;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подпись и дату.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57</w:t>
      </w:r>
      <w:r w:rsidR="00DF3925" w:rsidRPr="00DF3925">
        <w:rPr>
          <w:rFonts w:eastAsia="Calibri"/>
          <w:sz w:val="27"/>
          <w:szCs w:val="27"/>
        </w:rPr>
        <w:t>. Обращение (жалоба) заявителя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(жалобе) вопросов.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58</w:t>
      </w:r>
      <w:r w:rsidR="00DF3925" w:rsidRPr="00DF3925">
        <w:rPr>
          <w:rFonts w:eastAsia="Calibri"/>
          <w:sz w:val="27"/>
          <w:szCs w:val="27"/>
        </w:rPr>
        <w:t>. Ответ на обращение (жалобу) подготавливается и направляется заявителю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F3925" w:rsidRPr="00DF3925" w:rsidRDefault="007344C8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59</w:t>
      </w:r>
      <w:r w:rsidR="00DF3925" w:rsidRPr="00DF3925">
        <w:rPr>
          <w:rFonts w:eastAsia="Calibri"/>
          <w:sz w:val="27"/>
          <w:szCs w:val="27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- отказывает в удовлетворении жалобы;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DF3925">
        <w:rPr>
          <w:rFonts w:eastAsia="Calibri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3925" w:rsidRPr="00DF3925" w:rsidRDefault="00DF3925" w:rsidP="00DF3925">
      <w:pPr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>6</w:t>
      </w:r>
      <w:r w:rsidR="007344C8">
        <w:rPr>
          <w:rFonts w:eastAsia="Calibri"/>
          <w:sz w:val="27"/>
          <w:szCs w:val="27"/>
        </w:rPr>
        <w:t>0</w:t>
      </w:r>
      <w:r w:rsidRPr="00DF3925">
        <w:rPr>
          <w:rFonts w:eastAsia="Calibri"/>
          <w:sz w:val="27"/>
          <w:szCs w:val="27"/>
        </w:rPr>
        <w:t xml:space="preserve">. </w:t>
      </w:r>
      <w:r w:rsidRPr="00DF3925">
        <w:rPr>
          <w:sz w:val="27"/>
          <w:szCs w:val="27"/>
        </w:rPr>
        <w:t xml:space="preserve">В соответствии со </w:t>
      </w:r>
      <w:hyperlink r:id="rId22" w:history="1">
        <w:r w:rsidRPr="00DF3925">
          <w:rPr>
            <w:sz w:val="27"/>
            <w:szCs w:val="27"/>
          </w:rPr>
          <w:t>статьей 11</w:t>
        </w:r>
      </w:hyperlink>
      <w:r w:rsidRPr="00DF3925">
        <w:rPr>
          <w:sz w:val="27"/>
          <w:szCs w:val="27"/>
        </w:rPr>
        <w:t xml:space="preserve"> Федерального закона от 2 мая 2006 года </w:t>
      </w:r>
      <w:r w:rsidR="00E51F12">
        <w:rPr>
          <w:sz w:val="27"/>
          <w:szCs w:val="27"/>
        </w:rPr>
        <w:br/>
      </w:r>
      <w:r w:rsidRPr="00DF3925">
        <w:rPr>
          <w:sz w:val="27"/>
          <w:szCs w:val="27"/>
        </w:rPr>
        <w:t>№ 59-ФЗ «О порядке рассмотрения обращений граждан Российской Федерации» в случае, если: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4" w:name="sub_103"/>
      <w:r w:rsidRPr="00DF3925">
        <w:rPr>
          <w:sz w:val="27"/>
          <w:szCs w:val="27"/>
        </w:rPr>
        <w:t>1) в письменном обращении не указаны фамилия гражданина, направившего обращения, и почтовый адрес, по которому должен быть направлен ответ, ответ на обращение не дается;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5" w:name="sub_104"/>
      <w:bookmarkEnd w:id="4"/>
      <w:r w:rsidRPr="00DF3925">
        <w:rPr>
          <w:sz w:val="27"/>
          <w:szCs w:val="27"/>
        </w:rPr>
        <w:t>2)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семьи, орган местного самоуправления или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6" w:name="sub_105"/>
      <w:bookmarkEnd w:id="5"/>
      <w:r w:rsidRPr="00DF3925">
        <w:rPr>
          <w:sz w:val="27"/>
          <w:szCs w:val="27"/>
        </w:rPr>
        <w:t xml:space="preserve">3) текст письменного обращения не поддается прочтению, ответ на обращение не дается и оно не подлежит направлению на рассмотрение в орган местного самоуправления или должностному лицу, о чем в течение семи дней со </w:t>
      </w:r>
      <w:r w:rsidRPr="00DF3925">
        <w:rPr>
          <w:sz w:val="27"/>
          <w:szCs w:val="27"/>
        </w:rPr>
        <w:lastRenderedPageBreak/>
        <w:t>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7" w:name="sub_106"/>
      <w:bookmarkEnd w:id="6"/>
      <w:r w:rsidRPr="00DF3925">
        <w:rPr>
          <w:sz w:val="27"/>
          <w:szCs w:val="27"/>
        </w:rPr>
        <w:t>4)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8" w:name="sub_107"/>
      <w:bookmarkEnd w:id="7"/>
      <w:r w:rsidRPr="00DF3925">
        <w:rPr>
          <w:sz w:val="27"/>
          <w:szCs w:val="27"/>
        </w:rPr>
        <w:t xml:space="preserve">5) ответ по существу поставленного в обращении вопроса не может быть дан без разглашения сведений, составляющих государственную или иную охраняемую </w:t>
      </w:r>
      <w:hyperlink r:id="rId23" w:history="1">
        <w:r w:rsidRPr="00DF3925">
          <w:rPr>
            <w:sz w:val="27"/>
            <w:szCs w:val="27"/>
          </w:rPr>
          <w:t>федеральным законом</w:t>
        </w:r>
      </w:hyperlink>
      <w:r w:rsidRPr="00DF3925">
        <w:rPr>
          <w:sz w:val="27"/>
          <w:szCs w:val="27"/>
        </w:rPr>
        <w:t xml:space="preserve">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9" w:name="sub_108"/>
      <w:bookmarkEnd w:id="8"/>
      <w:r w:rsidRPr="00DF3925">
        <w:rPr>
          <w:sz w:val="27"/>
          <w:szCs w:val="27"/>
        </w:rPr>
        <w:t>6) в обращении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0" w:name="sub_109"/>
      <w:bookmarkEnd w:id="9"/>
      <w:r w:rsidRPr="00DF3925">
        <w:rPr>
          <w:sz w:val="27"/>
          <w:szCs w:val="27"/>
        </w:rPr>
        <w:t>7)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bookmarkEnd w:id="10"/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rFonts w:eastAsia="Calibri"/>
          <w:sz w:val="27"/>
          <w:szCs w:val="27"/>
        </w:rPr>
        <w:t>6</w:t>
      </w:r>
      <w:r w:rsidR="007344C8">
        <w:rPr>
          <w:rFonts w:eastAsia="Calibri"/>
          <w:sz w:val="27"/>
          <w:szCs w:val="27"/>
        </w:rPr>
        <w:t>1</w:t>
      </w:r>
      <w:r w:rsidRPr="00DF3925">
        <w:rPr>
          <w:rFonts w:eastAsia="Calibri"/>
          <w:sz w:val="27"/>
          <w:szCs w:val="27"/>
        </w:rPr>
        <w:t xml:space="preserve">. </w:t>
      </w:r>
      <w:r w:rsidRPr="00DF3925">
        <w:rPr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F3925" w:rsidRPr="00DF3925" w:rsidRDefault="00DF3925" w:rsidP="00DF39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3925">
        <w:rPr>
          <w:sz w:val="27"/>
          <w:szCs w:val="27"/>
        </w:rPr>
        <w:t>6</w:t>
      </w:r>
      <w:r w:rsidR="007344C8">
        <w:rPr>
          <w:sz w:val="27"/>
          <w:szCs w:val="27"/>
        </w:rPr>
        <w:t>2</w:t>
      </w:r>
      <w:r w:rsidRPr="00DF3925">
        <w:rPr>
          <w:sz w:val="27"/>
          <w:szCs w:val="27"/>
        </w:rPr>
        <w:t xml:space="preserve">. Решения и действия (бездействие) Администрации </w:t>
      </w:r>
      <w:r w:rsidR="002B3E17">
        <w:rPr>
          <w:sz w:val="27"/>
          <w:szCs w:val="27"/>
        </w:rPr>
        <w:t>Шалинского городского округа</w:t>
      </w:r>
      <w:r w:rsidRPr="00DF3925">
        <w:rPr>
          <w:sz w:val="27"/>
          <w:szCs w:val="27"/>
        </w:rPr>
        <w:t>, предоставляющих муниципальные услуги, и их должностных лиц, муниципальных служащих, предоставляющих муниципальные услуги, могут быть обжалованы заявителем в суд. Порядок и сроки такого обжалования установлены законодательством Российской Федерации.</w:t>
      </w:r>
    </w:p>
    <w:p w:rsidR="00DF3925" w:rsidRPr="00DF3925" w:rsidRDefault="007344C8" w:rsidP="00DF3925">
      <w:pPr>
        <w:ind w:firstLine="709"/>
        <w:jc w:val="both"/>
        <w:rPr>
          <w:rFonts w:eastAsia="Calibri"/>
        </w:rPr>
      </w:pPr>
      <w:r>
        <w:rPr>
          <w:sz w:val="27"/>
          <w:szCs w:val="27"/>
        </w:rPr>
        <w:t>63</w:t>
      </w:r>
      <w:r w:rsidR="00DF3925" w:rsidRPr="00DF3925">
        <w:rPr>
          <w:sz w:val="27"/>
          <w:szCs w:val="27"/>
        </w:rPr>
        <w:t>. Основания для приостановления рассмотрения обращения (жалобы), указанной в настоящем разделе, действующим законодательством Российской Федерации не предусмотрены.</w:t>
      </w:r>
    </w:p>
    <w:p w:rsidR="00DF3925" w:rsidRPr="00DF3925" w:rsidRDefault="00DF3925" w:rsidP="00DF3925">
      <w:pPr>
        <w:autoSpaceDE w:val="0"/>
        <w:autoSpaceDN w:val="0"/>
        <w:adjustRightInd w:val="0"/>
        <w:outlineLvl w:val="1"/>
        <w:rPr>
          <w:rFonts w:eastAsia="Calibri"/>
        </w:rPr>
      </w:pPr>
    </w:p>
    <w:p w:rsidR="00DF3925" w:rsidRPr="00DF3925" w:rsidRDefault="00DF3925" w:rsidP="00DF3925">
      <w:pPr>
        <w:autoSpaceDE w:val="0"/>
        <w:autoSpaceDN w:val="0"/>
        <w:adjustRightInd w:val="0"/>
        <w:outlineLvl w:val="1"/>
        <w:rPr>
          <w:rFonts w:eastAsia="Calibri"/>
        </w:rPr>
        <w:sectPr w:rsidR="00DF3925" w:rsidRPr="00DF3925" w:rsidSect="00624882">
          <w:headerReference w:type="default" r:id="rId24"/>
          <w:headerReference w:type="first" r:id="rId25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lastRenderedPageBreak/>
        <w:t>Приложение № 1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t>к Административному регламенту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DF3925">
        <w:rPr>
          <w:rFonts w:eastAsia="Calibri"/>
          <w:sz w:val="24"/>
          <w:szCs w:val="24"/>
        </w:rPr>
        <w:t xml:space="preserve">предоставления муниципальной услуги </w:t>
      </w:r>
      <w:r w:rsidRPr="00DF3925">
        <w:rPr>
          <w:rFonts w:eastAsia="Calibri"/>
          <w:sz w:val="24"/>
          <w:szCs w:val="24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2B3E17">
        <w:rPr>
          <w:rFonts w:eastAsia="Calibri"/>
          <w:sz w:val="24"/>
          <w:szCs w:val="24"/>
          <w:lang w:eastAsia="en-US"/>
        </w:rPr>
        <w:t>Шалинского городского округа</w:t>
      </w:r>
      <w:r w:rsidRPr="00DF3925">
        <w:rPr>
          <w:rFonts w:eastAsia="Calibri"/>
          <w:sz w:val="24"/>
          <w:szCs w:val="24"/>
          <w:lang w:eastAsia="en-US"/>
        </w:rPr>
        <w:t>»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</w:pPr>
    </w:p>
    <w:p w:rsidR="00DF3925" w:rsidRPr="00DF3925" w:rsidRDefault="002B3E17" w:rsidP="00DF3925">
      <w:pPr>
        <w:ind w:left="5670"/>
        <w:jc w:val="both"/>
        <w:rPr>
          <w:sz w:val="24"/>
          <w:szCs w:val="22"/>
        </w:rPr>
      </w:pPr>
      <w:r>
        <w:rPr>
          <w:sz w:val="24"/>
          <w:szCs w:val="22"/>
        </w:rPr>
        <w:t>Главе Шалинского городского округа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от______________________________</w:t>
      </w:r>
    </w:p>
    <w:p w:rsidR="00DF3925" w:rsidRPr="00E51F12" w:rsidRDefault="00DF3925" w:rsidP="00DF3925">
      <w:pPr>
        <w:ind w:left="5670"/>
        <w:jc w:val="both"/>
        <w:rPr>
          <w:sz w:val="18"/>
        </w:rPr>
      </w:pPr>
      <w:r w:rsidRPr="00E51F12">
        <w:t>(</w:t>
      </w:r>
      <w:r w:rsidRPr="00E51F12">
        <w:rPr>
          <w:sz w:val="18"/>
        </w:rPr>
        <w:t>ФИО гражданина; наименование, организационно-правовая форма и сведения о государственной регистрации заявителя – юридического лица в ЕГРЮЛ)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проживающего:___________________</w:t>
      </w:r>
    </w:p>
    <w:p w:rsidR="00DF3925" w:rsidRPr="00E51F12" w:rsidRDefault="00DF3925" w:rsidP="00DF3925">
      <w:pPr>
        <w:ind w:left="5670"/>
        <w:jc w:val="both"/>
        <w:rPr>
          <w:sz w:val="18"/>
          <w:szCs w:val="22"/>
        </w:rPr>
      </w:pPr>
      <w:r w:rsidRPr="00E51F12">
        <w:rPr>
          <w:sz w:val="18"/>
          <w:szCs w:val="22"/>
        </w:rPr>
        <w:t>(почтовый адрес для связи с заявителем, место нахождения заявителя - юридического лица)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_________________________________</w:t>
      </w:r>
    </w:p>
    <w:p w:rsidR="00DF3925" w:rsidRPr="00E51F12" w:rsidRDefault="00DF3925" w:rsidP="00DF3925">
      <w:pPr>
        <w:ind w:left="5670"/>
        <w:jc w:val="both"/>
        <w:rPr>
          <w:sz w:val="18"/>
          <w:szCs w:val="22"/>
        </w:rPr>
      </w:pPr>
      <w:r w:rsidRPr="00E51F12">
        <w:rPr>
          <w:sz w:val="22"/>
          <w:szCs w:val="22"/>
        </w:rPr>
        <w:t>(</w:t>
      </w:r>
      <w:r w:rsidRPr="00E51F12">
        <w:rPr>
          <w:sz w:val="18"/>
          <w:szCs w:val="22"/>
        </w:rPr>
        <w:t>реквизиты документа, удостоверяющие личность)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контактный телефон:_______________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адрес электронной почты:___________</w:t>
      </w:r>
    </w:p>
    <w:p w:rsidR="00DF3925" w:rsidRPr="00DF3925" w:rsidRDefault="00DF3925" w:rsidP="00DF3925">
      <w:pPr>
        <w:keepNext/>
        <w:keepLines/>
        <w:spacing w:after="4" w:line="276" w:lineRule="auto"/>
        <w:ind w:left="5245"/>
        <w:outlineLvl w:val="0"/>
        <w:rPr>
          <w:color w:val="000000"/>
          <w:sz w:val="25"/>
          <w:szCs w:val="25"/>
        </w:rPr>
      </w:pPr>
      <w:bookmarkStart w:id="11" w:name="bookmark0"/>
    </w:p>
    <w:p w:rsidR="00DF3925" w:rsidRPr="00DF3925" w:rsidRDefault="00DF3925" w:rsidP="00DF3925">
      <w:pPr>
        <w:keepNext/>
        <w:keepLines/>
        <w:ind w:left="3700"/>
        <w:outlineLvl w:val="0"/>
        <w:rPr>
          <w:color w:val="000000"/>
          <w:sz w:val="25"/>
          <w:szCs w:val="25"/>
        </w:rPr>
      </w:pPr>
      <w:r w:rsidRPr="00DF3925">
        <w:rPr>
          <w:color w:val="000000"/>
          <w:sz w:val="25"/>
          <w:szCs w:val="25"/>
        </w:rPr>
        <w:t>ЗАЯВЛЕНИ</w:t>
      </w:r>
      <w:bookmarkEnd w:id="11"/>
      <w:r w:rsidRPr="00DF3925">
        <w:rPr>
          <w:color w:val="000000"/>
          <w:sz w:val="25"/>
          <w:szCs w:val="25"/>
        </w:rPr>
        <w:t>Е</w:t>
      </w:r>
    </w:p>
    <w:p w:rsidR="00DF3925" w:rsidRPr="00DF3925" w:rsidRDefault="00DF3925" w:rsidP="00DF3925">
      <w:pPr>
        <w:keepNext/>
        <w:keepLines/>
        <w:ind w:left="20" w:firstLine="420"/>
        <w:jc w:val="center"/>
        <w:outlineLvl w:val="0"/>
        <w:rPr>
          <w:color w:val="000000"/>
          <w:sz w:val="25"/>
          <w:szCs w:val="25"/>
        </w:rPr>
      </w:pPr>
      <w:bookmarkStart w:id="12" w:name="bookmark1"/>
      <w:r w:rsidRPr="00DF3925">
        <w:rPr>
          <w:color w:val="000000"/>
          <w:sz w:val="25"/>
          <w:szCs w:val="25"/>
        </w:rPr>
        <w:t xml:space="preserve">о выдаче разрешения на использование земель (или земельного участка) без предоставления земельного участка и установления сервитута </w:t>
      </w:r>
      <w:bookmarkEnd w:id="12"/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bookmarkStart w:id="13" w:name="bookmark2"/>
    </w:p>
    <w:p w:rsidR="00DF3925" w:rsidRPr="00DF3925" w:rsidRDefault="00DF3925" w:rsidP="00DF3925">
      <w:pPr>
        <w:ind w:firstLine="709"/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Для проведения работ по____________________________________________________</w:t>
      </w:r>
    </w:p>
    <w:p w:rsidR="00DF3925" w:rsidRPr="00E51F12" w:rsidRDefault="00DF3925" w:rsidP="00DF3925">
      <w:pPr>
        <w:jc w:val="center"/>
        <w:rPr>
          <w:rFonts w:eastAsia="Tahoma"/>
          <w:color w:val="000000"/>
          <w:sz w:val="22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 xml:space="preserve">________________________________________________________________________________         </w:t>
      </w:r>
      <w:r w:rsidRPr="00E51F12">
        <w:rPr>
          <w:rFonts w:eastAsia="Tahoma"/>
          <w:color w:val="000000"/>
          <w:sz w:val="18"/>
          <w:szCs w:val="24"/>
        </w:rPr>
        <w:t>(указывается цель использования земельного участка в соответствии с пунктом 1 ст. 39.34 Земельного кодекса РФ)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в районе ________________________________________________________________________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 xml:space="preserve">заявителю требуется земельный участок площадью____________ кв. метра. 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с кадастровым номером __________________________________________________________</w:t>
      </w:r>
    </w:p>
    <w:p w:rsidR="00DF3925" w:rsidRPr="00E51F12" w:rsidRDefault="00DF3925" w:rsidP="00DF3925">
      <w:pPr>
        <w:jc w:val="center"/>
        <w:rPr>
          <w:rFonts w:eastAsia="Tahoma"/>
          <w:color w:val="000000"/>
          <w:sz w:val="18"/>
          <w:szCs w:val="18"/>
        </w:rPr>
      </w:pPr>
      <w:r w:rsidRPr="00E51F12">
        <w:rPr>
          <w:rFonts w:eastAsia="Tahoma"/>
          <w:color w:val="000000"/>
          <w:sz w:val="18"/>
          <w:szCs w:val="18"/>
        </w:rPr>
        <w:t>(указывается кадастровый номер земельного участка либо «в границах координат, обозначенных на прилагаемой схеме границ территории»)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На основании вышеизложенного и руководствуясь статьей 39.34 Земельного кодекса Российской Федерации, Правилами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1244, прошу выдать разрешение на использование земель (или земельного участка), находящихся в государственной (или муниципальной) собственности площадью ____________ кв. метра.</w:t>
      </w:r>
    </w:p>
    <w:p w:rsidR="00DF3925" w:rsidRPr="00E51F12" w:rsidRDefault="00DF3925" w:rsidP="00DF3925">
      <w:pPr>
        <w:autoSpaceDE w:val="0"/>
        <w:autoSpaceDN w:val="0"/>
        <w:adjustRightInd w:val="0"/>
        <w:jc w:val="center"/>
        <w:rPr>
          <w:rFonts w:eastAsia="Tahoma"/>
          <w:sz w:val="18"/>
          <w:szCs w:val="18"/>
        </w:rPr>
      </w:pPr>
      <w:r w:rsidRPr="00DF3925">
        <w:rPr>
          <w:rFonts w:eastAsia="Tahoma"/>
          <w:sz w:val="24"/>
          <w:szCs w:val="24"/>
        </w:rPr>
        <w:t xml:space="preserve">________________________________________________________________________________ </w:t>
      </w:r>
      <w:r w:rsidRPr="00E51F12">
        <w:rPr>
          <w:rFonts w:eastAsia="Tahoma"/>
          <w:sz w:val="18"/>
          <w:szCs w:val="18"/>
        </w:rPr>
        <w:t>(указывается кадастровый номер земельного участка либо «в границах координат, обозначенных на прилагаемой схеме границ территории»)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на срок с «___»__________ ____ года по «___»_________ ____ года.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 xml:space="preserve">Надлежащее выполнение предусмотренных </w:t>
      </w:r>
      <w:hyperlink r:id="rId26" w:history="1">
        <w:r w:rsidRPr="00DF3925">
          <w:rPr>
            <w:rFonts w:eastAsia="Tahoma"/>
            <w:sz w:val="24"/>
            <w:szCs w:val="24"/>
          </w:rPr>
          <w:t>ст. 39.35</w:t>
        </w:r>
      </w:hyperlink>
      <w:r w:rsidRPr="00DF3925">
        <w:rPr>
          <w:rFonts w:eastAsia="Tahoma"/>
          <w:sz w:val="24"/>
          <w:szCs w:val="24"/>
        </w:rPr>
        <w:t xml:space="preserve"> Земельного кодекса Российской Федерации обязанностей заявитель гарантирует.</w:t>
      </w:r>
    </w:p>
    <w:p w:rsidR="00DF3925" w:rsidRPr="00DF3925" w:rsidRDefault="00DF3925" w:rsidP="00DF3925">
      <w:pPr>
        <w:ind w:firstLine="540"/>
        <w:rPr>
          <w:rFonts w:eastAsia="Tahoma"/>
          <w:color w:val="000000"/>
          <w:sz w:val="24"/>
          <w:szCs w:val="24"/>
        </w:rPr>
      </w:pPr>
      <w:bookmarkStart w:id="14" w:name="bookmark7"/>
      <w:r w:rsidRPr="00DF3925">
        <w:rPr>
          <w:rFonts w:eastAsia="Tahoma"/>
          <w:color w:val="000000"/>
          <w:sz w:val="24"/>
          <w:szCs w:val="24"/>
        </w:rPr>
        <w:t>Даю свое согласие на обработку персональных данных в соответствии</w:t>
      </w:r>
      <w:r w:rsidR="002B3E17">
        <w:rPr>
          <w:rFonts w:eastAsia="Tahoma"/>
          <w:color w:val="000000"/>
          <w:sz w:val="24"/>
          <w:szCs w:val="24"/>
        </w:rPr>
        <w:t xml:space="preserve"> </w:t>
      </w:r>
      <w:r w:rsidRPr="00DF3925">
        <w:rPr>
          <w:rFonts w:eastAsia="Tahoma"/>
          <w:color w:val="000000"/>
          <w:sz w:val="24"/>
          <w:szCs w:val="24"/>
        </w:rPr>
        <w:t>с Федеральным законом от 27 июля 2006 года № 152-ФЗ</w:t>
      </w:r>
      <w:bookmarkEnd w:id="14"/>
      <w:r w:rsidRPr="00DF3925">
        <w:rPr>
          <w:rFonts w:eastAsia="Tahoma"/>
          <w:color w:val="000000"/>
          <w:sz w:val="24"/>
          <w:szCs w:val="24"/>
        </w:rPr>
        <w:t xml:space="preserve"> «</w:t>
      </w:r>
      <w:r w:rsidRPr="00DF3925">
        <w:rPr>
          <w:sz w:val="24"/>
          <w:szCs w:val="24"/>
        </w:rPr>
        <w:t>О персональных данных»</w:t>
      </w:r>
      <w:r w:rsidRPr="00DF3925">
        <w:rPr>
          <w:rFonts w:eastAsia="Tahoma"/>
          <w:sz w:val="24"/>
          <w:szCs w:val="24"/>
        </w:rPr>
        <w:t>.</w:t>
      </w:r>
    </w:p>
    <w:p w:rsidR="00DF3925" w:rsidRPr="00DF3925" w:rsidRDefault="00DF3925" w:rsidP="00DF3925">
      <w:pPr>
        <w:ind w:firstLine="540"/>
        <w:rPr>
          <w:rFonts w:eastAsia="Tahoma"/>
          <w:color w:val="000000"/>
          <w:sz w:val="24"/>
          <w:szCs w:val="24"/>
        </w:rPr>
      </w:pPr>
    </w:p>
    <w:p w:rsidR="00DF3925" w:rsidRPr="00DF3925" w:rsidRDefault="00DF3925" w:rsidP="00DF3925">
      <w:pPr>
        <w:ind w:firstLine="540"/>
        <w:rPr>
          <w:rFonts w:eastAsia="Calibri"/>
          <w:sz w:val="24"/>
          <w:szCs w:val="24"/>
          <w:lang w:eastAsia="en-US"/>
        </w:rPr>
      </w:pPr>
      <w:r w:rsidRPr="00DF3925">
        <w:rPr>
          <w:rFonts w:eastAsia="Calibri"/>
          <w:sz w:val="24"/>
          <w:szCs w:val="24"/>
          <w:lang w:eastAsia="en-US"/>
        </w:rPr>
        <w:lastRenderedPageBreak/>
        <w:t>Мною выбран способ предоставления результата рассмотрения заявления:</w:t>
      </w:r>
    </w:p>
    <w:p w:rsidR="00DF3925" w:rsidRPr="00DF3925" w:rsidRDefault="00DF3925" w:rsidP="00DF3925">
      <w:pPr>
        <w:ind w:firstLine="540"/>
        <w:rPr>
          <w:rFonts w:eastAsia="Calibri"/>
          <w:sz w:val="24"/>
          <w:szCs w:val="24"/>
          <w:lang w:eastAsia="en-US"/>
        </w:rPr>
      </w:pPr>
      <w:r w:rsidRPr="00DF3925">
        <w:rPr>
          <w:rFonts w:eastAsia="Calibri"/>
          <w:sz w:val="24"/>
          <w:szCs w:val="24"/>
          <w:lang w:eastAsia="en-US"/>
        </w:rPr>
        <w:t>- непосредственно при личном обращении;</w:t>
      </w:r>
    </w:p>
    <w:p w:rsidR="00DF3925" w:rsidRPr="00DF3925" w:rsidRDefault="00DF3925" w:rsidP="00DF3925">
      <w:pPr>
        <w:ind w:firstLine="540"/>
        <w:rPr>
          <w:rFonts w:eastAsia="Tahoma"/>
          <w:color w:val="000000"/>
          <w:sz w:val="24"/>
          <w:szCs w:val="24"/>
        </w:rPr>
      </w:pPr>
      <w:r w:rsidRPr="00DF3925">
        <w:rPr>
          <w:rFonts w:eastAsia="Calibri"/>
          <w:sz w:val="24"/>
          <w:szCs w:val="24"/>
          <w:lang w:eastAsia="en-US"/>
        </w:rPr>
        <w:t xml:space="preserve">- посредством почтового отправления. 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outlineLvl w:val="0"/>
        <w:rPr>
          <w:rFonts w:eastAsia="Tahoma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Приложения: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2)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ЕГРН);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3) кадастровая выписка о земельном участке или кадастровый паспорт земельного участка**;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4) выписка из ЕГРН**;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5) копия лицензии, удостоверяющей право проведения работ по геологическому изучению недр**;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 xml:space="preserve">6) иные документы, подтверждающие основания для использования земель или земельного участка в целях, предусмотренных </w:t>
      </w:r>
      <w:hyperlink r:id="rId27" w:history="1">
        <w:r w:rsidRPr="00DF3925">
          <w:rPr>
            <w:rFonts w:eastAsia="Tahoma"/>
            <w:sz w:val="24"/>
            <w:szCs w:val="24"/>
          </w:rPr>
          <w:t>пунктом 1 статьи 39.34</w:t>
        </w:r>
      </w:hyperlink>
      <w:r w:rsidRPr="00DF3925">
        <w:rPr>
          <w:rFonts w:eastAsia="Tahoma"/>
          <w:sz w:val="24"/>
          <w:szCs w:val="24"/>
        </w:rPr>
        <w:t xml:space="preserve"> Земельного кодекса Российской Федерации.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color w:val="000000"/>
          <w:sz w:val="22"/>
          <w:szCs w:val="22"/>
        </w:rPr>
      </w:pPr>
      <w:r w:rsidRPr="00DF3925">
        <w:rPr>
          <w:color w:val="000000"/>
          <w:sz w:val="22"/>
          <w:szCs w:val="22"/>
        </w:rPr>
        <w:t>----------------------------------------------------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color w:val="000000"/>
          <w:sz w:val="22"/>
          <w:szCs w:val="22"/>
        </w:rPr>
      </w:pPr>
      <w:r w:rsidRPr="00DF3925">
        <w:rPr>
          <w:color w:val="000000"/>
          <w:sz w:val="22"/>
          <w:szCs w:val="22"/>
        </w:rPr>
        <w:t xml:space="preserve">* При подаче заявления представляется документ, удостоверяющий личность и его копия. 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color w:val="000000"/>
          <w:sz w:val="22"/>
          <w:szCs w:val="22"/>
        </w:rPr>
      </w:pPr>
      <w:r w:rsidRPr="00DF3925">
        <w:rPr>
          <w:color w:val="000000"/>
          <w:sz w:val="22"/>
          <w:szCs w:val="22"/>
        </w:rPr>
        <w:t xml:space="preserve">** В случае, если указанные документы не представлены заявителем, документы запрашиваются уполномоченным органом в порядке межведомственного электронного взаимодействия. 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color w:val="000000"/>
          <w:sz w:val="22"/>
          <w:szCs w:val="22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 xml:space="preserve"> «___»____________ ____ года.          ______________/_____________________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 xml:space="preserve">                                                                        (подпись)                (Ф.И.О.)</w:t>
      </w:r>
    </w:p>
    <w:p w:rsidR="00DF3925" w:rsidRPr="00DF3925" w:rsidRDefault="00DF3925" w:rsidP="00DF3925">
      <w:pPr>
        <w:keepNext/>
        <w:keepLines/>
        <w:spacing w:line="360" w:lineRule="auto"/>
        <w:ind w:left="20" w:firstLine="420"/>
        <w:jc w:val="both"/>
        <w:outlineLvl w:val="0"/>
        <w:rPr>
          <w:color w:val="000000"/>
          <w:sz w:val="24"/>
          <w:szCs w:val="24"/>
        </w:rPr>
      </w:pPr>
    </w:p>
    <w:bookmarkEnd w:id="13"/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9123F9" w:rsidRDefault="009123F9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9123F9" w:rsidRPr="00DF3925" w:rsidRDefault="009123F9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2B3E17" w:rsidRDefault="002B3E17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2B3E17" w:rsidRDefault="002B3E17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2B3E17" w:rsidRDefault="002B3E17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lastRenderedPageBreak/>
        <w:t>Приложение № 2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t>к Административному регламенту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DF3925">
        <w:rPr>
          <w:rFonts w:eastAsia="Calibri"/>
          <w:sz w:val="24"/>
          <w:szCs w:val="24"/>
        </w:rPr>
        <w:t xml:space="preserve">предоставления муниципальной услуги </w:t>
      </w:r>
      <w:r w:rsidRPr="00DF3925">
        <w:rPr>
          <w:rFonts w:eastAsia="Calibri"/>
          <w:sz w:val="24"/>
          <w:szCs w:val="24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2B3E17">
        <w:rPr>
          <w:rFonts w:eastAsia="Calibri"/>
          <w:sz w:val="24"/>
          <w:szCs w:val="24"/>
          <w:lang w:eastAsia="en-US"/>
        </w:rPr>
        <w:t>Шалинского городского округа</w:t>
      </w:r>
      <w:r w:rsidRPr="00DF3925">
        <w:rPr>
          <w:rFonts w:eastAsia="Calibri"/>
          <w:sz w:val="24"/>
          <w:szCs w:val="24"/>
          <w:lang w:eastAsia="en-US"/>
        </w:rPr>
        <w:t>»</w:t>
      </w:r>
    </w:p>
    <w:p w:rsidR="00DF3925" w:rsidRPr="00DF3925" w:rsidRDefault="00DF3925" w:rsidP="00DF3925">
      <w:pPr>
        <w:widowControl w:val="0"/>
        <w:suppressAutoHyphens/>
        <w:jc w:val="both"/>
        <w:rPr>
          <w:b/>
          <w:color w:val="000000"/>
          <w:sz w:val="28"/>
          <w:szCs w:val="28"/>
          <w:lang w:eastAsia="en-US"/>
        </w:rPr>
      </w:pPr>
    </w:p>
    <w:p w:rsidR="00DF3925" w:rsidRPr="00DF3925" w:rsidRDefault="002B3E17" w:rsidP="00DF3925">
      <w:pPr>
        <w:ind w:left="5670"/>
        <w:jc w:val="both"/>
        <w:rPr>
          <w:sz w:val="24"/>
          <w:szCs w:val="22"/>
        </w:rPr>
      </w:pPr>
      <w:r>
        <w:rPr>
          <w:sz w:val="24"/>
          <w:szCs w:val="22"/>
        </w:rPr>
        <w:t>Главе Шалинского городского округа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от______________________________</w:t>
      </w:r>
    </w:p>
    <w:p w:rsidR="00DF3925" w:rsidRPr="009123F9" w:rsidRDefault="00DF3925" w:rsidP="00DF3925">
      <w:pPr>
        <w:ind w:left="5670"/>
        <w:jc w:val="both"/>
        <w:rPr>
          <w:sz w:val="18"/>
          <w:szCs w:val="18"/>
        </w:rPr>
      </w:pPr>
      <w:r w:rsidRPr="009123F9">
        <w:rPr>
          <w:sz w:val="18"/>
          <w:szCs w:val="18"/>
        </w:rPr>
        <w:t>(ФИО гражданина; наименование, организационно-правовая форма и сведения о государственной регистрации заявителя – юридического лица в ЕГРЮЛ )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проживающего:___________________</w:t>
      </w:r>
    </w:p>
    <w:p w:rsidR="00DF3925" w:rsidRPr="009123F9" w:rsidRDefault="00DF3925" w:rsidP="00DF3925">
      <w:pPr>
        <w:ind w:left="5670"/>
        <w:jc w:val="both"/>
        <w:rPr>
          <w:sz w:val="18"/>
          <w:szCs w:val="22"/>
        </w:rPr>
      </w:pPr>
      <w:r w:rsidRPr="009123F9">
        <w:rPr>
          <w:sz w:val="18"/>
          <w:szCs w:val="22"/>
        </w:rPr>
        <w:t>(почтовый адрес для связи с заявителем, место нахождения заявителя-юридического лица)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_________________________________</w:t>
      </w:r>
    </w:p>
    <w:p w:rsidR="00DF3925" w:rsidRPr="009123F9" w:rsidRDefault="00DF3925" w:rsidP="00DF3925">
      <w:pPr>
        <w:ind w:left="5670"/>
        <w:jc w:val="both"/>
        <w:rPr>
          <w:sz w:val="18"/>
          <w:szCs w:val="22"/>
        </w:rPr>
      </w:pPr>
      <w:r w:rsidRPr="009123F9">
        <w:rPr>
          <w:sz w:val="22"/>
          <w:szCs w:val="22"/>
        </w:rPr>
        <w:t>(</w:t>
      </w:r>
      <w:r w:rsidRPr="009123F9">
        <w:rPr>
          <w:sz w:val="18"/>
          <w:szCs w:val="22"/>
        </w:rPr>
        <w:t>реквизиты документа, удостоверяющие личность)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контактный телефон:________________</w:t>
      </w:r>
    </w:p>
    <w:p w:rsidR="00DF3925" w:rsidRPr="00DF3925" w:rsidRDefault="00DF3925" w:rsidP="00DF3925">
      <w:pPr>
        <w:ind w:left="5670"/>
        <w:jc w:val="both"/>
        <w:rPr>
          <w:sz w:val="24"/>
          <w:szCs w:val="22"/>
        </w:rPr>
      </w:pPr>
      <w:r w:rsidRPr="00DF3925">
        <w:rPr>
          <w:sz w:val="24"/>
          <w:szCs w:val="22"/>
        </w:rPr>
        <w:t>адрес электронной почты:___________</w:t>
      </w:r>
    </w:p>
    <w:p w:rsidR="00DF3925" w:rsidRPr="00DF3925" w:rsidRDefault="00DF3925" w:rsidP="00DF3925">
      <w:pPr>
        <w:keepNext/>
        <w:keepLines/>
        <w:spacing w:after="4" w:line="276" w:lineRule="auto"/>
        <w:ind w:left="3700"/>
        <w:outlineLvl w:val="0"/>
        <w:rPr>
          <w:sz w:val="25"/>
          <w:szCs w:val="25"/>
        </w:rPr>
      </w:pPr>
    </w:p>
    <w:p w:rsidR="00DF3925" w:rsidRPr="00DF3925" w:rsidRDefault="00DF3925" w:rsidP="00DF3925">
      <w:pPr>
        <w:keepNext/>
        <w:keepLines/>
        <w:ind w:left="3700"/>
        <w:outlineLvl w:val="0"/>
        <w:rPr>
          <w:sz w:val="25"/>
          <w:szCs w:val="25"/>
        </w:rPr>
      </w:pPr>
      <w:r w:rsidRPr="00DF3925">
        <w:rPr>
          <w:sz w:val="25"/>
          <w:szCs w:val="25"/>
        </w:rPr>
        <w:t>ЗАЯВЛЕНИЕ</w:t>
      </w:r>
    </w:p>
    <w:p w:rsidR="00DF3925" w:rsidRPr="00DF3925" w:rsidRDefault="00DF3925" w:rsidP="00DF3925">
      <w:pPr>
        <w:keepNext/>
        <w:keepLines/>
        <w:ind w:left="20" w:firstLine="420"/>
        <w:jc w:val="center"/>
        <w:outlineLvl w:val="0"/>
        <w:rPr>
          <w:sz w:val="25"/>
          <w:szCs w:val="25"/>
        </w:rPr>
      </w:pPr>
      <w:r w:rsidRPr="00DF3925">
        <w:rPr>
          <w:sz w:val="25"/>
          <w:szCs w:val="25"/>
        </w:rPr>
        <w:t xml:space="preserve">о выдаче разрешения на использование земель (или земельного участка) без предоставления земельного участка и установления сервитута </w:t>
      </w:r>
    </w:p>
    <w:p w:rsidR="00DF3925" w:rsidRPr="00DF3925" w:rsidRDefault="00DF3925" w:rsidP="00DF3925">
      <w:pPr>
        <w:ind w:firstLine="709"/>
        <w:rPr>
          <w:rFonts w:eastAsia="Tahoma"/>
          <w:color w:val="000000"/>
          <w:sz w:val="24"/>
          <w:szCs w:val="24"/>
        </w:rPr>
      </w:pPr>
    </w:p>
    <w:p w:rsidR="00DF3925" w:rsidRPr="00DF3925" w:rsidRDefault="00DF3925" w:rsidP="00DF3925">
      <w:pPr>
        <w:ind w:firstLine="709"/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Для проведения работ по_____________________________________________________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________________________________________________________________________________</w:t>
      </w:r>
    </w:p>
    <w:p w:rsidR="00DF3925" w:rsidRPr="009123F9" w:rsidRDefault="00DF3925" w:rsidP="00DF3925">
      <w:pPr>
        <w:jc w:val="center"/>
        <w:rPr>
          <w:rFonts w:eastAsia="Tahoma"/>
          <w:color w:val="000000"/>
          <w:sz w:val="18"/>
          <w:szCs w:val="24"/>
        </w:rPr>
      </w:pPr>
      <w:r w:rsidRPr="009123F9">
        <w:rPr>
          <w:rFonts w:eastAsia="Tahoma"/>
          <w:color w:val="000000"/>
          <w:sz w:val="18"/>
          <w:szCs w:val="24"/>
        </w:rPr>
        <w:t>(указывается цель использования земельного участка в соответствии с Постановлением Правите</w:t>
      </w:r>
      <w:r w:rsidR="009123F9">
        <w:rPr>
          <w:rFonts w:eastAsia="Tahoma"/>
          <w:color w:val="000000"/>
          <w:sz w:val="18"/>
          <w:szCs w:val="24"/>
        </w:rPr>
        <w:t xml:space="preserve">льства Российской Федерации от </w:t>
      </w:r>
      <w:r w:rsidRPr="009123F9">
        <w:rPr>
          <w:rFonts w:eastAsia="Tahoma"/>
          <w:color w:val="000000"/>
          <w:sz w:val="18"/>
          <w:szCs w:val="24"/>
        </w:rPr>
        <w:t>3 декабря 2014 года № 1300)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в районе ________________________________________________________________________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 xml:space="preserve">заявителю требуется земельный участок площадью____________ кв. метра. </w:t>
      </w:r>
    </w:p>
    <w:p w:rsidR="00DF3925" w:rsidRPr="00DF3925" w:rsidRDefault="00DF3925" w:rsidP="00DF3925">
      <w:pPr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с кадастровым номером _____________________________________________________________________________</w:t>
      </w:r>
    </w:p>
    <w:p w:rsidR="00DF3925" w:rsidRPr="009123F9" w:rsidRDefault="00DF3925" w:rsidP="00DF3925">
      <w:pPr>
        <w:jc w:val="center"/>
        <w:rPr>
          <w:rFonts w:eastAsia="Tahoma"/>
          <w:color w:val="000000"/>
          <w:sz w:val="18"/>
          <w:szCs w:val="24"/>
        </w:rPr>
      </w:pPr>
      <w:r w:rsidRPr="009123F9">
        <w:rPr>
          <w:rFonts w:eastAsia="Tahoma"/>
          <w:color w:val="000000"/>
          <w:sz w:val="18"/>
          <w:szCs w:val="24"/>
        </w:rPr>
        <w:t>(указывается кадастровый номер земельного участка либо  «в границах координат, обозначенных на прилагаемой схеме границ территории»)</w:t>
      </w:r>
    </w:p>
    <w:p w:rsidR="00DF3925" w:rsidRPr="00DF3925" w:rsidRDefault="00DF3925" w:rsidP="00DF3925">
      <w:pPr>
        <w:jc w:val="center"/>
        <w:rPr>
          <w:rFonts w:eastAsia="Tahoma"/>
          <w:color w:val="000000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На основании вышеизложенного и руководствуясь пунктом 3 статьи 39.36 Земельного кодекса Российской Федерации, Порядком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утвержденных постановлением Правительства Свердловской области от 10.06.2015 № 482-ПП, прошу выдать разрешение на использование земель (или земельного участка, части земельного участка), находящихся в государственной (или муниципальной) собственности площадью ____________ кв. метра</w:t>
      </w:r>
    </w:p>
    <w:p w:rsidR="00DF3925" w:rsidRPr="00DF3925" w:rsidRDefault="00DF3925" w:rsidP="00DF3925">
      <w:pPr>
        <w:autoSpaceDE w:val="0"/>
        <w:autoSpaceDN w:val="0"/>
        <w:adjustRightInd w:val="0"/>
        <w:jc w:val="center"/>
        <w:rPr>
          <w:rFonts w:eastAsia="Tahoma"/>
          <w:szCs w:val="24"/>
        </w:rPr>
      </w:pPr>
      <w:r w:rsidRPr="00DF3925">
        <w:rPr>
          <w:rFonts w:eastAsia="Tahoma"/>
          <w:sz w:val="24"/>
          <w:szCs w:val="24"/>
        </w:rPr>
        <w:t>_________________________________________________________________________________</w:t>
      </w:r>
      <w:r w:rsidRPr="00DF3925">
        <w:rPr>
          <w:rFonts w:eastAsia="Tahoma"/>
          <w:szCs w:val="24"/>
        </w:rPr>
        <w:t>(</w:t>
      </w:r>
      <w:r w:rsidRPr="009123F9">
        <w:rPr>
          <w:rFonts w:eastAsia="Tahoma"/>
          <w:sz w:val="18"/>
          <w:szCs w:val="24"/>
        </w:rPr>
        <w:t>указывается кадастровый номер земельного участка либо «в границах координат, обозначенных на прилагаемой схеме границ территории»)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на срок с «___»__________ ____ года по «___»_________ ____ года.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lastRenderedPageBreak/>
        <w:t xml:space="preserve">Надлежащее выполнение предусмотренных </w:t>
      </w:r>
      <w:hyperlink r:id="rId28" w:history="1">
        <w:r w:rsidRPr="00DF3925">
          <w:rPr>
            <w:rFonts w:eastAsia="Tahoma"/>
            <w:sz w:val="24"/>
            <w:szCs w:val="24"/>
          </w:rPr>
          <w:t>ст. 39.35</w:t>
        </w:r>
      </w:hyperlink>
      <w:r w:rsidRPr="00DF3925">
        <w:rPr>
          <w:rFonts w:eastAsia="Tahoma"/>
          <w:sz w:val="24"/>
          <w:szCs w:val="24"/>
        </w:rPr>
        <w:t xml:space="preserve"> Земельного кодекса Российской Федерации обязанностей заявитель гарантирует.</w:t>
      </w:r>
    </w:p>
    <w:p w:rsidR="00DF3925" w:rsidRPr="00DF3925" w:rsidRDefault="00DF3925" w:rsidP="00DF3925">
      <w:pPr>
        <w:ind w:firstLine="540"/>
        <w:jc w:val="both"/>
        <w:rPr>
          <w:rFonts w:eastAsia="Tahoma"/>
          <w:color w:val="000000"/>
          <w:sz w:val="24"/>
          <w:szCs w:val="24"/>
        </w:rPr>
      </w:pPr>
      <w:r w:rsidRPr="00DF3925">
        <w:rPr>
          <w:rFonts w:eastAsia="Tahoma"/>
          <w:color w:val="000000"/>
          <w:sz w:val="24"/>
          <w:szCs w:val="24"/>
        </w:rPr>
        <w:t>Даю свое согласие на обработку персональных данных в соответствии</w:t>
      </w:r>
      <w:r w:rsidR="002B3E17">
        <w:rPr>
          <w:rFonts w:eastAsia="Tahoma"/>
          <w:color w:val="000000"/>
          <w:sz w:val="24"/>
          <w:szCs w:val="24"/>
        </w:rPr>
        <w:t xml:space="preserve"> </w:t>
      </w:r>
      <w:r w:rsidRPr="00DF3925">
        <w:rPr>
          <w:rFonts w:eastAsia="Tahoma"/>
          <w:color w:val="000000"/>
          <w:sz w:val="24"/>
          <w:szCs w:val="24"/>
        </w:rPr>
        <w:t>с Федеральным законом от 27 июля 2006 года № 152-ФЗ «О персональных данных».</w:t>
      </w:r>
    </w:p>
    <w:p w:rsidR="00DF3925" w:rsidRPr="00DF3925" w:rsidRDefault="00DF3925" w:rsidP="00DF3925">
      <w:pPr>
        <w:ind w:firstLine="540"/>
        <w:rPr>
          <w:rFonts w:eastAsia="Calibri"/>
          <w:sz w:val="24"/>
          <w:szCs w:val="24"/>
          <w:highlight w:val="green"/>
          <w:lang w:eastAsia="en-US"/>
        </w:rPr>
      </w:pPr>
    </w:p>
    <w:p w:rsidR="00DF3925" w:rsidRPr="00DF3925" w:rsidRDefault="00DF3925" w:rsidP="00DF3925">
      <w:pPr>
        <w:ind w:firstLine="540"/>
        <w:rPr>
          <w:rFonts w:eastAsia="Calibri"/>
          <w:sz w:val="24"/>
          <w:szCs w:val="24"/>
          <w:lang w:eastAsia="en-US"/>
        </w:rPr>
      </w:pPr>
      <w:r w:rsidRPr="00DF3925">
        <w:rPr>
          <w:rFonts w:eastAsia="Calibri"/>
          <w:sz w:val="24"/>
          <w:szCs w:val="24"/>
          <w:lang w:eastAsia="en-US"/>
        </w:rPr>
        <w:t xml:space="preserve">Мною выбран способ предоставления результата рассмотрения заявления: </w:t>
      </w:r>
    </w:p>
    <w:p w:rsidR="00DF3925" w:rsidRPr="00DF3925" w:rsidRDefault="00DF3925" w:rsidP="00DF3925">
      <w:pPr>
        <w:ind w:firstLine="540"/>
        <w:rPr>
          <w:rFonts w:eastAsia="Calibri"/>
          <w:sz w:val="24"/>
          <w:szCs w:val="24"/>
          <w:lang w:eastAsia="en-US"/>
        </w:rPr>
      </w:pPr>
      <w:r w:rsidRPr="00DF3925">
        <w:rPr>
          <w:rFonts w:eastAsia="Calibri"/>
          <w:sz w:val="24"/>
          <w:szCs w:val="24"/>
          <w:lang w:eastAsia="en-US"/>
        </w:rPr>
        <w:t>- непосредственно при личном обращении;</w:t>
      </w:r>
    </w:p>
    <w:p w:rsidR="00DF3925" w:rsidRPr="00DF3925" w:rsidRDefault="00DF3925" w:rsidP="00DF3925">
      <w:pPr>
        <w:ind w:firstLine="540"/>
        <w:rPr>
          <w:rFonts w:eastAsia="Tahoma"/>
          <w:color w:val="000000"/>
          <w:sz w:val="24"/>
          <w:szCs w:val="24"/>
        </w:rPr>
      </w:pPr>
      <w:r w:rsidRPr="00DF3925">
        <w:rPr>
          <w:rFonts w:eastAsia="Calibri"/>
          <w:sz w:val="24"/>
          <w:szCs w:val="24"/>
          <w:lang w:eastAsia="en-US"/>
        </w:rPr>
        <w:t xml:space="preserve">- посредством почтового отправления. 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outlineLvl w:val="0"/>
        <w:rPr>
          <w:rFonts w:eastAsia="Tahoma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Приложения: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2)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3) кадастровая выписка о земельном участке, или кадастровый паспорт земельного участка**;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4) выписка из ЕГРН**;</w:t>
      </w: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 xml:space="preserve">5) иные документы, подтверждающие основания для использования земель или земельного участка в целях, предусмотренных Постановлением Правительства Российской Федерации от 03 декабря 2014 года № 1300. 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sz w:val="22"/>
          <w:szCs w:val="22"/>
        </w:rPr>
      </w:pPr>
      <w:r w:rsidRPr="00DF3925">
        <w:rPr>
          <w:sz w:val="22"/>
          <w:szCs w:val="22"/>
        </w:rPr>
        <w:t>----------------------------------------------------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sz w:val="22"/>
          <w:szCs w:val="22"/>
        </w:rPr>
      </w:pPr>
      <w:r w:rsidRPr="00DF3925">
        <w:rPr>
          <w:sz w:val="22"/>
          <w:szCs w:val="22"/>
        </w:rPr>
        <w:t xml:space="preserve">* При подаче заявления представляется документ, удостоверяющий личность и его копия. 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sz w:val="22"/>
          <w:szCs w:val="22"/>
        </w:rPr>
      </w:pPr>
      <w:r w:rsidRPr="00DF3925">
        <w:rPr>
          <w:sz w:val="22"/>
          <w:szCs w:val="22"/>
        </w:rPr>
        <w:t xml:space="preserve">** В случае, если указанные документы не представлены заявителем, документы запрашиваются уполномоченным органом в порядке межведомственного электронного взаимодействия. </w:t>
      </w:r>
    </w:p>
    <w:p w:rsidR="00DF3925" w:rsidRPr="00DF3925" w:rsidRDefault="00DF3925" w:rsidP="00DF3925">
      <w:pPr>
        <w:spacing w:line="274" w:lineRule="exact"/>
        <w:ind w:left="20" w:right="240" w:firstLine="420"/>
        <w:jc w:val="both"/>
        <w:rPr>
          <w:sz w:val="22"/>
          <w:szCs w:val="22"/>
        </w:rPr>
      </w:pPr>
    </w:p>
    <w:p w:rsidR="00DF3925" w:rsidRPr="00DF3925" w:rsidRDefault="00DF3925" w:rsidP="00DF3925">
      <w:pPr>
        <w:autoSpaceDE w:val="0"/>
        <w:autoSpaceDN w:val="0"/>
        <w:adjustRightInd w:val="0"/>
        <w:ind w:firstLine="540"/>
        <w:jc w:val="both"/>
        <w:rPr>
          <w:rFonts w:eastAsia="Tahoma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>«___»____________ ____ года.          ______________/_____________________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  <w:r w:rsidRPr="00DF3925">
        <w:rPr>
          <w:rFonts w:eastAsia="Tahoma"/>
          <w:sz w:val="24"/>
          <w:szCs w:val="24"/>
        </w:rPr>
        <w:t xml:space="preserve">                                                                      (подпись)               (Ф.И.О.)</w:t>
      </w: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</w:pPr>
    </w:p>
    <w:p w:rsidR="00DF3925" w:rsidRPr="00DF3925" w:rsidRDefault="00DF3925" w:rsidP="00DF3925">
      <w:pPr>
        <w:autoSpaceDE w:val="0"/>
        <w:autoSpaceDN w:val="0"/>
        <w:adjustRightInd w:val="0"/>
        <w:jc w:val="both"/>
        <w:rPr>
          <w:rFonts w:eastAsia="Tahoma"/>
          <w:sz w:val="24"/>
          <w:szCs w:val="24"/>
        </w:rPr>
        <w:sectPr w:rsidR="00DF3925" w:rsidRPr="00DF3925" w:rsidSect="00E51F12">
          <w:headerReference w:type="even" r:id="rId29"/>
          <w:headerReference w:type="default" r:id="rId30"/>
          <w:headerReference w:type="first" r:id="rId31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lastRenderedPageBreak/>
        <w:t>Приложение № 3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t>к Административному регламенту</w:t>
      </w:r>
    </w:p>
    <w:p w:rsidR="00DF3925" w:rsidRPr="00DF3925" w:rsidRDefault="00DF3925" w:rsidP="00DF3925">
      <w:pPr>
        <w:autoSpaceDE w:val="0"/>
        <w:autoSpaceDN w:val="0"/>
        <w:adjustRightInd w:val="0"/>
        <w:ind w:left="5670"/>
        <w:jc w:val="center"/>
        <w:rPr>
          <w:rFonts w:eastAsia="Calibri"/>
          <w:sz w:val="24"/>
          <w:szCs w:val="24"/>
        </w:rPr>
      </w:pPr>
      <w:r w:rsidRPr="00DF3925">
        <w:rPr>
          <w:rFonts w:eastAsia="Calibri"/>
          <w:sz w:val="24"/>
          <w:szCs w:val="24"/>
        </w:rPr>
        <w:t>предоставления муниципальной услуги</w:t>
      </w:r>
    </w:p>
    <w:p w:rsidR="00DF3925" w:rsidRPr="00DF3925" w:rsidRDefault="00DF3925" w:rsidP="00DF3925">
      <w:pPr>
        <w:autoSpaceDE w:val="0"/>
        <w:autoSpaceDN w:val="0"/>
        <w:adjustRightInd w:val="0"/>
        <w:ind w:left="5670" w:firstLine="708"/>
        <w:jc w:val="center"/>
        <w:rPr>
          <w:rFonts w:eastAsia="Calibri"/>
          <w:sz w:val="24"/>
          <w:szCs w:val="24"/>
          <w:lang w:eastAsia="en-US"/>
        </w:rPr>
      </w:pPr>
      <w:r w:rsidRPr="00DF3925">
        <w:rPr>
          <w:rFonts w:eastAsia="Calibri"/>
          <w:sz w:val="24"/>
          <w:szCs w:val="24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9E4E5A">
        <w:rPr>
          <w:rFonts w:eastAsia="Calibri"/>
          <w:sz w:val="24"/>
          <w:szCs w:val="24"/>
          <w:lang w:eastAsia="en-US"/>
        </w:rPr>
        <w:t>Шалинского городского округа</w:t>
      </w:r>
      <w:r w:rsidRPr="00DF3925">
        <w:rPr>
          <w:rFonts w:eastAsia="Calibri"/>
          <w:sz w:val="24"/>
          <w:szCs w:val="24"/>
          <w:lang w:eastAsia="en-US"/>
        </w:rPr>
        <w:t>»</w:t>
      </w:r>
    </w:p>
    <w:p w:rsidR="00DF3925" w:rsidRPr="00DF3925" w:rsidRDefault="00DF3925" w:rsidP="00DF3925">
      <w:pPr>
        <w:autoSpaceDE w:val="0"/>
        <w:autoSpaceDN w:val="0"/>
        <w:adjustRightInd w:val="0"/>
        <w:ind w:left="4956" w:firstLine="708"/>
        <w:jc w:val="right"/>
        <w:rPr>
          <w:rFonts w:eastAsia="Calibri"/>
          <w:sz w:val="28"/>
        </w:rPr>
      </w:pPr>
    </w:p>
    <w:p w:rsidR="00DF3925" w:rsidRPr="00DF3925" w:rsidRDefault="00DF3925" w:rsidP="00DF392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F3925">
        <w:rPr>
          <w:rFonts w:eastAsia="Calibri"/>
          <w:b/>
          <w:sz w:val="24"/>
          <w:szCs w:val="24"/>
          <w:lang w:eastAsia="en-US"/>
        </w:rPr>
        <w:t xml:space="preserve">Блок-схема предоставления муниципальной услуги </w:t>
      </w:r>
    </w:p>
    <w:p w:rsidR="00DF3925" w:rsidRPr="00DF3925" w:rsidRDefault="00DF3925" w:rsidP="00DF392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DF3925">
        <w:rPr>
          <w:rFonts w:eastAsia="Calibri"/>
          <w:b/>
          <w:sz w:val="24"/>
          <w:szCs w:val="24"/>
          <w:lang w:eastAsia="en-US"/>
        </w:rPr>
        <w:t xml:space="preserve">«Выдача разрешений на использование земель или земельного участка из состава земель, государственная собственность на которые не разграничена, и земель, находящихся в собственности </w:t>
      </w:r>
      <w:r w:rsidR="009E4E5A">
        <w:rPr>
          <w:rFonts w:eastAsia="Calibri"/>
          <w:b/>
          <w:sz w:val="24"/>
          <w:szCs w:val="24"/>
          <w:lang w:eastAsia="en-US"/>
        </w:rPr>
        <w:t>Шалинского городского округа</w:t>
      </w:r>
      <w:r w:rsidRPr="00DF3925">
        <w:rPr>
          <w:rFonts w:eastAsia="Calibri"/>
          <w:b/>
          <w:sz w:val="24"/>
          <w:szCs w:val="24"/>
          <w:lang w:eastAsia="en-US"/>
        </w:rPr>
        <w:t>»</w:t>
      </w:r>
    </w:p>
    <w:p w:rsidR="00DF3925" w:rsidRPr="00DF3925" w:rsidRDefault="000D7E15" w:rsidP="00DF3925">
      <w:pPr>
        <w:jc w:val="center"/>
        <w:rPr>
          <w:rFonts w:eastAsia="Calibri"/>
          <w:sz w:val="28"/>
          <w:szCs w:val="28"/>
          <w:lang w:eastAsia="en-US"/>
        </w:rPr>
      </w:pPr>
      <w:r w:rsidRPr="000D7E15">
        <w:rPr>
          <w:noProof/>
          <w:sz w:val="24"/>
          <w:szCs w:val="24"/>
        </w:rPr>
        <w:pict>
          <v:rect id="Прямоугольник 10" o:spid="_x0000_s1026" style="position:absolute;left:0;text-align:left;margin-left:15.55pt;margin-top:15.7pt;width:520.5pt;height:71.6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" filled="f" strokecolor="windowText" strokeweight="1.5pt">
            <v:path arrowok="t"/>
          </v:rect>
        </w:pict>
      </w:r>
    </w:p>
    <w:p w:rsidR="00DF3925" w:rsidRPr="00DF3925" w:rsidRDefault="00DF3925" w:rsidP="00DF3925">
      <w:pPr>
        <w:jc w:val="center"/>
        <w:rPr>
          <w:rFonts w:eastAsia="Calibri"/>
          <w:sz w:val="24"/>
          <w:lang w:eastAsia="en-US"/>
        </w:rPr>
      </w:pPr>
      <w:r w:rsidRPr="00DF3925">
        <w:rPr>
          <w:rFonts w:eastAsia="Calibri"/>
          <w:sz w:val="24"/>
          <w:lang w:eastAsia="en-US"/>
        </w:rPr>
        <w:t xml:space="preserve">Прием и регистрация заявления </w:t>
      </w:r>
      <w:r w:rsidR="009E4E5A">
        <w:rPr>
          <w:rFonts w:eastAsia="Calibri"/>
          <w:sz w:val="24"/>
          <w:lang w:eastAsia="en-US"/>
        </w:rPr>
        <w:t>в Администрации Шалинского городского округа</w:t>
      </w:r>
    </w:p>
    <w:p w:rsidR="00DF3925" w:rsidRPr="00DF3925" w:rsidRDefault="00DF3925" w:rsidP="00DF3925">
      <w:pPr>
        <w:jc w:val="center"/>
        <w:rPr>
          <w:rFonts w:eastAsia="Calibri"/>
          <w:sz w:val="24"/>
          <w:lang w:eastAsia="en-US"/>
        </w:rPr>
      </w:pPr>
      <w:r w:rsidRPr="00DF3925">
        <w:rPr>
          <w:rFonts w:eastAsia="Calibri"/>
          <w:sz w:val="24"/>
          <w:lang w:eastAsia="en-US"/>
        </w:rPr>
        <w:t xml:space="preserve">(возможно получение муниципальной услуги через филиалы государственного бюджетного </w:t>
      </w:r>
    </w:p>
    <w:p w:rsidR="00DF3925" w:rsidRPr="00DF3925" w:rsidRDefault="00DF3925" w:rsidP="00DF3925">
      <w:pPr>
        <w:jc w:val="center"/>
        <w:rPr>
          <w:rFonts w:eastAsia="Calibri"/>
          <w:sz w:val="24"/>
          <w:lang w:eastAsia="en-US"/>
        </w:rPr>
      </w:pPr>
      <w:r w:rsidRPr="00DF3925">
        <w:rPr>
          <w:rFonts w:eastAsia="Calibri"/>
          <w:sz w:val="24"/>
          <w:lang w:eastAsia="en-US"/>
        </w:rPr>
        <w:t xml:space="preserve">учреждения Свердловской области «Многофункциональный центр предоставления </w:t>
      </w:r>
    </w:p>
    <w:p w:rsidR="00DF3925" w:rsidRPr="00DF3925" w:rsidRDefault="00DF3925" w:rsidP="00DF3925">
      <w:pPr>
        <w:jc w:val="center"/>
        <w:rPr>
          <w:rFonts w:eastAsia="Calibri"/>
          <w:sz w:val="24"/>
          <w:lang w:eastAsia="en-US"/>
        </w:rPr>
      </w:pPr>
      <w:r w:rsidRPr="00DF3925">
        <w:rPr>
          <w:rFonts w:eastAsia="Calibri"/>
          <w:sz w:val="24"/>
          <w:lang w:eastAsia="en-US"/>
        </w:rPr>
        <w:t>государственных и муниципальных услуг», Единый портал предоставления государственных и муниципальных услуг, в электронной форме)</w:t>
      </w:r>
    </w:p>
    <w:p w:rsidR="00DF3925" w:rsidRPr="00DF3925" w:rsidRDefault="000D7E15" w:rsidP="00DF3925">
      <w:pPr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noProof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9" o:spid="_x0000_s1030" type="#_x0000_t34" style="position:absolute;margin-left:250.55pt;margin-top:17.8pt;width:31.55pt;height:.05pt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" adj="10783" strokeweight="1.25pt">
            <v:stroke endarrow="open"/>
          </v:shape>
        </w:pict>
      </w:r>
    </w:p>
    <w:tbl>
      <w:tblPr>
        <w:tblpPr w:leftFromText="180" w:rightFromText="180" w:vertAnchor="text" w:tblpX="459" w:tblpY="4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0348"/>
      </w:tblGrid>
      <w:tr w:rsidR="00DF3925" w:rsidRPr="00DF3925" w:rsidTr="00E51F12">
        <w:trPr>
          <w:trHeight w:val="1546"/>
        </w:trPr>
        <w:tc>
          <w:tcPr>
            <w:tcW w:w="10348" w:type="dxa"/>
          </w:tcPr>
          <w:p w:rsidR="00DF3925" w:rsidRPr="00DF3925" w:rsidRDefault="00DF3925" w:rsidP="00DF3925">
            <w:pPr>
              <w:jc w:val="center"/>
              <w:rPr>
                <w:noProof/>
                <w:sz w:val="24"/>
                <w:szCs w:val="24"/>
              </w:rPr>
            </w:pPr>
            <w:r w:rsidRPr="00DF3925">
              <w:rPr>
                <w:noProof/>
                <w:sz w:val="24"/>
                <w:szCs w:val="24"/>
              </w:rPr>
              <w:t>В срок, не превышающий 25 дней со дня поступления заявления (или 10 рабочих дней в случае, предусмотренном абзацем 2 пункта 1</w:t>
            </w:r>
            <w:r w:rsidR="005D2E09">
              <w:rPr>
                <w:noProof/>
                <w:sz w:val="24"/>
                <w:szCs w:val="24"/>
              </w:rPr>
              <w:t>2</w:t>
            </w:r>
            <w:r w:rsidRPr="00DF3925">
              <w:rPr>
                <w:noProof/>
                <w:sz w:val="24"/>
                <w:szCs w:val="24"/>
              </w:rPr>
              <w:t xml:space="preserve"> Раздела </w:t>
            </w:r>
            <w:r w:rsidR="005D2E09">
              <w:rPr>
                <w:noProof/>
                <w:sz w:val="24"/>
                <w:szCs w:val="24"/>
              </w:rPr>
              <w:t>2</w:t>
            </w:r>
            <w:r w:rsidRPr="00DF3925">
              <w:rPr>
                <w:noProof/>
                <w:sz w:val="24"/>
                <w:szCs w:val="24"/>
              </w:rPr>
              <w:t xml:space="preserve">) специалист </w:t>
            </w:r>
          </w:p>
          <w:p w:rsidR="00DF3925" w:rsidRPr="00DF3925" w:rsidRDefault="009E4E5A" w:rsidP="00DF392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архитектуры, градостроительства и землепользования администрации Шалинского городского округа</w:t>
            </w:r>
            <w:r w:rsidR="00DF3925" w:rsidRPr="00DF3925">
              <w:rPr>
                <w:noProof/>
                <w:sz w:val="24"/>
                <w:szCs w:val="24"/>
              </w:rPr>
              <w:t xml:space="preserve"> обеспечивает рассмотрение заявления на предмет возможности выдачи разрешения на использование земель, земельных участков или части земельного участка в соответствии с представленной схемой, проверяет наличие (отсутствие) оснований для отказа в выдаче заключения, для чего проводит анализ представленного заявления, схемы, иных документов, в том числе полученных в результате межведомственного взаимодействия, при необходимости проводит натурное обследование земельного участка</w:t>
            </w:r>
          </w:p>
        </w:tc>
      </w:tr>
    </w:tbl>
    <w:p w:rsidR="00DF3925" w:rsidRPr="00DF3925" w:rsidRDefault="00DF3925" w:rsidP="00DF3925">
      <w:pPr>
        <w:rPr>
          <w:rFonts w:ascii="Calibri" w:eastAsia="Calibri" w:hAnsi="Calibri"/>
          <w:szCs w:val="22"/>
          <w:lang w:eastAsia="en-US"/>
        </w:rPr>
      </w:pPr>
    </w:p>
    <w:p w:rsidR="00DF3925" w:rsidRPr="00DF3925" w:rsidRDefault="00DF3925" w:rsidP="00DF3925">
      <w:pPr>
        <w:tabs>
          <w:tab w:val="left" w:pos="7890"/>
        </w:tabs>
        <w:rPr>
          <w:rFonts w:ascii="Calibri" w:eastAsia="Calibri" w:hAnsi="Calibri"/>
          <w:szCs w:val="22"/>
          <w:lang w:eastAsia="en-US"/>
        </w:rPr>
      </w:pPr>
      <w:r w:rsidRPr="00DF3925">
        <w:rPr>
          <w:rFonts w:ascii="Calibri" w:eastAsia="Calibri" w:hAnsi="Calibri"/>
          <w:szCs w:val="22"/>
          <w:lang w:eastAsia="en-US"/>
        </w:rPr>
        <w:tab/>
      </w:r>
    </w:p>
    <w:tbl>
      <w:tblPr>
        <w:tblpPr w:leftFromText="180" w:rightFromText="180" w:vertAnchor="text" w:horzAnchor="margin" w:tblpX="500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5420"/>
      </w:tblGrid>
      <w:tr w:rsidR="00DF3925" w:rsidRPr="00DF3925" w:rsidTr="00E51F12">
        <w:trPr>
          <w:trHeight w:val="685"/>
        </w:trPr>
        <w:tc>
          <w:tcPr>
            <w:tcW w:w="5420" w:type="dxa"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F3925">
              <w:rPr>
                <w:rFonts w:eastAsia="Calibri"/>
                <w:sz w:val="24"/>
              </w:rPr>
              <w:t>в случае отсутствия оснований, указанных в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F3925">
              <w:rPr>
                <w:rFonts w:eastAsia="Calibri"/>
                <w:sz w:val="24"/>
              </w:rPr>
              <w:t>пункте 2</w:t>
            </w:r>
            <w:r w:rsidR="00826014">
              <w:rPr>
                <w:rFonts w:eastAsia="Calibri"/>
                <w:sz w:val="24"/>
              </w:rPr>
              <w:t>1</w:t>
            </w:r>
            <w:r w:rsidRPr="00DF3925">
              <w:rPr>
                <w:rFonts w:eastAsia="Calibri"/>
                <w:sz w:val="24"/>
              </w:rPr>
              <w:t xml:space="preserve"> настоящего Регламента, для отказа 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F3925">
              <w:rPr>
                <w:rFonts w:eastAsia="Calibri"/>
                <w:sz w:val="24"/>
              </w:rPr>
              <w:t xml:space="preserve">в выдаче разрешения на использование земель осуществляет с использованием системы </w:t>
            </w:r>
          </w:p>
          <w:p w:rsidR="00DF3925" w:rsidRPr="00DF3925" w:rsidRDefault="00DF3925" w:rsidP="009E4E5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F3925">
              <w:rPr>
                <w:rFonts w:eastAsia="Calibri"/>
                <w:sz w:val="24"/>
              </w:rPr>
              <w:t>электронного документооборота подготовку постановления Администрации</w:t>
            </w:r>
            <w:r w:rsidR="009E4E5A">
              <w:rPr>
                <w:rFonts w:eastAsia="Calibri"/>
                <w:sz w:val="24"/>
              </w:rPr>
              <w:t xml:space="preserve"> Шалинского городского округа</w:t>
            </w:r>
            <w:r w:rsidRPr="00DF3925">
              <w:rPr>
                <w:rFonts w:eastAsia="Calibri"/>
                <w:sz w:val="24"/>
              </w:rPr>
              <w:t xml:space="preserve"> о выдаче разрешения на использование земель</w:t>
            </w:r>
          </w:p>
        </w:tc>
      </w:tr>
    </w:tbl>
    <w:p w:rsidR="00DF3925" w:rsidRPr="00DF3925" w:rsidRDefault="000D7E1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noProof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29" type="#_x0000_t32" style="position:absolute;margin-left:-177.75pt;margin-top:5pt;width:32.75pt;height:0;rotation:90;z-index:25166131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" strokeweight="1.25pt">
            <v:stroke endarrow="open"/>
          </v:shape>
        </w:pict>
      </w:r>
      <w:r>
        <w:rPr>
          <w:rFonts w:ascii="Calibri" w:eastAsia="Calibri" w:hAnsi="Calibri"/>
          <w:noProof/>
          <w:szCs w:val="22"/>
        </w:rPr>
        <w:pict>
          <v:shape id="Прямая со стрелкой 7" o:spid="_x0000_s1028" type="#_x0000_t32" style="position:absolute;margin-left:146.2pt;margin-top:4.95pt;width:39.65pt;height:0;rotation:90;z-index:25166233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" strokeweight="1.25pt">
            <v:stroke endarrow="open"/>
          </v:shape>
        </w:pict>
      </w:r>
    </w:p>
    <w:tbl>
      <w:tblPr>
        <w:tblpPr w:leftFromText="180" w:rightFromText="180" w:vertAnchor="text" w:horzAnchor="margin" w:tblpXSpec="right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4219"/>
      </w:tblGrid>
      <w:tr w:rsidR="00DF3925" w:rsidRPr="00DF3925" w:rsidTr="00E51F12">
        <w:trPr>
          <w:trHeight w:val="685"/>
        </w:trPr>
        <w:tc>
          <w:tcPr>
            <w:tcW w:w="4219" w:type="dxa"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F3925">
              <w:rPr>
                <w:rFonts w:eastAsia="Calibri"/>
                <w:sz w:val="24"/>
              </w:rPr>
              <w:t>при наличии оснований для отказа в выдаче разрешения на использование земель осуществляет подготовку и подписание отказа в предоставлении муниципальной услуги</w:t>
            </w:r>
          </w:p>
        </w:tc>
      </w:tr>
    </w:tbl>
    <w:p w:rsidR="00DF3925" w:rsidRPr="00DF3925" w:rsidRDefault="00DF392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:rsidR="00DF3925" w:rsidRPr="00DF3925" w:rsidRDefault="00DF392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:rsidR="00DF3925" w:rsidRPr="00DF3925" w:rsidRDefault="00DF392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:rsidR="00DF3925" w:rsidRPr="00DF3925" w:rsidRDefault="00DF392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:rsidR="00DF3925" w:rsidRPr="00DF3925" w:rsidRDefault="00DF392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:rsidR="00DF3925" w:rsidRPr="00DF3925" w:rsidRDefault="000D7E1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noProof/>
          <w:szCs w:val="22"/>
        </w:rPr>
        <w:pict>
          <v:shape id="Соединительная линия уступом 1" o:spid="_x0000_s1027" type="#_x0000_t34" style="position:absolute;margin-left:113.15pt;margin-top:.05pt;width:51.5pt;height:.05pt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" strokeweight="1.25pt">
            <v:stroke endarrow="open"/>
          </v:shape>
        </w:pict>
      </w:r>
    </w:p>
    <w:tbl>
      <w:tblPr>
        <w:tblpPr w:leftFromText="180" w:rightFromText="180" w:vertAnchor="text" w:horzAnchor="margin" w:tblpX="534" w:tblpY="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10631"/>
      </w:tblGrid>
      <w:tr w:rsidR="00DF3925" w:rsidRPr="00DF3925" w:rsidTr="00E51F12">
        <w:trPr>
          <w:trHeight w:val="685"/>
        </w:trPr>
        <w:tc>
          <w:tcPr>
            <w:tcW w:w="10631" w:type="dxa"/>
          </w:tcPr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F3925">
              <w:rPr>
                <w:rFonts w:eastAsia="Calibri"/>
                <w:sz w:val="24"/>
              </w:rPr>
              <w:t xml:space="preserve">в течение 3 рабочих дней со дня принятия решения о выдаче разрешения на использование 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</w:rPr>
            </w:pPr>
            <w:r w:rsidRPr="00DF3925">
              <w:rPr>
                <w:rFonts w:eastAsia="Calibri"/>
                <w:sz w:val="24"/>
              </w:rPr>
              <w:t xml:space="preserve">земель или об отказе в выдаче разрешения обеспечивает вручение или направление заявителю </w:t>
            </w:r>
          </w:p>
          <w:p w:rsidR="00DF3925" w:rsidRPr="00DF3925" w:rsidRDefault="00DF3925" w:rsidP="00DF392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F3925">
              <w:rPr>
                <w:rFonts w:eastAsia="Calibri"/>
                <w:sz w:val="24"/>
              </w:rPr>
              <w:t>заказным письмом результата предоставления муниципальной услуги.</w:t>
            </w:r>
          </w:p>
        </w:tc>
      </w:tr>
    </w:tbl>
    <w:p w:rsidR="00DF3925" w:rsidRPr="00DF3925" w:rsidRDefault="00DF3925" w:rsidP="00DF3925">
      <w:pPr>
        <w:spacing w:after="200" w:line="276" w:lineRule="auto"/>
        <w:rPr>
          <w:rFonts w:ascii="Calibri" w:eastAsia="Calibri" w:hAnsi="Calibri"/>
          <w:szCs w:val="22"/>
          <w:lang w:eastAsia="en-US"/>
        </w:rPr>
      </w:pPr>
    </w:p>
    <w:p w:rsidR="00EA5EA0" w:rsidRPr="00EA5EA0" w:rsidRDefault="00EA5EA0" w:rsidP="00EA5EA0">
      <w:pPr>
        <w:rPr>
          <w:color w:val="000000" w:themeColor="text1"/>
          <w:sz w:val="28"/>
          <w:szCs w:val="28"/>
        </w:rPr>
      </w:pPr>
    </w:p>
    <w:sectPr w:rsidR="00EA5EA0" w:rsidRPr="00EA5EA0" w:rsidSect="00DF3925">
      <w:headerReference w:type="even" r:id="rId32"/>
      <w:headerReference w:type="default" r:id="rId33"/>
      <w:headerReference w:type="first" r:id="rId34"/>
      <w:pgSz w:w="11906" w:h="16838"/>
      <w:pgMar w:top="454" w:right="454" w:bottom="454" w:left="45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922" w:rsidRDefault="00847922">
      <w:r>
        <w:separator/>
      </w:r>
    </w:p>
  </w:endnote>
  <w:endnote w:type="continuationSeparator" w:id="1">
    <w:p w:rsidR="00847922" w:rsidRDefault="00847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922" w:rsidRDefault="00847922">
      <w:r>
        <w:separator/>
      </w:r>
    </w:p>
  </w:footnote>
  <w:footnote w:type="continuationSeparator" w:id="1">
    <w:p w:rsidR="00847922" w:rsidRDefault="00847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703922"/>
    </w:sdtPr>
    <w:sdtContent>
      <w:p w:rsidR="007344C8" w:rsidRDefault="000D7E15">
        <w:pPr>
          <w:pStyle w:val="a5"/>
          <w:jc w:val="center"/>
        </w:pPr>
        <w:fldSimple w:instr="PAGE   \* MERGEFORMAT">
          <w:r w:rsidR="00EC1832">
            <w:rPr>
              <w:noProof/>
            </w:rPr>
            <w:t>2</w:t>
          </w:r>
        </w:fldSimple>
      </w:p>
    </w:sdtContent>
  </w:sdt>
  <w:p w:rsidR="007344C8" w:rsidRDefault="007344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8" w:rsidRDefault="007344C8">
    <w:pPr>
      <w:pStyle w:val="a5"/>
      <w:jc w:val="center"/>
    </w:pPr>
  </w:p>
  <w:p w:rsidR="007344C8" w:rsidRDefault="007344C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8" w:rsidRDefault="000D7E15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44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44C8" w:rsidRDefault="007344C8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8" w:rsidRDefault="000D7E15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44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1832">
      <w:rPr>
        <w:rStyle w:val="a7"/>
        <w:noProof/>
      </w:rPr>
      <w:t>23</w:t>
    </w:r>
    <w:r>
      <w:rPr>
        <w:rStyle w:val="a7"/>
      </w:rPr>
      <w:fldChar w:fldCharType="end"/>
    </w:r>
  </w:p>
  <w:p w:rsidR="007344C8" w:rsidRDefault="007344C8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2600958"/>
    </w:sdtPr>
    <w:sdtContent>
      <w:p w:rsidR="007344C8" w:rsidRDefault="000D7E15">
        <w:pPr>
          <w:pStyle w:val="a5"/>
          <w:jc w:val="center"/>
        </w:pPr>
        <w:fldSimple w:instr="PAGE   \* MERGEFORMAT">
          <w:r w:rsidR="00EC1832">
            <w:rPr>
              <w:noProof/>
            </w:rPr>
            <w:t>20</w:t>
          </w:r>
        </w:fldSimple>
      </w:p>
    </w:sdtContent>
  </w:sdt>
  <w:p w:rsidR="007344C8" w:rsidRDefault="007344C8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8" w:rsidRDefault="000D7E15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44C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44C8" w:rsidRDefault="007344C8">
    <w:pPr>
      <w:pStyle w:val="a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8" w:rsidRDefault="000D7E15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44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4C8">
      <w:rPr>
        <w:rStyle w:val="a7"/>
        <w:noProof/>
      </w:rPr>
      <w:t>33</w:t>
    </w:r>
    <w:r>
      <w:rPr>
        <w:rStyle w:val="a7"/>
      </w:rPr>
      <w:fldChar w:fldCharType="end"/>
    </w:r>
  </w:p>
  <w:p w:rsidR="007344C8" w:rsidRDefault="007344C8">
    <w:pPr>
      <w:pStyle w:val="a5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8" w:rsidRDefault="000D7E15">
    <w:pPr>
      <w:pStyle w:val="a5"/>
      <w:jc w:val="center"/>
    </w:pPr>
    <w:fldSimple w:instr="PAGE   \* MERGEFORMAT">
      <w:r w:rsidR="00EC1832">
        <w:rPr>
          <w:noProof/>
        </w:rPr>
        <w:t>24</w:t>
      </w:r>
    </w:fldSimple>
  </w:p>
  <w:p w:rsidR="007344C8" w:rsidRDefault="007344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9CC180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4DC967C8"/>
    <w:multiLevelType w:val="hybridMultilevel"/>
    <w:tmpl w:val="257E9EF6"/>
    <w:lvl w:ilvl="0" w:tplc="5796A7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55FF5ED6"/>
    <w:multiLevelType w:val="hybridMultilevel"/>
    <w:tmpl w:val="62CA5F44"/>
    <w:lvl w:ilvl="0" w:tplc="26249F52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F5507"/>
    <w:rsid w:val="00007812"/>
    <w:rsid w:val="00042527"/>
    <w:rsid w:val="00073E4F"/>
    <w:rsid w:val="00080AA7"/>
    <w:rsid w:val="00090EE3"/>
    <w:rsid w:val="000C4BB5"/>
    <w:rsid w:val="000D7E15"/>
    <w:rsid w:val="00115F6B"/>
    <w:rsid w:val="00140706"/>
    <w:rsid w:val="00183EA1"/>
    <w:rsid w:val="001A1D41"/>
    <w:rsid w:val="001C6D17"/>
    <w:rsid w:val="001E7FBB"/>
    <w:rsid w:val="002007B9"/>
    <w:rsid w:val="0022063E"/>
    <w:rsid w:val="002B3E17"/>
    <w:rsid w:val="002C2DB5"/>
    <w:rsid w:val="002E071A"/>
    <w:rsid w:val="002F7228"/>
    <w:rsid w:val="003073EC"/>
    <w:rsid w:val="003724EB"/>
    <w:rsid w:val="004013E7"/>
    <w:rsid w:val="004472D4"/>
    <w:rsid w:val="005142FA"/>
    <w:rsid w:val="00533A01"/>
    <w:rsid w:val="005D2E09"/>
    <w:rsid w:val="00612109"/>
    <w:rsid w:val="00624882"/>
    <w:rsid w:val="006618E4"/>
    <w:rsid w:val="0066414A"/>
    <w:rsid w:val="00670871"/>
    <w:rsid w:val="006F2803"/>
    <w:rsid w:val="00713C92"/>
    <w:rsid w:val="00724227"/>
    <w:rsid w:val="007259D3"/>
    <w:rsid w:val="007344C8"/>
    <w:rsid w:val="00793530"/>
    <w:rsid w:val="007A3526"/>
    <w:rsid w:val="007A6C9C"/>
    <w:rsid w:val="007C3806"/>
    <w:rsid w:val="00811210"/>
    <w:rsid w:val="00826014"/>
    <w:rsid w:val="00834A22"/>
    <w:rsid w:val="00847922"/>
    <w:rsid w:val="009123F9"/>
    <w:rsid w:val="009519E2"/>
    <w:rsid w:val="0098763D"/>
    <w:rsid w:val="00991545"/>
    <w:rsid w:val="009A4F78"/>
    <w:rsid w:val="009B7BCA"/>
    <w:rsid w:val="009B7F7B"/>
    <w:rsid w:val="009E4E5A"/>
    <w:rsid w:val="009E763A"/>
    <w:rsid w:val="00A80316"/>
    <w:rsid w:val="00A83F89"/>
    <w:rsid w:val="00AA0566"/>
    <w:rsid w:val="00AA11A5"/>
    <w:rsid w:val="00AB1661"/>
    <w:rsid w:val="00AE031A"/>
    <w:rsid w:val="00AF5507"/>
    <w:rsid w:val="00B45D69"/>
    <w:rsid w:val="00B66D4B"/>
    <w:rsid w:val="00B9764D"/>
    <w:rsid w:val="00BF32DD"/>
    <w:rsid w:val="00C02B50"/>
    <w:rsid w:val="00C07906"/>
    <w:rsid w:val="00CA307B"/>
    <w:rsid w:val="00CC3D8C"/>
    <w:rsid w:val="00CD2699"/>
    <w:rsid w:val="00CD2D2A"/>
    <w:rsid w:val="00D1368B"/>
    <w:rsid w:val="00D47F88"/>
    <w:rsid w:val="00DB1EA4"/>
    <w:rsid w:val="00DF27D8"/>
    <w:rsid w:val="00DF350A"/>
    <w:rsid w:val="00DF3925"/>
    <w:rsid w:val="00E126D5"/>
    <w:rsid w:val="00E51F12"/>
    <w:rsid w:val="00E6076E"/>
    <w:rsid w:val="00EA5EA0"/>
    <w:rsid w:val="00EC1832"/>
    <w:rsid w:val="00ED4483"/>
    <w:rsid w:val="00ED4AC7"/>
    <w:rsid w:val="00EE4BA1"/>
    <w:rsid w:val="00F07DE7"/>
    <w:rsid w:val="00F326FD"/>
    <w:rsid w:val="00F52B10"/>
    <w:rsid w:val="00F9135D"/>
    <w:rsid w:val="00F9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5" type="connector" idref="#Прямая со стрелкой 8"/>
        <o:r id="V:Rule6" type="connector" idref="#Прямая со стрелкой 7"/>
        <o:r id="V:Rule7" type="connector" idref="#Соединительная линия уступом 9"/>
        <o:r id="V:Rule8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3925"/>
  </w:style>
  <w:style w:type="table" w:customStyle="1" w:styleId="12">
    <w:name w:val="Сетка таблицы1"/>
    <w:basedOn w:val="a1"/>
    <w:next w:val="ab"/>
    <w:uiPriority w:val="59"/>
    <w:rsid w:val="00DF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Default">
    <w:name w:val="Default"/>
    <w:rsid w:val="00DF3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E51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3925"/>
  </w:style>
  <w:style w:type="table" w:customStyle="1" w:styleId="12">
    <w:name w:val="Сетка таблицы1"/>
    <w:basedOn w:val="a1"/>
    <w:next w:val="ab"/>
    <w:uiPriority w:val="59"/>
    <w:rsid w:val="00DF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DF3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E51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6C1894EEC468EFE5622853F54E945D230C6DE84F368392136080E35C756AsEE" TargetMode="External"/><Relationship Id="rId18" Type="http://schemas.openxmlformats.org/officeDocument/2006/relationships/hyperlink" Target="consultantplus://offline/ref=7E3B3AA9316BB482C5BE96C71E4BEA8F6D93577FC96BD19FD3099027D6B8H6D" TargetMode="External"/><Relationship Id="rId26" Type="http://schemas.openxmlformats.org/officeDocument/2006/relationships/hyperlink" Target="consultantplus://offline/ref=3EEE7B65F3390527C464796A43D0548CC9D45355D6DC68AB07E03CA162CFB43614D890494282U8P1H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consultantplus://offline/ref=7E3B3AA9316BB482C5BE88CA0827B4856D9C0E71CC68DCC98F5D967089D60635B6BCE7C92B579A88F757520AB9H1D" TargetMode="External"/><Relationship Id="rId34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consultantplus://offline/ref=7E3B3AA9316BB482C5BE96C71E4BEA8F6D93597BC961D19FD3099027D6860060F6FCE19C6813948DBFH2D" TargetMode="External"/><Relationship Id="rId25" Type="http://schemas.openxmlformats.org/officeDocument/2006/relationships/header" Target="header2.xml"/><Relationship Id="rId33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hyperlink" Target="http://www.mfc66.ru/distant" TargetMode="External"/><Relationship Id="rId20" Type="http://schemas.openxmlformats.org/officeDocument/2006/relationships/hyperlink" Target="consultantplus://offline/ref=7E3B3AA9316BB482C5BE96C71E4BEA8F6D935879CE6CD19FD3099027D6B8H6D" TargetMode="External"/><Relationship Id="rId29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32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consultantplus://offline/ref=6C1894EEC468EFE562284DF858F803290C64B44A318299403ADFB80122A7818724FE9350C4B0B469C976BE61s7E" TargetMode="External"/><Relationship Id="rId23" Type="http://schemas.openxmlformats.org/officeDocument/2006/relationships/hyperlink" Target="garantF1://10002673.5" TargetMode="External"/><Relationship Id="rId28" Type="http://schemas.openxmlformats.org/officeDocument/2006/relationships/hyperlink" Target="consultantplus://offline/ref=3EEE7B65F3390527C464796A43D0548CC9D45355D6DC68AB07E03CA162CFB43614D890494282U8P1H" TargetMode="External"/><Relationship Id="rId36" Type="http://schemas.openxmlformats.org/officeDocument/2006/relationships/theme" Target="theme/theme1.xml"/><Relationship Id="rId49" Type="http://schemas.microsoft.com/office/2007/relationships/stylesWithEffects" Target="stylesWithEffects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7E3B3AA9316BB482C5BE96C71E4BEA8F6D93567FCD60D19FD3099027D6B8H6D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6C1894EEC468EFE562284DF858F803290C64B44A30859E443ADFB80122A7818762s4E" TargetMode="External"/><Relationship Id="rId22" Type="http://schemas.openxmlformats.org/officeDocument/2006/relationships/hyperlink" Target="garantF1://12046661.11" TargetMode="External"/><Relationship Id="rId27" Type="http://schemas.openxmlformats.org/officeDocument/2006/relationships/hyperlink" Target="consultantplus://offline/ref=3EEE7B65F3390527C464796A43D0548CC9D45355D6DC68AB07E03CA162CFB43614D890494283U8P4H" TargetMode="External"/><Relationship Id="rId30" Type="http://schemas.openxmlformats.org/officeDocument/2006/relationships/header" Target="header4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внесении изменений в Административный регламент предоставления муниципальной услуги «Выдача разрешений на использование земель  
или земельного участка из состава земель, государственная собственность на которые не разграничена, и земель, находящихся в собственности  муниципального образования»
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внесении изменений в Административный регламент предоставления муниципальной услуги «Выдача разрешений на использование земель  
или земельного участка из состава земель, государственная собственность на которые не разграничена, и земель, находящихся в собственности  муниципального образования»
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С.К. Носов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15213</ProjNumber>
    <VisedID xmlns="01673185-3bf1-4b42-b6e9-46c873cd19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00BF-5FD6-4319-99BD-143C2EE82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4.xml><?xml version="1.0" encoding="utf-8"?>
<ds:datastoreItem xmlns:ds="http://schemas.openxmlformats.org/officeDocument/2006/customXml" ds:itemID="{13F1C943-2B73-436A-A4AF-EAC3E704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9009</Words>
  <Characters>51353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60242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arxit_adm_schalya</cp:lastModifiedBy>
  <cp:revision>19</cp:revision>
  <cp:lastPrinted>2017-09-04T06:47:00Z</cp:lastPrinted>
  <dcterms:created xsi:type="dcterms:W3CDTF">2017-08-08T10:17:00Z</dcterms:created>
  <dcterms:modified xsi:type="dcterms:W3CDTF">2017-09-06T07:03:00Z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