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72" w:rsidRPr="0075121E" w:rsidRDefault="00D73872" w:rsidP="00D73872">
      <w:pPr>
        <w:suppressAutoHyphens/>
        <w:jc w:val="right"/>
        <w:rPr>
          <w:b/>
          <w:sz w:val="28"/>
          <w:szCs w:val="28"/>
        </w:rPr>
      </w:pPr>
      <w:r w:rsidRPr="0075121E">
        <w:rPr>
          <w:b/>
          <w:sz w:val="28"/>
          <w:szCs w:val="28"/>
        </w:rPr>
        <w:t>ПРОЕКТ</w:t>
      </w:r>
    </w:p>
    <w:p w:rsidR="00D73872" w:rsidRPr="0075121E" w:rsidRDefault="00D73872" w:rsidP="00D73872">
      <w:pPr>
        <w:suppressAutoHyphens/>
        <w:jc w:val="center"/>
        <w:rPr>
          <w:sz w:val="28"/>
          <w:szCs w:val="28"/>
        </w:rPr>
      </w:pPr>
    </w:p>
    <w:p w:rsidR="00D73872" w:rsidRPr="0075121E" w:rsidRDefault="00D73872" w:rsidP="00D73872">
      <w:pPr>
        <w:suppressAutoHyphens/>
        <w:jc w:val="center"/>
        <w:rPr>
          <w:sz w:val="28"/>
          <w:szCs w:val="28"/>
        </w:rPr>
      </w:pPr>
      <w:r w:rsidRPr="0075121E">
        <w:rPr>
          <w:sz w:val="28"/>
          <w:szCs w:val="28"/>
        </w:rPr>
        <w:t>Российская Федерация</w:t>
      </w:r>
    </w:p>
    <w:p w:rsidR="00D73872" w:rsidRPr="0075121E" w:rsidRDefault="00D73872" w:rsidP="00D73872">
      <w:pPr>
        <w:suppressAutoHyphens/>
        <w:jc w:val="center"/>
        <w:rPr>
          <w:sz w:val="28"/>
          <w:szCs w:val="28"/>
        </w:rPr>
      </w:pPr>
      <w:r w:rsidRPr="0075121E">
        <w:rPr>
          <w:sz w:val="28"/>
          <w:szCs w:val="28"/>
        </w:rPr>
        <w:t>Свердловская область</w:t>
      </w:r>
    </w:p>
    <w:p w:rsidR="00D73872" w:rsidRPr="0075121E" w:rsidRDefault="00D73872" w:rsidP="00D73872">
      <w:pPr>
        <w:suppressAutoHyphens/>
        <w:jc w:val="center"/>
        <w:rPr>
          <w:sz w:val="28"/>
          <w:szCs w:val="28"/>
        </w:rPr>
      </w:pPr>
      <w:r w:rsidRPr="0075121E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48260</wp:posOffset>
            </wp:positionV>
            <wp:extent cx="653415" cy="822960"/>
            <wp:effectExtent l="19050" t="0" r="0" b="0"/>
            <wp:wrapThrough wrapText="bothSides">
              <wp:wrapPolygon edited="0">
                <wp:start x="-630" y="0"/>
                <wp:lineTo x="-630" y="21000"/>
                <wp:lineTo x="21411" y="21000"/>
                <wp:lineTo x="21411" y="0"/>
                <wp:lineTo x="-63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3872" w:rsidRPr="0075121E" w:rsidRDefault="00D73872" w:rsidP="00D73872">
      <w:pPr>
        <w:suppressAutoHyphens/>
        <w:jc w:val="center"/>
        <w:rPr>
          <w:sz w:val="28"/>
          <w:szCs w:val="28"/>
        </w:rPr>
      </w:pPr>
    </w:p>
    <w:p w:rsidR="00D73872" w:rsidRPr="0075121E" w:rsidRDefault="00D73872" w:rsidP="00D73872">
      <w:pPr>
        <w:suppressAutoHyphens/>
        <w:jc w:val="center"/>
        <w:rPr>
          <w:sz w:val="28"/>
          <w:szCs w:val="28"/>
        </w:rPr>
      </w:pPr>
    </w:p>
    <w:p w:rsidR="00D73872" w:rsidRPr="0075121E" w:rsidRDefault="00D73872" w:rsidP="00D73872">
      <w:pPr>
        <w:suppressAutoHyphens/>
        <w:jc w:val="center"/>
        <w:rPr>
          <w:sz w:val="28"/>
          <w:szCs w:val="28"/>
        </w:rPr>
      </w:pPr>
    </w:p>
    <w:p w:rsidR="00D73872" w:rsidRPr="0075121E" w:rsidRDefault="00D73872" w:rsidP="00D73872">
      <w:pPr>
        <w:suppressAutoHyphens/>
        <w:jc w:val="center"/>
        <w:rPr>
          <w:b/>
          <w:i/>
          <w:sz w:val="28"/>
          <w:szCs w:val="28"/>
        </w:rPr>
      </w:pPr>
    </w:p>
    <w:p w:rsidR="00D73872" w:rsidRPr="0075121E" w:rsidRDefault="00D73872" w:rsidP="00D73872">
      <w:pPr>
        <w:suppressAutoHyphens/>
        <w:jc w:val="center"/>
        <w:rPr>
          <w:b/>
          <w:sz w:val="28"/>
          <w:szCs w:val="28"/>
        </w:rPr>
      </w:pPr>
      <w:r w:rsidRPr="0075121E">
        <w:rPr>
          <w:b/>
          <w:sz w:val="28"/>
          <w:szCs w:val="28"/>
        </w:rPr>
        <w:t>ДУМА ШАЛИНСКОГО ГОРОДСКОГО ОКРУГА</w:t>
      </w:r>
    </w:p>
    <w:p w:rsidR="00D73872" w:rsidRPr="0075121E" w:rsidRDefault="00D73872" w:rsidP="00D73872">
      <w:pPr>
        <w:keepNext/>
        <w:suppressAutoHyphens/>
        <w:ind w:firstLine="540"/>
        <w:jc w:val="center"/>
        <w:outlineLvl w:val="0"/>
        <w:rPr>
          <w:rFonts w:eastAsia="Arial Unicode MS"/>
          <w:b/>
          <w:bCs/>
          <w:sz w:val="28"/>
          <w:szCs w:val="28"/>
        </w:rPr>
      </w:pPr>
      <w:proofErr w:type="gramStart"/>
      <w:r w:rsidRPr="0075121E">
        <w:rPr>
          <w:rFonts w:eastAsia="Arial Unicode MS"/>
          <w:b/>
          <w:bCs/>
          <w:sz w:val="28"/>
          <w:szCs w:val="28"/>
        </w:rPr>
        <w:t>Р</w:t>
      </w:r>
      <w:proofErr w:type="gramEnd"/>
      <w:r w:rsidRPr="0075121E">
        <w:rPr>
          <w:rFonts w:eastAsia="Arial Unicode MS"/>
          <w:b/>
          <w:bCs/>
          <w:sz w:val="28"/>
          <w:szCs w:val="28"/>
        </w:rPr>
        <w:t xml:space="preserve"> Е Ш Е Н И Е</w:t>
      </w:r>
    </w:p>
    <w:tbl>
      <w:tblPr>
        <w:tblW w:w="9817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9817"/>
      </w:tblGrid>
      <w:tr w:rsidR="00D73872" w:rsidRPr="0075121E" w:rsidTr="00580B2E">
        <w:trPr>
          <w:trHeight w:val="216"/>
        </w:trPr>
        <w:tc>
          <w:tcPr>
            <w:tcW w:w="9817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D73872" w:rsidRPr="0075121E" w:rsidRDefault="00D73872" w:rsidP="00580B2E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D73872" w:rsidRPr="0075121E" w:rsidRDefault="00D73872" w:rsidP="00D73872">
      <w:pPr>
        <w:suppressAutoHyphens/>
        <w:jc w:val="both"/>
        <w:rPr>
          <w:sz w:val="28"/>
          <w:szCs w:val="28"/>
        </w:rPr>
      </w:pPr>
      <w:r w:rsidRPr="0075121E">
        <w:rPr>
          <w:sz w:val="28"/>
          <w:szCs w:val="28"/>
        </w:rPr>
        <w:t xml:space="preserve">от __ __________ </w:t>
      </w:r>
      <w:r>
        <w:rPr>
          <w:sz w:val="28"/>
          <w:szCs w:val="28"/>
        </w:rPr>
        <w:t xml:space="preserve"> 2018 </w:t>
      </w:r>
      <w:r w:rsidRPr="0075121E">
        <w:rPr>
          <w:sz w:val="28"/>
          <w:szCs w:val="28"/>
        </w:rPr>
        <w:t>года  № ___</w:t>
      </w:r>
    </w:p>
    <w:p w:rsidR="00D73872" w:rsidRPr="0075121E" w:rsidRDefault="00D73872" w:rsidP="00D73872">
      <w:pPr>
        <w:suppressAutoHyphens/>
        <w:jc w:val="both"/>
        <w:rPr>
          <w:sz w:val="28"/>
          <w:szCs w:val="28"/>
        </w:rPr>
      </w:pPr>
      <w:r w:rsidRPr="0075121E">
        <w:rPr>
          <w:sz w:val="28"/>
          <w:szCs w:val="28"/>
        </w:rPr>
        <w:t>п.г.т. Шаля</w:t>
      </w:r>
    </w:p>
    <w:p w:rsidR="00D73872" w:rsidRDefault="00D73872" w:rsidP="00D73872">
      <w:pPr>
        <w:pStyle w:val="ConsPlusTitle"/>
        <w:jc w:val="center"/>
        <w:rPr>
          <w:rFonts w:ascii="Times New Roman" w:hAnsi="Times New Roman" w:cs="Times New Roman"/>
          <w:i/>
          <w:szCs w:val="28"/>
        </w:rPr>
      </w:pPr>
    </w:p>
    <w:p w:rsidR="00D73872" w:rsidRPr="00025623" w:rsidRDefault="00D73872" w:rsidP="00D73872">
      <w:pPr>
        <w:pStyle w:val="ConsPlusTitle"/>
        <w:jc w:val="center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>О</w:t>
      </w:r>
      <w:r w:rsidRPr="00025623">
        <w:rPr>
          <w:rFonts w:ascii="Times New Roman" w:hAnsi="Times New Roman" w:cs="Times New Roman"/>
          <w:i/>
          <w:szCs w:val="28"/>
        </w:rPr>
        <w:t xml:space="preserve">б утверждении </w:t>
      </w:r>
      <w:r>
        <w:rPr>
          <w:rFonts w:ascii="Times New Roman" w:hAnsi="Times New Roman" w:cs="Times New Roman"/>
          <w:i/>
          <w:szCs w:val="28"/>
        </w:rPr>
        <w:t>П</w:t>
      </w:r>
      <w:r w:rsidRPr="00025623">
        <w:rPr>
          <w:rFonts w:ascii="Times New Roman" w:hAnsi="Times New Roman" w:cs="Times New Roman"/>
          <w:i/>
          <w:szCs w:val="28"/>
        </w:rPr>
        <w:t>орядк</w:t>
      </w:r>
      <w:r w:rsidR="007F7BD0">
        <w:rPr>
          <w:rFonts w:ascii="Times New Roman" w:hAnsi="Times New Roman" w:cs="Times New Roman"/>
          <w:i/>
          <w:szCs w:val="28"/>
        </w:rPr>
        <w:t>а</w:t>
      </w:r>
      <w:r w:rsidRPr="00025623">
        <w:rPr>
          <w:rFonts w:ascii="Times New Roman" w:hAnsi="Times New Roman" w:cs="Times New Roman"/>
          <w:i/>
          <w:szCs w:val="28"/>
        </w:rPr>
        <w:t xml:space="preserve"> принятия решений о создании, реорганизации и ликвидации</w:t>
      </w:r>
      <w:r>
        <w:rPr>
          <w:rFonts w:ascii="Times New Roman" w:hAnsi="Times New Roman" w:cs="Times New Roman"/>
          <w:i/>
          <w:szCs w:val="28"/>
        </w:rPr>
        <w:t xml:space="preserve"> </w:t>
      </w:r>
      <w:r w:rsidRPr="00025623">
        <w:rPr>
          <w:rFonts w:ascii="Times New Roman" w:hAnsi="Times New Roman" w:cs="Times New Roman"/>
          <w:i/>
          <w:szCs w:val="28"/>
        </w:rPr>
        <w:t xml:space="preserve">муниципальных унитарных предприятий </w:t>
      </w:r>
      <w:r>
        <w:rPr>
          <w:rFonts w:ascii="Times New Roman" w:hAnsi="Times New Roman" w:cs="Times New Roman"/>
          <w:i/>
          <w:szCs w:val="28"/>
        </w:rPr>
        <w:t>Ш</w:t>
      </w:r>
      <w:r w:rsidRPr="00025623">
        <w:rPr>
          <w:rFonts w:ascii="Times New Roman" w:hAnsi="Times New Roman" w:cs="Times New Roman"/>
          <w:i/>
          <w:szCs w:val="28"/>
        </w:rPr>
        <w:t>алинского городского округ</w:t>
      </w:r>
      <w:r w:rsidR="009E2AA3">
        <w:rPr>
          <w:rFonts w:ascii="Times New Roman" w:hAnsi="Times New Roman" w:cs="Times New Roman"/>
          <w:i/>
          <w:szCs w:val="28"/>
        </w:rPr>
        <w:t>а</w:t>
      </w:r>
    </w:p>
    <w:p w:rsidR="00D73872" w:rsidRPr="00025623" w:rsidRDefault="00D73872" w:rsidP="00D73872">
      <w:pPr>
        <w:spacing w:after="1"/>
        <w:rPr>
          <w:i/>
          <w:sz w:val="28"/>
          <w:szCs w:val="28"/>
        </w:rPr>
      </w:pPr>
    </w:p>
    <w:p w:rsidR="00D73872" w:rsidRDefault="00D73872" w:rsidP="00D73872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 xml:space="preserve">В целях приведения нормативных правовых актов в соответствие с действующим законодательством, </w:t>
      </w:r>
      <w:r>
        <w:rPr>
          <w:rFonts w:ascii="Times New Roman" w:hAnsi="Times New Roman" w:cs="Times New Roman"/>
          <w:szCs w:val="28"/>
        </w:rPr>
        <w:t>в соответствии</w:t>
      </w:r>
      <w:r w:rsidRPr="00025623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с </w:t>
      </w:r>
      <w:r w:rsidRPr="00025623">
        <w:rPr>
          <w:rFonts w:ascii="Times New Roman" w:hAnsi="Times New Roman" w:cs="Times New Roman"/>
          <w:szCs w:val="28"/>
        </w:rPr>
        <w:t>Федеральн</w:t>
      </w:r>
      <w:r>
        <w:rPr>
          <w:rFonts w:ascii="Times New Roman" w:hAnsi="Times New Roman" w:cs="Times New Roman"/>
          <w:szCs w:val="28"/>
        </w:rPr>
        <w:t>ым</w:t>
      </w:r>
      <w:r w:rsidRPr="00025623">
        <w:rPr>
          <w:rFonts w:ascii="Times New Roman" w:hAnsi="Times New Roman" w:cs="Times New Roman"/>
          <w:szCs w:val="28"/>
        </w:rPr>
        <w:t xml:space="preserve"> </w:t>
      </w:r>
      <w:hyperlink r:id="rId7" w:history="1">
        <w:r w:rsidRPr="00025623">
          <w:rPr>
            <w:rFonts w:ascii="Times New Roman" w:hAnsi="Times New Roman" w:cs="Times New Roman"/>
            <w:szCs w:val="28"/>
          </w:rPr>
          <w:t>закон</w:t>
        </w:r>
        <w:r>
          <w:rPr>
            <w:rFonts w:ascii="Times New Roman" w:hAnsi="Times New Roman" w:cs="Times New Roman"/>
            <w:szCs w:val="28"/>
          </w:rPr>
          <w:t>ом</w:t>
        </w:r>
      </w:hyperlink>
      <w:r w:rsidRPr="00025623">
        <w:rPr>
          <w:rFonts w:ascii="Times New Roman" w:hAnsi="Times New Roman" w:cs="Times New Roman"/>
          <w:szCs w:val="28"/>
        </w:rPr>
        <w:t xml:space="preserve"> от 14</w:t>
      </w:r>
      <w:r>
        <w:rPr>
          <w:rFonts w:ascii="Times New Roman" w:hAnsi="Times New Roman" w:cs="Times New Roman"/>
          <w:szCs w:val="28"/>
        </w:rPr>
        <w:t>.11.</w:t>
      </w:r>
      <w:r w:rsidRPr="00025623">
        <w:rPr>
          <w:rFonts w:ascii="Times New Roman" w:hAnsi="Times New Roman" w:cs="Times New Roman"/>
          <w:szCs w:val="28"/>
        </w:rPr>
        <w:t xml:space="preserve">2002 </w:t>
      </w:r>
      <w:r>
        <w:rPr>
          <w:rFonts w:ascii="Times New Roman" w:hAnsi="Times New Roman" w:cs="Times New Roman"/>
          <w:szCs w:val="28"/>
        </w:rPr>
        <w:t>№</w:t>
      </w:r>
      <w:r w:rsidRPr="00025623">
        <w:rPr>
          <w:rFonts w:ascii="Times New Roman" w:hAnsi="Times New Roman" w:cs="Times New Roman"/>
          <w:szCs w:val="28"/>
        </w:rPr>
        <w:t xml:space="preserve"> 161-ФЗ </w:t>
      </w:r>
      <w:r>
        <w:rPr>
          <w:rFonts w:ascii="Times New Roman" w:hAnsi="Times New Roman" w:cs="Times New Roman"/>
          <w:szCs w:val="28"/>
        </w:rPr>
        <w:t>«</w:t>
      </w:r>
      <w:r w:rsidRPr="00025623">
        <w:rPr>
          <w:rFonts w:ascii="Times New Roman" w:hAnsi="Times New Roman" w:cs="Times New Roman"/>
          <w:szCs w:val="28"/>
        </w:rPr>
        <w:t>О государственных и муниципальных унитарных предприятиях</w:t>
      </w:r>
      <w:r>
        <w:rPr>
          <w:rFonts w:ascii="Times New Roman" w:hAnsi="Times New Roman" w:cs="Times New Roman"/>
          <w:szCs w:val="28"/>
        </w:rPr>
        <w:t>»</w:t>
      </w:r>
      <w:r w:rsidRPr="00025623"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 xml:space="preserve">пунктом 6 части 10 статьи 35 </w:t>
      </w:r>
      <w:r w:rsidRPr="00025623">
        <w:rPr>
          <w:rFonts w:ascii="Times New Roman" w:hAnsi="Times New Roman" w:cs="Times New Roman"/>
          <w:szCs w:val="28"/>
        </w:rPr>
        <w:t xml:space="preserve">Федерального </w:t>
      </w:r>
      <w:hyperlink r:id="rId8" w:history="1">
        <w:r w:rsidRPr="00025623">
          <w:rPr>
            <w:rFonts w:ascii="Times New Roman" w:hAnsi="Times New Roman" w:cs="Times New Roman"/>
            <w:szCs w:val="28"/>
          </w:rPr>
          <w:t>закона</w:t>
        </w:r>
      </w:hyperlink>
      <w:r w:rsidRPr="00025623">
        <w:rPr>
          <w:rFonts w:ascii="Times New Roman" w:hAnsi="Times New Roman" w:cs="Times New Roman"/>
          <w:szCs w:val="28"/>
        </w:rPr>
        <w:t xml:space="preserve"> от </w:t>
      </w:r>
      <w:r>
        <w:rPr>
          <w:rFonts w:ascii="Times New Roman" w:hAnsi="Times New Roman" w:cs="Times New Roman"/>
          <w:szCs w:val="28"/>
        </w:rPr>
        <w:t>0</w:t>
      </w:r>
      <w:r w:rsidRPr="00025623">
        <w:rPr>
          <w:rFonts w:ascii="Times New Roman" w:hAnsi="Times New Roman" w:cs="Times New Roman"/>
          <w:szCs w:val="28"/>
        </w:rPr>
        <w:t>6</w:t>
      </w:r>
      <w:r>
        <w:rPr>
          <w:rFonts w:ascii="Times New Roman" w:hAnsi="Times New Roman" w:cs="Times New Roman"/>
          <w:szCs w:val="28"/>
        </w:rPr>
        <w:t>.10.</w:t>
      </w:r>
      <w:r w:rsidRPr="00025623">
        <w:rPr>
          <w:rFonts w:ascii="Times New Roman" w:hAnsi="Times New Roman" w:cs="Times New Roman"/>
          <w:szCs w:val="28"/>
        </w:rPr>
        <w:t xml:space="preserve">2003 </w:t>
      </w:r>
      <w:r>
        <w:rPr>
          <w:rFonts w:ascii="Times New Roman" w:hAnsi="Times New Roman" w:cs="Times New Roman"/>
          <w:szCs w:val="28"/>
        </w:rPr>
        <w:t>№</w:t>
      </w:r>
      <w:r w:rsidRPr="00025623">
        <w:rPr>
          <w:rFonts w:ascii="Times New Roman" w:hAnsi="Times New Roman" w:cs="Times New Roman"/>
          <w:szCs w:val="28"/>
        </w:rPr>
        <w:t xml:space="preserve"> 131-ФЗ </w:t>
      </w:r>
      <w:r>
        <w:rPr>
          <w:rFonts w:ascii="Times New Roman" w:hAnsi="Times New Roman" w:cs="Times New Roman"/>
          <w:szCs w:val="28"/>
        </w:rPr>
        <w:t>«</w:t>
      </w:r>
      <w:r w:rsidRPr="00025623">
        <w:rPr>
          <w:rFonts w:ascii="Times New Roman" w:hAnsi="Times New Roman" w:cs="Times New Roman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Cs w:val="28"/>
        </w:rPr>
        <w:t>»</w:t>
      </w:r>
      <w:r w:rsidRPr="00025623">
        <w:rPr>
          <w:rFonts w:ascii="Times New Roman" w:hAnsi="Times New Roman" w:cs="Times New Roman"/>
          <w:szCs w:val="28"/>
        </w:rPr>
        <w:t xml:space="preserve">, руководствуясь </w:t>
      </w:r>
      <w:r>
        <w:rPr>
          <w:rFonts w:ascii="Times New Roman" w:hAnsi="Times New Roman" w:cs="Times New Roman"/>
          <w:szCs w:val="28"/>
        </w:rPr>
        <w:t xml:space="preserve">подпунктом 6 пункта 2 </w:t>
      </w:r>
      <w:hyperlink r:id="rId9" w:history="1">
        <w:r w:rsidRPr="00025623">
          <w:rPr>
            <w:rFonts w:ascii="Times New Roman" w:hAnsi="Times New Roman" w:cs="Times New Roman"/>
            <w:szCs w:val="28"/>
          </w:rPr>
          <w:t>стать</w:t>
        </w:r>
        <w:r>
          <w:rPr>
            <w:rFonts w:ascii="Times New Roman" w:hAnsi="Times New Roman" w:cs="Times New Roman"/>
            <w:szCs w:val="28"/>
          </w:rPr>
          <w:t>и</w:t>
        </w:r>
        <w:r w:rsidRPr="00025623">
          <w:rPr>
            <w:rFonts w:ascii="Times New Roman" w:hAnsi="Times New Roman" w:cs="Times New Roman"/>
            <w:szCs w:val="28"/>
          </w:rPr>
          <w:t xml:space="preserve"> 2</w:t>
        </w:r>
        <w:r>
          <w:rPr>
            <w:rFonts w:ascii="Times New Roman" w:hAnsi="Times New Roman" w:cs="Times New Roman"/>
            <w:szCs w:val="28"/>
          </w:rPr>
          <w:t>3</w:t>
        </w:r>
      </w:hyperlink>
      <w:r w:rsidRPr="00025623">
        <w:rPr>
          <w:rFonts w:ascii="Times New Roman" w:hAnsi="Times New Roman" w:cs="Times New Roman"/>
          <w:szCs w:val="28"/>
        </w:rPr>
        <w:t xml:space="preserve"> Устава Шалинского городского округа, Дума Шалинского городского округа </w:t>
      </w:r>
    </w:p>
    <w:p w:rsidR="00D73872" w:rsidRPr="00845761" w:rsidRDefault="00D73872" w:rsidP="00D73872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8"/>
        </w:rPr>
      </w:pPr>
      <w:r w:rsidRPr="00845761">
        <w:rPr>
          <w:rFonts w:ascii="Times New Roman" w:hAnsi="Times New Roman" w:cs="Times New Roman"/>
          <w:b/>
          <w:szCs w:val="28"/>
        </w:rPr>
        <w:t>РЕШИЛА:</w:t>
      </w:r>
    </w:p>
    <w:p w:rsidR="00D73872" w:rsidRPr="00025623" w:rsidRDefault="00D73872" w:rsidP="00AB46CE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1. Утвердить</w:t>
      </w:r>
      <w:proofErr w:type="gramStart"/>
      <w:r w:rsidRPr="00025623">
        <w:rPr>
          <w:rFonts w:ascii="Times New Roman" w:hAnsi="Times New Roman" w:cs="Times New Roman"/>
          <w:szCs w:val="28"/>
        </w:rPr>
        <w:t xml:space="preserve"> </w:t>
      </w:r>
      <w:hyperlink w:anchor="P35" w:history="1">
        <w:r w:rsidRPr="00025623">
          <w:rPr>
            <w:rFonts w:ascii="Times New Roman" w:hAnsi="Times New Roman" w:cs="Times New Roman"/>
            <w:szCs w:val="28"/>
          </w:rPr>
          <w:t>П</w:t>
        </w:r>
        <w:proofErr w:type="gramEnd"/>
        <w:r w:rsidRPr="00025623">
          <w:rPr>
            <w:rFonts w:ascii="Times New Roman" w:hAnsi="Times New Roman" w:cs="Times New Roman"/>
            <w:szCs w:val="28"/>
          </w:rPr>
          <w:t>о</w:t>
        </w:r>
      </w:hyperlink>
      <w:r w:rsidRPr="00025623">
        <w:rPr>
          <w:rFonts w:ascii="Times New Roman" w:hAnsi="Times New Roman" w:cs="Times New Roman"/>
          <w:szCs w:val="28"/>
        </w:rPr>
        <w:t>ряд</w:t>
      </w:r>
      <w:r w:rsidR="007F7BD0">
        <w:rPr>
          <w:rFonts w:ascii="Times New Roman" w:hAnsi="Times New Roman" w:cs="Times New Roman"/>
          <w:szCs w:val="28"/>
        </w:rPr>
        <w:t>о</w:t>
      </w:r>
      <w:r w:rsidRPr="00025623">
        <w:rPr>
          <w:rFonts w:ascii="Times New Roman" w:hAnsi="Times New Roman" w:cs="Times New Roman"/>
          <w:szCs w:val="28"/>
        </w:rPr>
        <w:t>к принятия решений о создании, реорганизации и ликвидации муниципальных унитарных предприятий Шалинского городского округа</w:t>
      </w:r>
      <w:r>
        <w:rPr>
          <w:rFonts w:ascii="Times New Roman" w:hAnsi="Times New Roman" w:cs="Times New Roman"/>
          <w:szCs w:val="28"/>
        </w:rPr>
        <w:t xml:space="preserve"> </w:t>
      </w:r>
      <w:r w:rsidRPr="00025623">
        <w:rPr>
          <w:rFonts w:ascii="Times New Roman" w:hAnsi="Times New Roman" w:cs="Times New Roman"/>
          <w:szCs w:val="28"/>
        </w:rPr>
        <w:t>(</w:t>
      </w:r>
      <w:r w:rsidR="007F7BD0">
        <w:rPr>
          <w:rFonts w:ascii="Times New Roman" w:hAnsi="Times New Roman" w:cs="Times New Roman"/>
          <w:szCs w:val="28"/>
        </w:rPr>
        <w:t>п</w:t>
      </w:r>
      <w:r w:rsidRPr="00025623">
        <w:rPr>
          <w:rFonts w:ascii="Times New Roman" w:hAnsi="Times New Roman" w:cs="Times New Roman"/>
          <w:szCs w:val="28"/>
        </w:rPr>
        <w:t>рил</w:t>
      </w:r>
      <w:r w:rsidR="007F7BD0">
        <w:rPr>
          <w:rFonts w:ascii="Times New Roman" w:hAnsi="Times New Roman" w:cs="Times New Roman"/>
          <w:szCs w:val="28"/>
        </w:rPr>
        <w:t>агается</w:t>
      </w:r>
      <w:r w:rsidRPr="00025623">
        <w:rPr>
          <w:rFonts w:ascii="Times New Roman" w:hAnsi="Times New Roman" w:cs="Times New Roman"/>
          <w:szCs w:val="28"/>
        </w:rPr>
        <w:t>).</w:t>
      </w:r>
    </w:p>
    <w:p w:rsidR="00D73872" w:rsidRPr="00025623" w:rsidRDefault="00D73872" w:rsidP="00AB46CE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 xml:space="preserve">2. Настоящее </w:t>
      </w:r>
      <w:r>
        <w:rPr>
          <w:rFonts w:ascii="Times New Roman" w:hAnsi="Times New Roman" w:cs="Times New Roman"/>
          <w:szCs w:val="28"/>
        </w:rPr>
        <w:t>р</w:t>
      </w:r>
      <w:r w:rsidRPr="00025623">
        <w:rPr>
          <w:rFonts w:ascii="Times New Roman" w:hAnsi="Times New Roman" w:cs="Times New Roman"/>
          <w:szCs w:val="28"/>
        </w:rPr>
        <w:t>ешение вступает в силу со дня его официального опубликования.</w:t>
      </w:r>
    </w:p>
    <w:p w:rsidR="00D73872" w:rsidRDefault="00D73872" w:rsidP="00AB46CE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</w:t>
      </w:r>
      <w:r w:rsidRPr="00025623">
        <w:rPr>
          <w:rFonts w:ascii="Times New Roman" w:hAnsi="Times New Roman" w:cs="Times New Roman"/>
          <w:szCs w:val="28"/>
        </w:rPr>
        <w:t xml:space="preserve">. Опубликовать настоящее </w:t>
      </w:r>
      <w:r>
        <w:rPr>
          <w:rFonts w:ascii="Times New Roman" w:hAnsi="Times New Roman" w:cs="Times New Roman"/>
          <w:szCs w:val="28"/>
        </w:rPr>
        <w:t>р</w:t>
      </w:r>
      <w:r w:rsidRPr="00025623">
        <w:rPr>
          <w:rFonts w:ascii="Times New Roman" w:hAnsi="Times New Roman" w:cs="Times New Roman"/>
          <w:szCs w:val="28"/>
        </w:rPr>
        <w:t xml:space="preserve">ешение в </w:t>
      </w:r>
      <w:r>
        <w:rPr>
          <w:rFonts w:ascii="Times New Roman" w:hAnsi="Times New Roman" w:cs="Times New Roman"/>
          <w:szCs w:val="28"/>
        </w:rPr>
        <w:t>газете «</w:t>
      </w:r>
      <w:proofErr w:type="spellStart"/>
      <w:r>
        <w:rPr>
          <w:rFonts w:ascii="Times New Roman" w:hAnsi="Times New Roman" w:cs="Times New Roman"/>
          <w:szCs w:val="28"/>
        </w:rPr>
        <w:t>Шалинский</w:t>
      </w:r>
      <w:proofErr w:type="spellEnd"/>
      <w:r>
        <w:rPr>
          <w:rFonts w:ascii="Times New Roman" w:hAnsi="Times New Roman" w:cs="Times New Roman"/>
          <w:szCs w:val="28"/>
        </w:rPr>
        <w:t xml:space="preserve"> вестник» и разместить на официальном сайте</w:t>
      </w:r>
      <w:r w:rsidRPr="008F70B4">
        <w:rPr>
          <w:rFonts w:ascii="Times New Roman" w:hAnsi="Times New Roman" w:cs="Times New Roman"/>
          <w:szCs w:val="28"/>
        </w:rPr>
        <w:t xml:space="preserve"> </w:t>
      </w:r>
      <w:r w:rsidRPr="00025623">
        <w:rPr>
          <w:rFonts w:ascii="Times New Roman" w:hAnsi="Times New Roman" w:cs="Times New Roman"/>
          <w:szCs w:val="28"/>
        </w:rPr>
        <w:t>Дума Шалинского городского округа.</w:t>
      </w:r>
    </w:p>
    <w:p w:rsidR="00D73872" w:rsidRPr="00D73872" w:rsidRDefault="00D73872" w:rsidP="00AB46CE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  <w:r w:rsidRPr="00D73872">
        <w:rPr>
          <w:rFonts w:ascii="Times New Roman" w:hAnsi="Times New Roman" w:cs="Times New Roman"/>
          <w:szCs w:val="28"/>
        </w:rPr>
        <w:t>4.Контроль  исполнения настоящего решения возложить на комитет по вопросам  законодательства и местного самоуправления (Кадырова И.А.).</w:t>
      </w:r>
    </w:p>
    <w:p w:rsidR="00D73872" w:rsidRPr="00D73872" w:rsidRDefault="00D73872" w:rsidP="00D73872">
      <w:pPr>
        <w:widowControl w:val="0"/>
        <w:autoSpaceDE w:val="0"/>
        <w:autoSpaceDN w:val="0"/>
        <w:adjustRightInd w:val="0"/>
        <w:ind w:firstLine="713"/>
        <w:jc w:val="both"/>
        <w:rPr>
          <w:sz w:val="28"/>
          <w:szCs w:val="28"/>
        </w:rPr>
      </w:pPr>
    </w:p>
    <w:p w:rsidR="00D73872" w:rsidRPr="0075121E" w:rsidRDefault="00D73872" w:rsidP="00D73872">
      <w:pPr>
        <w:widowControl w:val="0"/>
        <w:autoSpaceDE w:val="0"/>
        <w:autoSpaceDN w:val="0"/>
        <w:adjustRightInd w:val="0"/>
        <w:ind w:firstLine="713"/>
        <w:jc w:val="both"/>
        <w:rPr>
          <w:sz w:val="28"/>
          <w:szCs w:val="28"/>
        </w:rPr>
      </w:pPr>
    </w:p>
    <w:p w:rsidR="00D73872" w:rsidRPr="0075121E" w:rsidRDefault="00D73872" w:rsidP="00D738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5121E">
        <w:rPr>
          <w:sz w:val="28"/>
          <w:szCs w:val="28"/>
        </w:rPr>
        <w:t xml:space="preserve">Глава Шалинского </w:t>
      </w:r>
    </w:p>
    <w:p w:rsidR="00D73872" w:rsidRDefault="00D73872" w:rsidP="00D738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5121E">
        <w:rPr>
          <w:sz w:val="28"/>
          <w:szCs w:val="28"/>
        </w:rPr>
        <w:t xml:space="preserve">городского округа                                                                         </w:t>
      </w:r>
      <w:proofErr w:type="spellStart"/>
      <w:r w:rsidRPr="0075121E">
        <w:rPr>
          <w:sz w:val="28"/>
          <w:szCs w:val="28"/>
        </w:rPr>
        <w:t>Богатырев</w:t>
      </w:r>
      <w:proofErr w:type="spellEnd"/>
      <w:r w:rsidRPr="0075121E">
        <w:rPr>
          <w:sz w:val="28"/>
          <w:szCs w:val="28"/>
        </w:rPr>
        <w:t xml:space="preserve"> А.П.</w:t>
      </w:r>
    </w:p>
    <w:p w:rsidR="00F42EC2" w:rsidRPr="0075121E" w:rsidRDefault="00F42EC2" w:rsidP="00D738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2EC2" w:rsidRPr="0075121E" w:rsidRDefault="00F42EC2" w:rsidP="00F42E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  <w:r w:rsidRPr="0075121E">
        <w:rPr>
          <w:sz w:val="28"/>
          <w:szCs w:val="28"/>
        </w:rPr>
        <w:t xml:space="preserve"> Шалинского </w:t>
      </w:r>
    </w:p>
    <w:p w:rsidR="00F42EC2" w:rsidRPr="0075121E" w:rsidRDefault="00F42EC2" w:rsidP="00F42E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5121E">
        <w:rPr>
          <w:sz w:val="28"/>
          <w:szCs w:val="28"/>
        </w:rPr>
        <w:t xml:space="preserve">городского округа                                                                         </w:t>
      </w:r>
      <w:proofErr w:type="spellStart"/>
      <w:r>
        <w:rPr>
          <w:sz w:val="28"/>
          <w:szCs w:val="28"/>
        </w:rPr>
        <w:t>Колченогов</w:t>
      </w:r>
      <w:proofErr w:type="spellEnd"/>
      <w:r>
        <w:rPr>
          <w:sz w:val="28"/>
          <w:szCs w:val="28"/>
        </w:rPr>
        <w:t xml:space="preserve"> А.В.</w:t>
      </w:r>
    </w:p>
    <w:p w:rsidR="007F7BD0" w:rsidRDefault="007F7BD0" w:rsidP="007F7BD0">
      <w:pPr>
        <w:pStyle w:val="ConsPlusNormal"/>
        <w:jc w:val="right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Утверждено </w:t>
      </w:r>
    </w:p>
    <w:p w:rsidR="007F7BD0" w:rsidRDefault="007F7BD0" w:rsidP="007F7BD0">
      <w:pPr>
        <w:pStyle w:val="ConsPlusNormal"/>
        <w:jc w:val="right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</w:t>
      </w:r>
      <w:r w:rsidR="00AB2DB6" w:rsidRPr="00025623">
        <w:rPr>
          <w:rFonts w:ascii="Times New Roman" w:hAnsi="Times New Roman" w:cs="Times New Roman"/>
          <w:szCs w:val="28"/>
        </w:rPr>
        <w:t>ешени</w:t>
      </w:r>
      <w:r>
        <w:rPr>
          <w:rFonts w:ascii="Times New Roman" w:hAnsi="Times New Roman" w:cs="Times New Roman"/>
          <w:szCs w:val="28"/>
        </w:rPr>
        <w:t xml:space="preserve">ем </w:t>
      </w:r>
      <w:r w:rsidR="00AB2DB6" w:rsidRPr="00025623">
        <w:rPr>
          <w:rFonts w:ascii="Times New Roman" w:hAnsi="Times New Roman" w:cs="Times New Roman"/>
          <w:szCs w:val="28"/>
        </w:rPr>
        <w:t>Думы</w:t>
      </w:r>
      <w:r w:rsidRPr="007F7BD0">
        <w:rPr>
          <w:rFonts w:ascii="Times New Roman" w:hAnsi="Times New Roman" w:cs="Times New Roman"/>
          <w:szCs w:val="28"/>
        </w:rPr>
        <w:t xml:space="preserve"> </w:t>
      </w:r>
    </w:p>
    <w:p w:rsidR="00AB2DB6" w:rsidRPr="00025623" w:rsidRDefault="007F7BD0" w:rsidP="007F7BD0">
      <w:pPr>
        <w:pStyle w:val="ConsPlusNormal"/>
        <w:jc w:val="right"/>
        <w:outlineLvl w:val="0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Шалинского городского округа</w:t>
      </w:r>
    </w:p>
    <w:p w:rsidR="00AB2DB6" w:rsidRPr="00025623" w:rsidRDefault="00AB2DB6">
      <w:pPr>
        <w:pStyle w:val="ConsPlusNormal"/>
        <w:jc w:val="right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 xml:space="preserve">от </w:t>
      </w:r>
      <w:r w:rsidR="00D0731A">
        <w:rPr>
          <w:rFonts w:ascii="Times New Roman" w:hAnsi="Times New Roman" w:cs="Times New Roman"/>
          <w:szCs w:val="28"/>
        </w:rPr>
        <w:t>__</w:t>
      </w:r>
      <w:r w:rsidRPr="00025623">
        <w:rPr>
          <w:rFonts w:ascii="Times New Roman" w:hAnsi="Times New Roman" w:cs="Times New Roman"/>
          <w:szCs w:val="28"/>
        </w:rPr>
        <w:t xml:space="preserve"> </w:t>
      </w:r>
      <w:r w:rsidR="00D0731A">
        <w:rPr>
          <w:rFonts w:ascii="Times New Roman" w:hAnsi="Times New Roman" w:cs="Times New Roman"/>
          <w:szCs w:val="28"/>
        </w:rPr>
        <w:t>_________</w:t>
      </w:r>
      <w:r w:rsidRPr="00025623">
        <w:rPr>
          <w:rFonts w:ascii="Times New Roman" w:hAnsi="Times New Roman" w:cs="Times New Roman"/>
          <w:szCs w:val="28"/>
        </w:rPr>
        <w:t xml:space="preserve"> 20</w:t>
      </w:r>
      <w:r w:rsidR="00D0731A">
        <w:rPr>
          <w:rFonts w:ascii="Times New Roman" w:hAnsi="Times New Roman" w:cs="Times New Roman"/>
          <w:szCs w:val="28"/>
        </w:rPr>
        <w:t>18</w:t>
      </w:r>
      <w:r w:rsidRPr="00025623">
        <w:rPr>
          <w:rFonts w:ascii="Times New Roman" w:hAnsi="Times New Roman" w:cs="Times New Roman"/>
          <w:szCs w:val="28"/>
        </w:rPr>
        <w:t xml:space="preserve"> г. </w:t>
      </w:r>
      <w:r w:rsidR="00D0731A">
        <w:rPr>
          <w:rFonts w:ascii="Times New Roman" w:hAnsi="Times New Roman" w:cs="Times New Roman"/>
          <w:szCs w:val="28"/>
        </w:rPr>
        <w:t>№ ____</w:t>
      </w:r>
    </w:p>
    <w:p w:rsidR="00AB2DB6" w:rsidRPr="00025623" w:rsidRDefault="00AB2DB6">
      <w:pPr>
        <w:pStyle w:val="ConsPlusNormal"/>
        <w:rPr>
          <w:rFonts w:ascii="Times New Roman" w:hAnsi="Times New Roman" w:cs="Times New Roman"/>
          <w:szCs w:val="28"/>
        </w:rPr>
      </w:pPr>
    </w:p>
    <w:p w:rsidR="007F7BD0" w:rsidRDefault="007F7BD0">
      <w:pPr>
        <w:pStyle w:val="ConsPlusTitle"/>
        <w:jc w:val="center"/>
        <w:rPr>
          <w:rFonts w:ascii="Times New Roman" w:hAnsi="Times New Roman" w:cs="Times New Roman"/>
          <w:szCs w:val="28"/>
        </w:rPr>
      </w:pPr>
      <w:bookmarkStart w:id="0" w:name="P35"/>
      <w:bookmarkEnd w:id="0"/>
    </w:p>
    <w:p w:rsidR="007F7BD0" w:rsidRDefault="00AB2DB6">
      <w:pPr>
        <w:pStyle w:val="ConsPlusTitle"/>
        <w:jc w:val="center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ПОРЯД</w:t>
      </w:r>
      <w:r w:rsidR="007F7BD0">
        <w:rPr>
          <w:rFonts w:ascii="Times New Roman" w:hAnsi="Times New Roman" w:cs="Times New Roman"/>
          <w:szCs w:val="28"/>
        </w:rPr>
        <w:t>ОК</w:t>
      </w:r>
      <w:r w:rsidRPr="00025623">
        <w:rPr>
          <w:rFonts w:ascii="Times New Roman" w:hAnsi="Times New Roman" w:cs="Times New Roman"/>
          <w:szCs w:val="28"/>
        </w:rPr>
        <w:t xml:space="preserve"> </w:t>
      </w:r>
    </w:p>
    <w:p w:rsidR="00AB2DB6" w:rsidRPr="00025623" w:rsidRDefault="00AB2DB6">
      <w:pPr>
        <w:pStyle w:val="ConsPlusTitle"/>
        <w:jc w:val="center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ПРИНЯТИЯ РЕШЕНИЙ О СОЗДАНИИ, РЕОРГАНИЗАЦИИ И</w:t>
      </w:r>
    </w:p>
    <w:p w:rsidR="00AB2DB6" w:rsidRPr="00025623" w:rsidRDefault="00AB2DB6">
      <w:pPr>
        <w:pStyle w:val="ConsPlusTitle"/>
        <w:jc w:val="center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ЛИКВИДАЦИИ МУНИЦИПАЛЬНЫХ УНИТАРНЫХ ПРЕДПРИЯТИЙ</w:t>
      </w:r>
    </w:p>
    <w:p w:rsidR="00AB2DB6" w:rsidRPr="00025623" w:rsidRDefault="00AB2DB6">
      <w:pPr>
        <w:pStyle w:val="ConsPlusTitle"/>
        <w:jc w:val="center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ШАЛИНСКОГО ГОРОДСКОГО ОКРУГА</w:t>
      </w:r>
    </w:p>
    <w:p w:rsidR="00AB2DB6" w:rsidRPr="00025623" w:rsidRDefault="00AB2DB6">
      <w:pPr>
        <w:pStyle w:val="ConsPlusNormal"/>
        <w:rPr>
          <w:rFonts w:ascii="Times New Roman" w:hAnsi="Times New Roman" w:cs="Times New Roman"/>
          <w:szCs w:val="28"/>
        </w:rPr>
      </w:pPr>
    </w:p>
    <w:p w:rsidR="00AB2DB6" w:rsidRPr="00025623" w:rsidRDefault="00AB2DB6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Глава 1. ОБЩИЕ ПОЛОЖЕНИЯ</w:t>
      </w:r>
    </w:p>
    <w:p w:rsidR="00AB2DB6" w:rsidRPr="00025623" w:rsidRDefault="00AB2DB6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p w:rsidR="00AB2DB6" w:rsidRPr="00025623" w:rsidRDefault="00AB2DB6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1. Настоящ</w:t>
      </w:r>
      <w:r w:rsidR="00350813">
        <w:rPr>
          <w:rFonts w:ascii="Times New Roman" w:hAnsi="Times New Roman" w:cs="Times New Roman"/>
          <w:szCs w:val="28"/>
        </w:rPr>
        <w:t>ий</w:t>
      </w:r>
      <w:r w:rsidRPr="00025623">
        <w:rPr>
          <w:rFonts w:ascii="Times New Roman" w:hAnsi="Times New Roman" w:cs="Times New Roman"/>
          <w:szCs w:val="28"/>
        </w:rPr>
        <w:t xml:space="preserve"> По</w:t>
      </w:r>
      <w:r w:rsidR="00350813">
        <w:rPr>
          <w:rFonts w:ascii="Times New Roman" w:hAnsi="Times New Roman" w:cs="Times New Roman"/>
          <w:szCs w:val="28"/>
        </w:rPr>
        <w:t>рядок</w:t>
      </w:r>
      <w:r w:rsidRPr="00025623">
        <w:rPr>
          <w:rFonts w:ascii="Times New Roman" w:hAnsi="Times New Roman" w:cs="Times New Roman"/>
          <w:szCs w:val="28"/>
        </w:rPr>
        <w:t xml:space="preserve"> разработан в соответствии с Гражданским </w:t>
      </w:r>
      <w:hyperlink r:id="rId10" w:history="1">
        <w:r w:rsidRPr="00025623">
          <w:rPr>
            <w:rFonts w:ascii="Times New Roman" w:hAnsi="Times New Roman" w:cs="Times New Roman"/>
            <w:szCs w:val="28"/>
          </w:rPr>
          <w:t>кодексом</w:t>
        </w:r>
      </w:hyperlink>
      <w:r w:rsidRPr="00025623">
        <w:rPr>
          <w:rFonts w:ascii="Times New Roman" w:hAnsi="Times New Roman" w:cs="Times New Roman"/>
          <w:szCs w:val="28"/>
        </w:rPr>
        <w:t xml:space="preserve"> Российской Федерации, </w:t>
      </w:r>
      <w:r w:rsidR="00677723" w:rsidRPr="00025623">
        <w:rPr>
          <w:rFonts w:ascii="Times New Roman" w:hAnsi="Times New Roman" w:cs="Times New Roman"/>
          <w:szCs w:val="28"/>
        </w:rPr>
        <w:t xml:space="preserve">Федеральным </w:t>
      </w:r>
      <w:hyperlink r:id="rId11" w:history="1">
        <w:r w:rsidR="00677723" w:rsidRPr="00025623">
          <w:rPr>
            <w:rFonts w:ascii="Times New Roman" w:hAnsi="Times New Roman" w:cs="Times New Roman"/>
            <w:szCs w:val="28"/>
          </w:rPr>
          <w:t>законом</w:t>
        </w:r>
      </w:hyperlink>
      <w:r w:rsidR="00677723" w:rsidRPr="00025623">
        <w:rPr>
          <w:rFonts w:ascii="Times New Roman" w:hAnsi="Times New Roman" w:cs="Times New Roman"/>
          <w:szCs w:val="28"/>
        </w:rPr>
        <w:t xml:space="preserve"> от 14</w:t>
      </w:r>
      <w:r w:rsidR="00677723">
        <w:rPr>
          <w:rFonts w:ascii="Times New Roman" w:hAnsi="Times New Roman" w:cs="Times New Roman"/>
          <w:szCs w:val="28"/>
        </w:rPr>
        <w:t>.11.</w:t>
      </w:r>
      <w:r w:rsidR="00677723" w:rsidRPr="00025623">
        <w:rPr>
          <w:rFonts w:ascii="Times New Roman" w:hAnsi="Times New Roman" w:cs="Times New Roman"/>
          <w:szCs w:val="28"/>
        </w:rPr>
        <w:t xml:space="preserve">2002 </w:t>
      </w:r>
      <w:r w:rsidR="00677723">
        <w:rPr>
          <w:rFonts w:ascii="Times New Roman" w:hAnsi="Times New Roman" w:cs="Times New Roman"/>
          <w:szCs w:val="28"/>
        </w:rPr>
        <w:t>№</w:t>
      </w:r>
      <w:r w:rsidR="00677723" w:rsidRPr="00025623">
        <w:rPr>
          <w:rFonts w:ascii="Times New Roman" w:hAnsi="Times New Roman" w:cs="Times New Roman"/>
          <w:szCs w:val="28"/>
        </w:rPr>
        <w:t xml:space="preserve"> 161-ФЗ </w:t>
      </w:r>
      <w:r w:rsidR="00677723">
        <w:rPr>
          <w:rFonts w:ascii="Times New Roman" w:hAnsi="Times New Roman" w:cs="Times New Roman"/>
          <w:szCs w:val="28"/>
        </w:rPr>
        <w:t>«</w:t>
      </w:r>
      <w:r w:rsidR="00677723" w:rsidRPr="00025623">
        <w:rPr>
          <w:rFonts w:ascii="Times New Roman" w:hAnsi="Times New Roman" w:cs="Times New Roman"/>
          <w:szCs w:val="28"/>
        </w:rPr>
        <w:t>О государственных и муниципальных унитарных предприятиях</w:t>
      </w:r>
      <w:r w:rsidR="00677723">
        <w:rPr>
          <w:rFonts w:ascii="Times New Roman" w:hAnsi="Times New Roman" w:cs="Times New Roman"/>
          <w:szCs w:val="28"/>
        </w:rPr>
        <w:t>»</w:t>
      </w:r>
      <w:r w:rsidR="00677723" w:rsidRPr="00025623">
        <w:rPr>
          <w:rFonts w:ascii="Times New Roman" w:hAnsi="Times New Roman" w:cs="Times New Roman"/>
          <w:szCs w:val="28"/>
        </w:rPr>
        <w:t>,</w:t>
      </w:r>
      <w:r w:rsidR="00677723">
        <w:rPr>
          <w:rFonts w:ascii="Times New Roman" w:hAnsi="Times New Roman" w:cs="Times New Roman"/>
          <w:szCs w:val="28"/>
        </w:rPr>
        <w:t xml:space="preserve"> </w:t>
      </w:r>
      <w:r w:rsidRPr="00025623">
        <w:rPr>
          <w:rFonts w:ascii="Times New Roman" w:hAnsi="Times New Roman" w:cs="Times New Roman"/>
          <w:szCs w:val="28"/>
        </w:rPr>
        <w:t xml:space="preserve">Федеральным </w:t>
      </w:r>
      <w:hyperlink r:id="rId12" w:history="1">
        <w:r w:rsidRPr="00025623">
          <w:rPr>
            <w:rFonts w:ascii="Times New Roman" w:hAnsi="Times New Roman" w:cs="Times New Roman"/>
            <w:szCs w:val="28"/>
          </w:rPr>
          <w:t>законом</w:t>
        </w:r>
      </w:hyperlink>
      <w:r w:rsidRPr="00025623">
        <w:rPr>
          <w:rFonts w:ascii="Times New Roman" w:hAnsi="Times New Roman" w:cs="Times New Roman"/>
          <w:szCs w:val="28"/>
        </w:rPr>
        <w:t xml:space="preserve"> от </w:t>
      </w:r>
      <w:r w:rsidR="00677723">
        <w:rPr>
          <w:rFonts w:ascii="Times New Roman" w:hAnsi="Times New Roman" w:cs="Times New Roman"/>
          <w:szCs w:val="28"/>
        </w:rPr>
        <w:t>0</w:t>
      </w:r>
      <w:r w:rsidRPr="00025623">
        <w:rPr>
          <w:rFonts w:ascii="Times New Roman" w:hAnsi="Times New Roman" w:cs="Times New Roman"/>
          <w:szCs w:val="28"/>
        </w:rPr>
        <w:t>6</w:t>
      </w:r>
      <w:r w:rsidR="00677723">
        <w:rPr>
          <w:rFonts w:ascii="Times New Roman" w:hAnsi="Times New Roman" w:cs="Times New Roman"/>
          <w:szCs w:val="28"/>
        </w:rPr>
        <w:t>.10.</w:t>
      </w:r>
      <w:r w:rsidRPr="00025623">
        <w:rPr>
          <w:rFonts w:ascii="Times New Roman" w:hAnsi="Times New Roman" w:cs="Times New Roman"/>
          <w:szCs w:val="28"/>
        </w:rPr>
        <w:t xml:space="preserve">2003 </w:t>
      </w:r>
      <w:r w:rsidR="00677723">
        <w:rPr>
          <w:rFonts w:ascii="Times New Roman" w:hAnsi="Times New Roman" w:cs="Times New Roman"/>
          <w:szCs w:val="28"/>
        </w:rPr>
        <w:t>№</w:t>
      </w:r>
      <w:r w:rsidRPr="00025623">
        <w:rPr>
          <w:rFonts w:ascii="Times New Roman" w:hAnsi="Times New Roman" w:cs="Times New Roman"/>
          <w:szCs w:val="28"/>
        </w:rPr>
        <w:t xml:space="preserve"> 131-ФЗ </w:t>
      </w:r>
      <w:r w:rsidR="00677723">
        <w:rPr>
          <w:rFonts w:ascii="Times New Roman" w:hAnsi="Times New Roman" w:cs="Times New Roman"/>
          <w:szCs w:val="28"/>
        </w:rPr>
        <w:t>«</w:t>
      </w:r>
      <w:r w:rsidRPr="00025623">
        <w:rPr>
          <w:rFonts w:ascii="Times New Roman" w:hAnsi="Times New Roman" w:cs="Times New Roman"/>
          <w:szCs w:val="28"/>
        </w:rPr>
        <w:t>Об общих принципах организации местного самоуправления в Российской Федерации</w:t>
      </w:r>
      <w:r w:rsidR="00677723">
        <w:rPr>
          <w:rFonts w:ascii="Times New Roman" w:hAnsi="Times New Roman" w:cs="Times New Roman"/>
          <w:szCs w:val="28"/>
        </w:rPr>
        <w:t>»</w:t>
      </w:r>
      <w:r w:rsidR="001E46DF">
        <w:rPr>
          <w:rFonts w:ascii="Times New Roman" w:hAnsi="Times New Roman" w:cs="Times New Roman"/>
          <w:szCs w:val="28"/>
        </w:rPr>
        <w:t>,</w:t>
      </w:r>
      <w:r w:rsidR="001E46DF" w:rsidRPr="001E46DF">
        <w:t xml:space="preserve"> </w:t>
      </w:r>
      <w:r w:rsidR="001E46DF" w:rsidRPr="00025623">
        <w:rPr>
          <w:rFonts w:ascii="Times New Roman" w:hAnsi="Times New Roman" w:cs="Times New Roman"/>
          <w:szCs w:val="28"/>
        </w:rPr>
        <w:t>Устав</w:t>
      </w:r>
      <w:r w:rsidR="001E46DF">
        <w:rPr>
          <w:rFonts w:ascii="Times New Roman" w:hAnsi="Times New Roman" w:cs="Times New Roman"/>
          <w:szCs w:val="28"/>
        </w:rPr>
        <w:t>ом</w:t>
      </w:r>
      <w:r w:rsidR="001E46DF" w:rsidRPr="00025623">
        <w:rPr>
          <w:rFonts w:ascii="Times New Roman" w:hAnsi="Times New Roman" w:cs="Times New Roman"/>
          <w:szCs w:val="28"/>
        </w:rPr>
        <w:t xml:space="preserve"> Шалинского городского округа</w:t>
      </w:r>
      <w:r w:rsidR="001E46DF">
        <w:rPr>
          <w:rFonts w:ascii="Times New Roman" w:hAnsi="Times New Roman" w:cs="Times New Roman"/>
          <w:szCs w:val="28"/>
        </w:rPr>
        <w:t>.</w:t>
      </w:r>
      <w:r w:rsidRPr="00025623">
        <w:rPr>
          <w:rFonts w:ascii="Times New Roman" w:hAnsi="Times New Roman" w:cs="Times New Roman"/>
          <w:szCs w:val="28"/>
        </w:rPr>
        <w:t xml:space="preserve"> 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Настоящ</w:t>
      </w:r>
      <w:r w:rsidR="00350813">
        <w:rPr>
          <w:rFonts w:ascii="Times New Roman" w:hAnsi="Times New Roman" w:cs="Times New Roman"/>
          <w:szCs w:val="28"/>
        </w:rPr>
        <w:t>ий</w:t>
      </w:r>
      <w:r w:rsidRPr="00025623">
        <w:rPr>
          <w:rFonts w:ascii="Times New Roman" w:hAnsi="Times New Roman" w:cs="Times New Roman"/>
          <w:szCs w:val="28"/>
        </w:rPr>
        <w:t xml:space="preserve"> По</w:t>
      </w:r>
      <w:r w:rsidR="00350813">
        <w:rPr>
          <w:rFonts w:ascii="Times New Roman" w:hAnsi="Times New Roman" w:cs="Times New Roman"/>
          <w:szCs w:val="28"/>
        </w:rPr>
        <w:t>рядок</w:t>
      </w:r>
      <w:r w:rsidRPr="00025623">
        <w:rPr>
          <w:rFonts w:ascii="Times New Roman" w:hAnsi="Times New Roman" w:cs="Times New Roman"/>
          <w:szCs w:val="28"/>
        </w:rPr>
        <w:t xml:space="preserve"> регулирует порядок принятия решений о создании, реорганизации и ликвидации муниципальных унитарных предприятий</w:t>
      </w:r>
      <w:r w:rsidR="006612A1">
        <w:rPr>
          <w:rFonts w:ascii="Times New Roman" w:hAnsi="Times New Roman" w:cs="Times New Roman"/>
          <w:szCs w:val="28"/>
        </w:rPr>
        <w:t>.</w:t>
      </w:r>
      <w:r w:rsidRPr="00025623">
        <w:rPr>
          <w:rFonts w:ascii="Times New Roman" w:hAnsi="Times New Roman" w:cs="Times New Roman"/>
          <w:szCs w:val="28"/>
        </w:rPr>
        <w:t xml:space="preserve"> 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2. Муниципальным унитарным предприятием (далее - Предприятие) признается коммерческая организация, не наделенная правом собственности на имущество, закрепленное за ней собственником.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 xml:space="preserve">Имущество Предприятия принадлежит на праве собственности </w:t>
      </w:r>
      <w:r w:rsidR="00BA239B">
        <w:rPr>
          <w:rFonts w:ascii="Times New Roman" w:hAnsi="Times New Roman" w:cs="Times New Roman"/>
          <w:szCs w:val="28"/>
        </w:rPr>
        <w:t>Шалинского городского округа</w:t>
      </w:r>
      <w:r w:rsidRPr="00025623">
        <w:rPr>
          <w:rFonts w:ascii="Times New Roman" w:hAnsi="Times New Roman" w:cs="Times New Roman"/>
          <w:szCs w:val="28"/>
        </w:rPr>
        <w:t xml:space="preserve">. Права собственника имущества Предприятия от имени </w:t>
      </w:r>
      <w:r w:rsidR="002072FC">
        <w:rPr>
          <w:rFonts w:ascii="Times New Roman" w:hAnsi="Times New Roman" w:cs="Times New Roman"/>
          <w:szCs w:val="28"/>
        </w:rPr>
        <w:t>Шалинского городского округа</w:t>
      </w:r>
      <w:r w:rsidRPr="00025623">
        <w:rPr>
          <w:rFonts w:ascii="Times New Roman" w:hAnsi="Times New Roman" w:cs="Times New Roman"/>
          <w:szCs w:val="28"/>
        </w:rPr>
        <w:t xml:space="preserve"> осуществляет </w:t>
      </w:r>
      <w:r w:rsidR="00A74698">
        <w:rPr>
          <w:rFonts w:ascii="Times New Roman" w:hAnsi="Times New Roman" w:cs="Times New Roman"/>
          <w:szCs w:val="28"/>
        </w:rPr>
        <w:t>а</w:t>
      </w:r>
      <w:r w:rsidRPr="00025623">
        <w:rPr>
          <w:rFonts w:ascii="Times New Roman" w:hAnsi="Times New Roman" w:cs="Times New Roman"/>
          <w:szCs w:val="28"/>
        </w:rPr>
        <w:t>дминистрация Шалинского городского округа.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 xml:space="preserve">3. Учредителем Предприятия является </w:t>
      </w:r>
      <w:proofErr w:type="spellStart"/>
      <w:r w:rsidR="002072FC">
        <w:rPr>
          <w:rFonts w:ascii="Times New Roman" w:hAnsi="Times New Roman" w:cs="Times New Roman"/>
          <w:szCs w:val="28"/>
        </w:rPr>
        <w:t>Шалинский</w:t>
      </w:r>
      <w:proofErr w:type="spellEnd"/>
      <w:r w:rsidR="002072FC">
        <w:rPr>
          <w:rFonts w:ascii="Times New Roman" w:hAnsi="Times New Roman" w:cs="Times New Roman"/>
          <w:szCs w:val="28"/>
        </w:rPr>
        <w:t xml:space="preserve"> городской округ</w:t>
      </w:r>
      <w:r w:rsidRPr="00025623">
        <w:rPr>
          <w:rFonts w:ascii="Times New Roman" w:hAnsi="Times New Roman" w:cs="Times New Roman"/>
          <w:szCs w:val="28"/>
        </w:rPr>
        <w:t xml:space="preserve">. Права учредителя от имени </w:t>
      </w:r>
      <w:r w:rsidR="002072FC">
        <w:rPr>
          <w:rFonts w:ascii="Times New Roman" w:hAnsi="Times New Roman" w:cs="Times New Roman"/>
          <w:szCs w:val="28"/>
        </w:rPr>
        <w:t>Шалинского городского округа</w:t>
      </w:r>
      <w:r w:rsidRPr="00025623">
        <w:rPr>
          <w:rFonts w:ascii="Times New Roman" w:hAnsi="Times New Roman" w:cs="Times New Roman"/>
          <w:szCs w:val="28"/>
        </w:rPr>
        <w:t xml:space="preserve"> осуществляет </w:t>
      </w:r>
      <w:r w:rsidR="00A1003C">
        <w:rPr>
          <w:rFonts w:ascii="Times New Roman" w:hAnsi="Times New Roman" w:cs="Times New Roman"/>
          <w:szCs w:val="28"/>
        </w:rPr>
        <w:t>а</w:t>
      </w:r>
      <w:r w:rsidRPr="00025623">
        <w:rPr>
          <w:rFonts w:ascii="Times New Roman" w:hAnsi="Times New Roman" w:cs="Times New Roman"/>
          <w:szCs w:val="28"/>
        </w:rPr>
        <w:t>дминистрация Шалинского городского округа</w:t>
      </w:r>
      <w:proofErr w:type="gramStart"/>
      <w:r w:rsidRPr="00025623">
        <w:rPr>
          <w:rFonts w:ascii="Times New Roman" w:hAnsi="Times New Roman" w:cs="Times New Roman"/>
          <w:szCs w:val="28"/>
        </w:rPr>
        <w:t xml:space="preserve"> .</w:t>
      </w:r>
      <w:proofErr w:type="gramEnd"/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Решения о создании, реорганизации и ликвидации муниципальных унитарных предприятий принимаются в соответствии с законодательством и настоящим По</w:t>
      </w:r>
      <w:r w:rsidR="00AB50DD">
        <w:rPr>
          <w:rFonts w:ascii="Times New Roman" w:hAnsi="Times New Roman" w:cs="Times New Roman"/>
          <w:szCs w:val="28"/>
        </w:rPr>
        <w:t>рядком</w:t>
      </w:r>
      <w:r w:rsidRPr="00025623">
        <w:rPr>
          <w:rFonts w:ascii="Times New Roman" w:hAnsi="Times New Roman" w:cs="Times New Roman"/>
          <w:szCs w:val="28"/>
        </w:rPr>
        <w:t>.</w:t>
      </w:r>
    </w:p>
    <w:p w:rsidR="00AB2DB6" w:rsidRPr="00025623" w:rsidRDefault="00AB2DB6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p w:rsidR="00AB2DB6" w:rsidRPr="00025623" w:rsidRDefault="00AB2DB6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Глава 2. СОЗДАНИЕ ПРЕДПРИЯТИЯ</w:t>
      </w:r>
    </w:p>
    <w:p w:rsidR="00AB2DB6" w:rsidRPr="00025623" w:rsidRDefault="00AB2DB6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p w:rsidR="00AB2DB6" w:rsidRPr="00025623" w:rsidRDefault="00AB2DB6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 xml:space="preserve">4. Предприятие может быть создано по предложению главы  Шалинского городского округа, заместителей главы </w:t>
      </w:r>
      <w:r w:rsidR="00BA239B">
        <w:rPr>
          <w:rFonts w:ascii="Times New Roman" w:hAnsi="Times New Roman" w:cs="Times New Roman"/>
          <w:szCs w:val="28"/>
        </w:rPr>
        <w:t>а</w:t>
      </w:r>
      <w:r w:rsidRPr="00025623">
        <w:rPr>
          <w:rFonts w:ascii="Times New Roman" w:hAnsi="Times New Roman" w:cs="Times New Roman"/>
          <w:szCs w:val="28"/>
        </w:rPr>
        <w:t>дминистрации Шалинского городского округа, отраслевых (функциональных</w:t>
      </w:r>
      <w:r w:rsidR="00BA239B">
        <w:rPr>
          <w:rFonts w:ascii="Times New Roman" w:hAnsi="Times New Roman" w:cs="Times New Roman"/>
          <w:szCs w:val="28"/>
        </w:rPr>
        <w:t xml:space="preserve">, </w:t>
      </w:r>
      <w:r w:rsidR="00BA239B">
        <w:rPr>
          <w:rFonts w:ascii="Times New Roman" w:hAnsi="Times New Roman" w:cs="Times New Roman"/>
          <w:szCs w:val="28"/>
        </w:rPr>
        <w:lastRenderedPageBreak/>
        <w:t>территориальных</w:t>
      </w:r>
      <w:r w:rsidRPr="00025623">
        <w:rPr>
          <w:rFonts w:ascii="Times New Roman" w:hAnsi="Times New Roman" w:cs="Times New Roman"/>
          <w:szCs w:val="28"/>
        </w:rPr>
        <w:t xml:space="preserve">) органов </w:t>
      </w:r>
      <w:r w:rsidR="00BA239B">
        <w:rPr>
          <w:rFonts w:ascii="Times New Roman" w:hAnsi="Times New Roman" w:cs="Times New Roman"/>
          <w:szCs w:val="28"/>
        </w:rPr>
        <w:t>а</w:t>
      </w:r>
      <w:r w:rsidRPr="00025623">
        <w:rPr>
          <w:rFonts w:ascii="Times New Roman" w:hAnsi="Times New Roman" w:cs="Times New Roman"/>
          <w:szCs w:val="28"/>
        </w:rPr>
        <w:t>дминистрации Шалинского городского округа.</w:t>
      </w:r>
    </w:p>
    <w:p w:rsidR="00AB2DB6" w:rsidRPr="00025623" w:rsidRDefault="00A1003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bookmarkStart w:id="1" w:name="P59"/>
      <w:bookmarkEnd w:id="1"/>
      <w:r>
        <w:rPr>
          <w:rFonts w:ascii="Times New Roman" w:hAnsi="Times New Roman" w:cs="Times New Roman"/>
          <w:szCs w:val="28"/>
        </w:rPr>
        <w:t>Пре</w:t>
      </w:r>
      <w:r w:rsidR="00AB2DB6" w:rsidRPr="00025623">
        <w:rPr>
          <w:rFonts w:ascii="Times New Roman" w:hAnsi="Times New Roman" w:cs="Times New Roman"/>
          <w:szCs w:val="28"/>
        </w:rPr>
        <w:t xml:space="preserve">дложения о создании Предприятия представляются </w:t>
      </w:r>
      <w:r>
        <w:rPr>
          <w:rFonts w:ascii="Times New Roman" w:hAnsi="Times New Roman" w:cs="Times New Roman"/>
          <w:szCs w:val="28"/>
        </w:rPr>
        <w:t>главе городского округа</w:t>
      </w:r>
      <w:r w:rsidR="00AB2DB6" w:rsidRPr="00025623">
        <w:rPr>
          <w:rFonts w:ascii="Times New Roman" w:hAnsi="Times New Roman" w:cs="Times New Roman"/>
          <w:szCs w:val="28"/>
        </w:rPr>
        <w:t xml:space="preserve"> вместе с обоснованием необходимости создания Предприятия (цели создания, основные виды деятельности Предприятия), проектом устава Предприятия, сведениями о предполагаемых источниках формирования уставного фонда Предприятия. Вместе с указанными документами согласованное с </w:t>
      </w:r>
      <w:r>
        <w:rPr>
          <w:rFonts w:ascii="Times New Roman" w:hAnsi="Times New Roman" w:cs="Times New Roman"/>
          <w:szCs w:val="28"/>
        </w:rPr>
        <w:t>заместителями главы</w:t>
      </w:r>
      <w:r w:rsidR="00AB2DB6" w:rsidRPr="00025623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а</w:t>
      </w:r>
      <w:r w:rsidR="00AB2DB6" w:rsidRPr="00025623">
        <w:rPr>
          <w:rFonts w:ascii="Times New Roman" w:hAnsi="Times New Roman" w:cs="Times New Roman"/>
          <w:szCs w:val="28"/>
        </w:rPr>
        <w:t>дминистрации Шалинского городского округа социально-экономическое обоснование необходимости создания Предприятия, включающее в себя в том числе: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затраты на создание Предприятия;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объемы производства продукции (работ, услуг);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затраты на производство продукции (работ, услуг);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размер ожидаемой прибыли;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информацию об имущественной базе (о составе и стоимости имущества создаваемого Предприятия, месте его нахождения);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информацию о примерном штатном расписании, предложения об источниках формирования уставного капитала;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информацию об источниках финансирования деятельности Предприятия.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 xml:space="preserve">Глава Шалинского городского округа поручает должностным лицам </w:t>
      </w:r>
      <w:r w:rsidR="00A1003C">
        <w:rPr>
          <w:rFonts w:ascii="Times New Roman" w:hAnsi="Times New Roman" w:cs="Times New Roman"/>
          <w:szCs w:val="28"/>
        </w:rPr>
        <w:t>а</w:t>
      </w:r>
      <w:r w:rsidRPr="00025623">
        <w:rPr>
          <w:rFonts w:ascii="Times New Roman" w:hAnsi="Times New Roman" w:cs="Times New Roman"/>
          <w:szCs w:val="28"/>
        </w:rPr>
        <w:t xml:space="preserve">дминистрации Шалинского городского округа подготовить документы, указанные в </w:t>
      </w:r>
      <w:hyperlink w:anchor="P59" w:history="1">
        <w:r w:rsidRPr="00025623">
          <w:rPr>
            <w:rFonts w:ascii="Times New Roman" w:hAnsi="Times New Roman" w:cs="Times New Roman"/>
            <w:szCs w:val="28"/>
          </w:rPr>
          <w:t>абзаце втором пункта 4</w:t>
        </w:r>
      </w:hyperlink>
      <w:r w:rsidRPr="00025623">
        <w:rPr>
          <w:rFonts w:ascii="Times New Roman" w:hAnsi="Times New Roman" w:cs="Times New Roman"/>
          <w:szCs w:val="28"/>
        </w:rPr>
        <w:t xml:space="preserve"> настоящего По</w:t>
      </w:r>
      <w:r w:rsidR="00D856D5">
        <w:rPr>
          <w:rFonts w:ascii="Times New Roman" w:hAnsi="Times New Roman" w:cs="Times New Roman"/>
          <w:szCs w:val="28"/>
        </w:rPr>
        <w:t>рядка</w:t>
      </w:r>
      <w:r w:rsidRPr="00025623">
        <w:rPr>
          <w:rFonts w:ascii="Times New Roman" w:hAnsi="Times New Roman" w:cs="Times New Roman"/>
          <w:szCs w:val="28"/>
        </w:rPr>
        <w:t>.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 xml:space="preserve">5. Решение о создании Предприятия оформляется постановлением </w:t>
      </w:r>
      <w:r w:rsidR="00A1003C">
        <w:rPr>
          <w:rFonts w:ascii="Times New Roman" w:hAnsi="Times New Roman" w:cs="Times New Roman"/>
          <w:szCs w:val="28"/>
        </w:rPr>
        <w:t>а</w:t>
      </w:r>
      <w:r w:rsidRPr="00025623">
        <w:rPr>
          <w:rFonts w:ascii="Times New Roman" w:hAnsi="Times New Roman" w:cs="Times New Roman"/>
          <w:szCs w:val="28"/>
        </w:rPr>
        <w:t>дминистрации Шалинского городского округа.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 xml:space="preserve">6. Постановление </w:t>
      </w:r>
      <w:r w:rsidR="00A1003C">
        <w:rPr>
          <w:rFonts w:ascii="Times New Roman" w:hAnsi="Times New Roman" w:cs="Times New Roman"/>
          <w:szCs w:val="28"/>
        </w:rPr>
        <w:t>а</w:t>
      </w:r>
      <w:r w:rsidRPr="00025623">
        <w:rPr>
          <w:rFonts w:ascii="Times New Roman" w:hAnsi="Times New Roman" w:cs="Times New Roman"/>
          <w:szCs w:val="28"/>
        </w:rPr>
        <w:t>дминистрации Шалинского городского округа о создании Предприятия в обязательном порядке должно содержать:</w:t>
      </w:r>
    </w:p>
    <w:p w:rsidR="00A1003C" w:rsidRDefault="00A1003C" w:rsidP="00A100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полное наименование и место нахождения Предприятия;</w:t>
      </w:r>
    </w:p>
    <w:p w:rsidR="00AB2DB6" w:rsidRPr="00025623" w:rsidRDefault="00A1003C" w:rsidP="00A1003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-ц</w:t>
      </w:r>
      <w:r w:rsidR="00AB2DB6" w:rsidRPr="00025623">
        <w:rPr>
          <w:rFonts w:ascii="Times New Roman" w:hAnsi="Times New Roman" w:cs="Times New Roman"/>
          <w:szCs w:val="28"/>
        </w:rPr>
        <w:t>ель</w:t>
      </w:r>
      <w:r>
        <w:rPr>
          <w:rFonts w:ascii="Times New Roman" w:hAnsi="Times New Roman" w:cs="Times New Roman"/>
          <w:szCs w:val="28"/>
        </w:rPr>
        <w:t>,</w:t>
      </w:r>
      <w:r w:rsidR="00AB2DB6" w:rsidRPr="00025623">
        <w:rPr>
          <w:rFonts w:ascii="Times New Roman" w:hAnsi="Times New Roman" w:cs="Times New Roman"/>
          <w:szCs w:val="28"/>
        </w:rPr>
        <w:t xml:space="preserve"> предмет</w:t>
      </w:r>
      <w:r>
        <w:rPr>
          <w:rFonts w:ascii="Times New Roman" w:hAnsi="Times New Roman" w:cs="Times New Roman"/>
          <w:szCs w:val="28"/>
        </w:rPr>
        <w:t xml:space="preserve">, виды </w:t>
      </w:r>
      <w:r w:rsidR="00AB2DB6" w:rsidRPr="00025623">
        <w:rPr>
          <w:rFonts w:ascii="Times New Roman" w:hAnsi="Times New Roman" w:cs="Times New Roman"/>
          <w:szCs w:val="28"/>
        </w:rPr>
        <w:t xml:space="preserve"> деятельности Предприятия;</w:t>
      </w:r>
    </w:p>
    <w:p w:rsidR="00A1003C" w:rsidRDefault="00A1003C" w:rsidP="00A1003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</w:t>
      </w:r>
      <w:r w:rsidR="00AB2DB6" w:rsidRPr="00025623">
        <w:rPr>
          <w:rFonts w:ascii="Times New Roman" w:hAnsi="Times New Roman" w:cs="Times New Roman"/>
          <w:szCs w:val="28"/>
        </w:rPr>
        <w:t>размер и источник формирования уставного фонда Предприятия;</w:t>
      </w:r>
    </w:p>
    <w:p w:rsidR="00A1003C" w:rsidRPr="00A1003C" w:rsidRDefault="00A1003C" w:rsidP="00A1003C">
      <w:pPr>
        <w:pStyle w:val="ConsPlusNormal"/>
        <w:spacing w:before="280"/>
        <w:ind w:firstLine="540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  <w:r w:rsidRPr="00A1003C">
        <w:rPr>
          <w:rFonts w:ascii="Times New Roman" w:hAnsi="Times New Roman" w:cs="Times New Roman"/>
          <w:szCs w:val="28"/>
        </w:rPr>
        <w:t xml:space="preserve">- сведения об </w:t>
      </w:r>
      <w:r w:rsidRPr="00A1003C">
        <w:rPr>
          <w:rFonts w:ascii="Times New Roman" w:eastAsiaTheme="minorHAnsi" w:hAnsi="Times New Roman" w:cs="Times New Roman"/>
          <w:szCs w:val="28"/>
          <w:lang w:eastAsia="en-US"/>
        </w:rPr>
        <w:t xml:space="preserve">утверждении Устава </w:t>
      </w:r>
      <w:r w:rsidR="009466F8">
        <w:rPr>
          <w:rFonts w:ascii="Times New Roman" w:eastAsiaTheme="minorHAnsi" w:hAnsi="Times New Roman" w:cs="Times New Roman"/>
          <w:szCs w:val="28"/>
          <w:lang w:eastAsia="en-US"/>
        </w:rPr>
        <w:t xml:space="preserve">(учредительного документа) </w:t>
      </w:r>
      <w:r w:rsidRPr="00A1003C">
        <w:rPr>
          <w:rFonts w:ascii="Times New Roman" w:eastAsiaTheme="minorHAnsi" w:hAnsi="Times New Roman" w:cs="Times New Roman"/>
          <w:szCs w:val="28"/>
          <w:lang w:eastAsia="en-US"/>
        </w:rPr>
        <w:t>Предприятия с приложением Устава</w:t>
      </w:r>
      <w:r w:rsidR="009466F8">
        <w:rPr>
          <w:rFonts w:ascii="Times New Roman" w:eastAsiaTheme="minorHAnsi" w:hAnsi="Times New Roman" w:cs="Times New Roman"/>
          <w:szCs w:val="28"/>
          <w:lang w:eastAsia="en-US"/>
        </w:rPr>
        <w:t xml:space="preserve"> Предприятия</w:t>
      </w:r>
      <w:r w:rsidRPr="00A1003C">
        <w:rPr>
          <w:rFonts w:ascii="Times New Roman" w:eastAsiaTheme="minorHAnsi" w:hAnsi="Times New Roman" w:cs="Times New Roman"/>
          <w:szCs w:val="28"/>
          <w:lang w:eastAsia="en-US"/>
        </w:rPr>
        <w:t>;</w:t>
      </w:r>
    </w:p>
    <w:p w:rsidR="00A1003C" w:rsidRDefault="00A1003C" w:rsidP="00A1003C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поручение </w:t>
      </w:r>
      <w:r w:rsidR="00EC220B">
        <w:rPr>
          <w:rFonts w:eastAsiaTheme="minorHAnsi"/>
          <w:sz w:val="28"/>
          <w:szCs w:val="28"/>
          <w:lang w:eastAsia="en-US"/>
        </w:rPr>
        <w:t>Комитету по управлению муниципальным имуществом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C220B" w:rsidRPr="00025623">
        <w:rPr>
          <w:sz w:val="28"/>
          <w:szCs w:val="28"/>
        </w:rPr>
        <w:t xml:space="preserve">Шалинского городского округа </w:t>
      </w:r>
      <w:r>
        <w:rPr>
          <w:rFonts w:eastAsiaTheme="minorHAnsi"/>
          <w:sz w:val="28"/>
          <w:szCs w:val="28"/>
          <w:lang w:eastAsia="en-US"/>
        </w:rPr>
        <w:t xml:space="preserve">передать имущество </w:t>
      </w:r>
      <w:r w:rsidR="00EC220B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редприятию на праве хозяйственного ведения, казенному предприятию на праве оперативного управления;</w:t>
      </w:r>
    </w:p>
    <w:p w:rsidR="00A1003C" w:rsidRDefault="00A1003C" w:rsidP="00A1003C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информация о назначении руководителя Предприятия;</w:t>
      </w:r>
    </w:p>
    <w:p w:rsidR="00EC220B" w:rsidRDefault="00EC220B" w:rsidP="00A1003C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Pr="00025623">
        <w:rPr>
          <w:sz w:val="28"/>
          <w:szCs w:val="28"/>
        </w:rPr>
        <w:t>мероприятия, необходимые для государственной регистрации Предприятия</w:t>
      </w:r>
    </w:p>
    <w:p w:rsidR="00A1003C" w:rsidRDefault="00A1003C" w:rsidP="00A1003C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должностное лицо, на которое возлагается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проведением процедуры создания Предприятия.</w:t>
      </w:r>
    </w:p>
    <w:p w:rsidR="00AB2DB6" w:rsidRPr="00025623" w:rsidRDefault="00C847AB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</w:t>
      </w:r>
      <w:r w:rsidR="00AB2DB6" w:rsidRPr="00025623">
        <w:rPr>
          <w:rFonts w:ascii="Times New Roman" w:hAnsi="Times New Roman" w:cs="Times New Roman"/>
          <w:szCs w:val="28"/>
        </w:rPr>
        <w:t>. Предприятие считается созданным с момента его государственной регистрации.</w:t>
      </w:r>
    </w:p>
    <w:p w:rsidR="00AB2DB6" w:rsidRPr="00025623" w:rsidRDefault="00C847AB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bookmarkStart w:id="2" w:name="P85"/>
      <w:bookmarkEnd w:id="2"/>
      <w:r>
        <w:rPr>
          <w:rFonts w:ascii="Times New Roman" w:hAnsi="Times New Roman" w:cs="Times New Roman"/>
          <w:szCs w:val="28"/>
        </w:rPr>
        <w:t>8</w:t>
      </w:r>
      <w:r w:rsidR="00AB2DB6" w:rsidRPr="00025623">
        <w:rPr>
          <w:rFonts w:ascii="Times New Roman" w:hAnsi="Times New Roman" w:cs="Times New Roman"/>
          <w:szCs w:val="28"/>
        </w:rPr>
        <w:t>. Предприятие в двухнедельный срок со дня внесения записи в Единый государственный реестр юридических лиц обязано представить в Администраци</w:t>
      </w:r>
      <w:r w:rsidR="009466F8">
        <w:rPr>
          <w:rFonts w:ascii="Times New Roman" w:hAnsi="Times New Roman" w:cs="Times New Roman"/>
          <w:szCs w:val="28"/>
        </w:rPr>
        <w:t>ю</w:t>
      </w:r>
      <w:r w:rsidR="00AB2DB6" w:rsidRPr="00025623">
        <w:rPr>
          <w:rFonts w:ascii="Times New Roman" w:hAnsi="Times New Roman" w:cs="Times New Roman"/>
          <w:szCs w:val="28"/>
        </w:rPr>
        <w:t xml:space="preserve"> Шалинского городского округа копии следующих документов: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устава;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свидетельства о государственной регистрации Предприятия в качестве юридического лица;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свидетельства о постановке юридического лица на учет в налоговом органе;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информационного письма уполномоченного органа государственной статистики об учете Предприятия в Едином государственном регистре предприятий и организаций.</w:t>
      </w:r>
    </w:p>
    <w:p w:rsidR="009466F8" w:rsidRDefault="009466F8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</w:p>
    <w:p w:rsidR="00AB2DB6" w:rsidRPr="00025623" w:rsidRDefault="00AB2DB6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Глава 3. РЕОРГАНИЗАЦИЯ ПРЕДПРИЯТИЯ</w:t>
      </w:r>
    </w:p>
    <w:p w:rsidR="00AB2DB6" w:rsidRPr="00025623" w:rsidRDefault="00AB2DB6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p w:rsidR="00AB2DB6" w:rsidRPr="00025623" w:rsidRDefault="009745D4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9</w:t>
      </w:r>
      <w:r w:rsidR="00AB2DB6" w:rsidRPr="00025623">
        <w:rPr>
          <w:rFonts w:ascii="Times New Roman" w:hAnsi="Times New Roman" w:cs="Times New Roman"/>
          <w:szCs w:val="28"/>
        </w:rPr>
        <w:t>. Предприятие может быть реорганизовано по решению собственника его имущества, принимаемому в порядке, предусмотренном законодательством и настоящим По</w:t>
      </w:r>
      <w:r w:rsidR="0056227E">
        <w:rPr>
          <w:rFonts w:ascii="Times New Roman" w:hAnsi="Times New Roman" w:cs="Times New Roman"/>
          <w:szCs w:val="28"/>
        </w:rPr>
        <w:t>рядком</w:t>
      </w:r>
      <w:r w:rsidR="00AB2DB6" w:rsidRPr="00025623">
        <w:rPr>
          <w:rFonts w:ascii="Times New Roman" w:hAnsi="Times New Roman" w:cs="Times New Roman"/>
          <w:szCs w:val="28"/>
        </w:rPr>
        <w:t xml:space="preserve">, а в случаях, установленных федеральным </w:t>
      </w:r>
      <w:proofErr w:type="gramStart"/>
      <w:r w:rsidR="00AB2DB6" w:rsidRPr="00025623">
        <w:rPr>
          <w:rFonts w:ascii="Times New Roman" w:hAnsi="Times New Roman" w:cs="Times New Roman"/>
          <w:szCs w:val="28"/>
        </w:rPr>
        <w:t>законом, - по решению</w:t>
      </w:r>
      <w:proofErr w:type="gramEnd"/>
      <w:r w:rsidR="00AB2DB6" w:rsidRPr="00025623">
        <w:rPr>
          <w:rFonts w:ascii="Times New Roman" w:hAnsi="Times New Roman" w:cs="Times New Roman"/>
          <w:szCs w:val="28"/>
        </w:rPr>
        <w:t xml:space="preserve"> суда.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Предприятие также может быть реорганизовано по решению собственника его имущества в муниципальное учреждение.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1</w:t>
      </w:r>
      <w:r w:rsidR="009745D4">
        <w:rPr>
          <w:rFonts w:ascii="Times New Roman" w:hAnsi="Times New Roman" w:cs="Times New Roman"/>
          <w:szCs w:val="28"/>
        </w:rPr>
        <w:t>0</w:t>
      </w:r>
      <w:r w:rsidRPr="00025623">
        <w:rPr>
          <w:rFonts w:ascii="Times New Roman" w:hAnsi="Times New Roman" w:cs="Times New Roman"/>
          <w:szCs w:val="28"/>
        </w:rPr>
        <w:t xml:space="preserve">. Предприятие реорганизуется по предложению главы Шалинского городского округа, заместителей главы </w:t>
      </w:r>
      <w:r w:rsidR="009466F8">
        <w:rPr>
          <w:rFonts w:ascii="Times New Roman" w:hAnsi="Times New Roman" w:cs="Times New Roman"/>
          <w:szCs w:val="28"/>
        </w:rPr>
        <w:t>а</w:t>
      </w:r>
      <w:r w:rsidRPr="00025623">
        <w:rPr>
          <w:rFonts w:ascii="Times New Roman" w:hAnsi="Times New Roman" w:cs="Times New Roman"/>
          <w:szCs w:val="28"/>
        </w:rPr>
        <w:t>дминистрации Шалинского городского округа, отраслевых (функциональных</w:t>
      </w:r>
      <w:r w:rsidR="009466F8">
        <w:rPr>
          <w:rFonts w:ascii="Times New Roman" w:hAnsi="Times New Roman" w:cs="Times New Roman"/>
          <w:szCs w:val="28"/>
        </w:rPr>
        <w:t>, территориальных</w:t>
      </w:r>
      <w:r w:rsidRPr="00025623">
        <w:rPr>
          <w:rFonts w:ascii="Times New Roman" w:hAnsi="Times New Roman" w:cs="Times New Roman"/>
          <w:szCs w:val="28"/>
        </w:rPr>
        <w:t xml:space="preserve">) органов </w:t>
      </w:r>
      <w:r w:rsidR="009466F8">
        <w:rPr>
          <w:rFonts w:ascii="Times New Roman" w:hAnsi="Times New Roman" w:cs="Times New Roman"/>
          <w:szCs w:val="28"/>
        </w:rPr>
        <w:lastRenderedPageBreak/>
        <w:t>а</w:t>
      </w:r>
      <w:r w:rsidRPr="00025623">
        <w:rPr>
          <w:rFonts w:ascii="Times New Roman" w:hAnsi="Times New Roman" w:cs="Times New Roman"/>
          <w:szCs w:val="28"/>
        </w:rPr>
        <w:t xml:space="preserve">дминистрации Шалинского городского округа, глав администраций районов, </w:t>
      </w:r>
      <w:r w:rsidRPr="00C01D75">
        <w:rPr>
          <w:rFonts w:ascii="Times New Roman" w:hAnsi="Times New Roman" w:cs="Times New Roman"/>
          <w:szCs w:val="28"/>
        </w:rPr>
        <w:t>балансовой комиссии Шалинского городского округа</w:t>
      </w:r>
      <w:r w:rsidR="007C50F8" w:rsidRPr="00C01D75">
        <w:rPr>
          <w:rFonts w:ascii="Times New Roman" w:hAnsi="Times New Roman" w:cs="Times New Roman"/>
          <w:szCs w:val="28"/>
        </w:rPr>
        <w:t xml:space="preserve"> по расс</w:t>
      </w:r>
      <w:r w:rsidR="00C01D75" w:rsidRPr="00C01D75">
        <w:rPr>
          <w:rFonts w:ascii="Times New Roman" w:hAnsi="Times New Roman" w:cs="Times New Roman"/>
          <w:szCs w:val="28"/>
        </w:rPr>
        <w:t>м</w:t>
      </w:r>
      <w:r w:rsidR="007C50F8" w:rsidRPr="00C01D75">
        <w:rPr>
          <w:rFonts w:ascii="Times New Roman" w:hAnsi="Times New Roman" w:cs="Times New Roman"/>
          <w:szCs w:val="28"/>
        </w:rPr>
        <w:t xml:space="preserve">отрению итогов </w:t>
      </w:r>
      <w:r w:rsidR="00C01D75" w:rsidRPr="00C01D75">
        <w:rPr>
          <w:rFonts w:ascii="Times New Roman" w:hAnsi="Times New Roman" w:cs="Times New Roman"/>
          <w:szCs w:val="28"/>
        </w:rPr>
        <w:t>финансово-</w:t>
      </w:r>
      <w:r w:rsidR="007C50F8" w:rsidRPr="00C01D75">
        <w:rPr>
          <w:rFonts w:ascii="Times New Roman" w:hAnsi="Times New Roman" w:cs="Times New Roman"/>
          <w:szCs w:val="28"/>
        </w:rPr>
        <w:t>хоз</w:t>
      </w:r>
      <w:r w:rsidR="00C01D75" w:rsidRPr="00C01D75">
        <w:rPr>
          <w:rFonts w:ascii="Times New Roman" w:hAnsi="Times New Roman" w:cs="Times New Roman"/>
          <w:szCs w:val="28"/>
        </w:rPr>
        <w:t>яйственной</w:t>
      </w:r>
      <w:r w:rsidR="007C50F8" w:rsidRPr="00C01D75">
        <w:rPr>
          <w:rFonts w:ascii="Times New Roman" w:hAnsi="Times New Roman" w:cs="Times New Roman"/>
          <w:szCs w:val="28"/>
        </w:rPr>
        <w:t xml:space="preserve"> деят</w:t>
      </w:r>
      <w:r w:rsidR="00C01D75" w:rsidRPr="00C01D75">
        <w:rPr>
          <w:rFonts w:ascii="Times New Roman" w:hAnsi="Times New Roman" w:cs="Times New Roman"/>
          <w:szCs w:val="28"/>
        </w:rPr>
        <w:t>ельности</w:t>
      </w:r>
      <w:r w:rsidR="007C50F8" w:rsidRPr="00C01D75">
        <w:rPr>
          <w:rFonts w:ascii="Times New Roman" w:hAnsi="Times New Roman" w:cs="Times New Roman"/>
          <w:szCs w:val="28"/>
        </w:rPr>
        <w:t xml:space="preserve"> </w:t>
      </w:r>
      <w:r w:rsidR="00C01D75" w:rsidRPr="00C01D75">
        <w:rPr>
          <w:rFonts w:ascii="Times New Roman" w:hAnsi="Times New Roman" w:cs="Times New Roman"/>
          <w:szCs w:val="28"/>
        </w:rPr>
        <w:t>муниципальных унитарных предприятий</w:t>
      </w:r>
      <w:r w:rsidRPr="00C01D75">
        <w:rPr>
          <w:rFonts w:ascii="Times New Roman" w:hAnsi="Times New Roman" w:cs="Times New Roman"/>
          <w:szCs w:val="28"/>
        </w:rPr>
        <w:t>.</w:t>
      </w:r>
    </w:p>
    <w:p w:rsidR="00AB2DB6" w:rsidRPr="00025623" w:rsidRDefault="009466F8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Пред</w:t>
      </w:r>
      <w:r w:rsidR="00AB2DB6" w:rsidRPr="00025623">
        <w:rPr>
          <w:rFonts w:ascii="Times New Roman" w:hAnsi="Times New Roman" w:cs="Times New Roman"/>
          <w:szCs w:val="28"/>
        </w:rPr>
        <w:t xml:space="preserve">ложения о реорганизации Предприятия представляются </w:t>
      </w:r>
      <w:r w:rsidRPr="00025623">
        <w:rPr>
          <w:rFonts w:ascii="Times New Roman" w:hAnsi="Times New Roman" w:cs="Times New Roman"/>
          <w:szCs w:val="28"/>
        </w:rPr>
        <w:t xml:space="preserve">главе Шалинского городского округа </w:t>
      </w:r>
      <w:r w:rsidR="00AB2DB6" w:rsidRPr="00025623">
        <w:rPr>
          <w:rFonts w:ascii="Times New Roman" w:hAnsi="Times New Roman" w:cs="Times New Roman"/>
          <w:szCs w:val="28"/>
        </w:rPr>
        <w:t xml:space="preserve">с обоснованием необходимости реорганизации Предприятия, согласованным с </w:t>
      </w:r>
      <w:r>
        <w:rPr>
          <w:rFonts w:ascii="Times New Roman" w:hAnsi="Times New Roman" w:cs="Times New Roman"/>
          <w:szCs w:val="28"/>
        </w:rPr>
        <w:t>заместителями главы а</w:t>
      </w:r>
      <w:r w:rsidR="00AB2DB6" w:rsidRPr="00025623">
        <w:rPr>
          <w:rFonts w:ascii="Times New Roman" w:hAnsi="Times New Roman" w:cs="Times New Roman"/>
          <w:szCs w:val="28"/>
        </w:rPr>
        <w:t>дминистрации Шалинского городского округа.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 xml:space="preserve">Глава Шалинского городского округа поручает должностным лицам </w:t>
      </w:r>
      <w:r w:rsidR="009466F8">
        <w:rPr>
          <w:rFonts w:ascii="Times New Roman" w:hAnsi="Times New Roman" w:cs="Times New Roman"/>
          <w:szCs w:val="28"/>
        </w:rPr>
        <w:t>а</w:t>
      </w:r>
      <w:r w:rsidRPr="00025623">
        <w:rPr>
          <w:rFonts w:ascii="Times New Roman" w:hAnsi="Times New Roman" w:cs="Times New Roman"/>
          <w:szCs w:val="28"/>
        </w:rPr>
        <w:t>дминистрации Шалинского городского округа подготовить документы, необходимые для решения вопроса о реорганизации Предприятия</w:t>
      </w:r>
      <w:r w:rsidR="003177DE">
        <w:rPr>
          <w:rFonts w:ascii="Times New Roman" w:hAnsi="Times New Roman" w:cs="Times New Roman"/>
          <w:szCs w:val="28"/>
        </w:rPr>
        <w:t>.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 xml:space="preserve">Решение о реорганизации Предприятия оформляется постановлением </w:t>
      </w:r>
      <w:r w:rsidR="003177DE">
        <w:rPr>
          <w:rFonts w:ascii="Times New Roman" w:hAnsi="Times New Roman" w:cs="Times New Roman"/>
          <w:szCs w:val="28"/>
        </w:rPr>
        <w:t>а</w:t>
      </w:r>
      <w:r w:rsidRPr="00025623">
        <w:rPr>
          <w:rFonts w:ascii="Times New Roman" w:hAnsi="Times New Roman" w:cs="Times New Roman"/>
          <w:szCs w:val="28"/>
        </w:rPr>
        <w:t>дминистрации Шалинского городского округа.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1</w:t>
      </w:r>
      <w:r w:rsidR="009745D4">
        <w:rPr>
          <w:rFonts w:ascii="Times New Roman" w:hAnsi="Times New Roman" w:cs="Times New Roman"/>
          <w:szCs w:val="28"/>
        </w:rPr>
        <w:t>1</w:t>
      </w:r>
      <w:r w:rsidRPr="00025623">
        <w:rPr>
          <w:rFonts w:ascii="Times New Roman" w:hAnsi="Times New Roman" w:cs="Times New Roman"/>
          <w:szCs w:val="28"/>
        </w:rPr>
        <w:t xml:space="preserve">. Постановление </w:t>
      </w:r>
      <w:r w:rsidR="003177DE">
        <w:rPr>
          <w:rFonts w:ascii="Times New Roman" w:hAnsi="Times New Roman" w:cs="Times New Roman"/>
          <w:szCs w:val="28"/>
        </w:rPr>
        <w:t>а</w:t>
      </w:r>
      <w:r w:rsidRPr="00025623">
        <w:rPr>
          <w:rFonts w:ascii="Times New Roman" w:hAnsi="Times New Roman" w:cs="Times New Roman"/>
          <w:szCs w:val="28"/>
        </w:rPr>
        <w:t>дминистрации Шалинского городского округа о реорганизации Предприятия в обязательном порядке должно содержать: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форму реорганизации;</w:t>
      </w:r>
    </w:p>
    <w:p w:rsidR="00AB2DB6" w:rsidRPr="00025623" w:rsidRDefault="00327A1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конкретные мероприятия, необходимые для реорганизации Предприятия</w:t>
      </w:r>
      <w:r>
        <w:rPr>
          <w:rFonts w:ascii="Times New Roman" w:hAnsi="Times New Roman" w:cs="Times New Roman"/>
          <w:szCs w:val="28"/>
        </w:rPr>
        <w:t>,</w:t>
      </w:r>
      <w:r w:rsidR="00AB2DB6" w:rsidRPr="00025623">
        <w:rPr>
          <w:rFonts w:ascii="Times New Roman" w:hAnsi="Times New Roman" w:cs="Times New Roman"/>
          <w:szCs w:val="28"/>
        </w:rPr>
        <w:t xml:space="preserve"> в том числе </w:t>
      </w:r>
      <w:r>
        <w:rPr>
          <w:rFonts w:ascii="Times New Roman" w:hAnsi="Times New Roman" w:cs="Times New Roman"/>
          <w:szCs w:val="28"/>
        </w:rPr>
        <w:t xml:space="preserve">по подготовке и </w:t>
      </w:r>
      <w:r w:rsidR="00AB2DB6" w:rsidRPr="00025623">
        <w:rPr>
          <w:rFonts w:ascii="Times New Roman" w:hAnsi="Times New Roman" w:cs="Times New Roman"/>
          <w:szCs w:val="28"/>
        </w:rPr>
        <w:t>утве</w:t>
      </w:r>
      <w:r>
        <w:rPr>
          <w:rFonts w:ascii="Times New Roman" w:hAnsi="Times New Roman" w:cs="Times New Roman"/>
          <w:szCs w:val="28"/>
        </w:rPr>
        <w:t>рждению</w:t>
      </w:r>
      <w:r w:rsidR="00AB2DB6" w:rsidRPr="00025623">
        <w:rPr>
          <w:rFonts w:ascii="Times New Roman" w:hAnsi="Times New Roman" w:cs="Times New Roman"/>
          <w:szCs w:val="28"/>
        </w:rPr>
        <w:t xml:space="preserve"> передаточн</w:t>
      </w:r>
      <w:r>
        <w:rPr>
          <w:rFonts w:ascii="Times New Roman" w:hAnsi="Times New Roman" w:cs="Times New Roman"/>
          <w:szCs w:val="28"/>
        </w:rPr>
        <w:t>ого</w:t>
      </w:r>
      <w:r w:rsidR="00AB2DB6" w:rsidRPr="00025623">
        <w:rPr>
          <w:rFonts w:ascii="Times New Roman" w:hAnsi="Times New Roman" w:cs="Times New Roman"/>
          <w:szCs w:val="28"/>
        </w:rPr>
        <w:t xml:space="preserve"> акт</w:t>
      </w:r>
      <w:r>
        <w:rPr>
          <w:rFonts w:ascii="Times New Roman" w:hAnsi="Times New Roman" w:cs="Times New Roman"/>
          <w:szCs w:val="28"/>
        </w:rPr>
        <w:t>а</w:t>
      </w:r>
      <w:r w:rsidR="00AB2DB6" w:rsidRPr="00025623">
        <w:rPr>
          <w:rFonts w:ascii="Times New Roman" w:hAnsi="Times New Roman" w:cs="Times New Roman"/>
          <w:szCs w:val="28"/>
        </w:rPr>
        <w:t xml:space="preserve"> либо разделительн</w:t>
      </w:r>
      <w:r>
        <w:rPr>
          <w:rFonts w:ascii="Times New Roman" w:hAnsi="Times New Roman" w:cs="Times New Roman"/>
          <w:szCs w:val="28"/>
        </w:rPr>
        <w:t>ого</w:t>
      </w:r>
      <w:r w:rsidR="00AB2DB6" w:rsidRPr="00025623">
        <w:rPr>
          <w:rFonts w:ascii="Times New Roman" w:hAnsi="Times New Roman" w:cs="Times New Roman"/>
          <w:szCs w:val="28"/>
        </w:rPr>
        <w:t xml:space="preserve"> баланс</w:t>
      </w:r>
      <w:r>
        <w:rPr>
          <w:rFonts w:ascii="Times New Roman" w:hAnsi="Times New Roman" w:cs="Times New Roman"/>
          <w:szCs w:val="28"/>
        </w:rPr>
        <w:t>а</w:t>
      </w:r>
      <w:r w:rsidR="00AB2DB6" w:rsidRPr="00025623">
        <w:rPr>
          <w:rFonts w:ascii="Times New Roman" w:hAnsi="Times New Roman" w:cs="Times New Roman"/>
          <w:szCs w:val="28"/>
        </w:rPr>
        <w:t xml:space="preserve"> реорганизуемого Предприятия.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1</w:t>
      </w:r>
      <w:r w:rsidR="009745D4">
        <w:rPr>
          <w:rFonts w:ascii="Times New Roman" w:hAnsi="Times New Roman" w:cs="Times New Roman"/>
          <w:szCs w:val="28"/>
        </w:rPr>
        <w:t>2</w:t>
      </w:r>
      <w:r w:rsidRPr="00025623">
        <w:rPr>
          <w:rFonts w:ascii="Times New Roman" w:hAnsi="Times New Roman" w:cs="Times New Roman"/>
          <w:szCs w:val="28"/>
        </w:rPr>
        <w:t>. Предприятие обязано не позднее тридцати дней с момента принятия решения о его реорганизации уведомить в письменной форме об этом всех известных ему кредиторов.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1</w:t>
      </w:r>
      <w:r w:rsidR="0092284F">
        <w:rPr>
          <w:rFonts w:ascii="Times New Roman" w:hAnsi="Times New Roman" w:cs="Times New Roman"/>
          <w:szCs w:val="28"/>
        </w:rPr>
        <w:t>3</w:t>
      </w:r>
      <w:r w:rsidRPr="00025623">
        <w:rPr>
          <w:rFonts w:ascii="Times New Roman" w:hAnsi="Times New Roman" w:cs="Times New Roman"/>
          <w:szCs w:val="28"/>
        </w:rPr>
        <w:t>. Предприятие считается реорганизованным, за исключением случаев реорганизации в форме присоединения, с момента государственной регистрации вновь возникших юридических лиц.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 xml:space="preserve">Реорганизация Предприятия </w:t>
      </w:r>
      <w:proofErr w:type="gramStart"/>
      <w:r w:rsidRPr="00025623">
        <w:rPr>
          <w:rFonts w:ascii="Times New Roman" w:hAnsi="Times New Roman" w:cs="Times New Roman"/>
          <w:szCs w:val="28"/>
        </w:rPr>
        <w:t>в форме присоединения с момента внесения в Единый государственный реестр юридических лиц записи о прекращении деятельности последнего из присоединенных Предприятий</w:t>
      </w:r>
      <w:proofErr w:type="gramEnd"/>
      <w:r w:rsidRPr="00025623">
        <w:rPr>
          <w:rFonts w:ascii="Times New Roman" w:hAnsi="Times New Roman" w:cs="Times New Roman"/>
          <w:szCs w:val="28"/>
        </w:rPr>
        <w:t xml:space="preserve"> считается завершенной.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1</w:t>
      </w:r>
      <w:r w:rsidR="00A10838">
        <w:rPr>
          <w:rFonts w:ascii="Times New Roman" w:hAnsi="Times New Roman" w:cs="Times New Roman"/>
          <w:szCs w:val="28"/>
        </w:rPr>
        <w:t>4</w:t>
      </w:r>
      <w:r w:rsidRPr="00025623">
        <w:rPr>
          <w:rFonts w:ascii="Times New Roman" w:hAnsi="Times New Roman" w:cs="Times New Roman"/>
          <w:szCs w:val="28"/>
        </w:rPr>
        <w:t xml:space="preserve">. Предприятие, учреждение, созданные путем реорганизации, в двухнедельный срок со дня внесения записи в Единый государственный реестр юридических лиц обязаны представить в </w:t>
      </w:r>
      <w:r w:rsidR="00350813">
        <w:rPr>
          <w:rFonts w:ascii="Times New Roman" w:hAnsi="Times New Roman" w:cs="Times New Roman"/>
          <w:szCs w:val="28"/>
        </w:rPr>
        <w:t>а</w:t>
      </w:r>
      <w:r w:rsidR="00350813" w:rsidRPr="00025623">
        <w:rPr>
          <w:rFonts w:ascii="Times New Roman" w:hAnsi="Times New Roman" w:cs="Times New Roman"/>
          <w:szCs w:val="28"/>
        </w:rPr>
        <w:t>дминистрации Шалинского городского округа</w:t>
      </w:r>
      <w:r w:rsidRPr="00025623">
        <w:rPr>
          <w:rFonts w:ascii="Times New Roman" w:hAnsi="Times New Roman" w:cs="Times New Roman"/>
          <w:szCs w:val="28"/>
        </w:rPr>
        <w:t xml:space="preserve"> документы, указанные в </w:t>
      </w:r>
      <w:hyperlink w:anchor="P85" w:history="1">
        <w:r w:rsidRPr="00025623">
          <w:rPr>
            <w:rFonts w:ascii="Times New Roman" w:hAnsi="Times New Roman" w:cs="Times New Roman"/>
            <w:szCs w:val="28"/>
          </w:rPr>
          <w:t xml:space="preserve">пункте </w:t>
        </w:r>
        <w:r w:rsidR="00D0352D">
          <w:rPr>
            <w:rFonts w:ascii="Times New Roman" w:hAnsi="Times New Roman" w:cs="Times New Roman"/>
            <w:szCs w:val="28"/>
          </w:rPr>
          <w:t>8</w:t>
        </w:r>
      </w:hyperlink>
      <w:r w:rsidRPr="00025623">
        <w:rPr>
          <w:rFonts w:ascii="Times New Roman" w:hAnsi="Times New Roman" w:cs="Times New Roman"/>
          <w:szCs w:val="28"/>
        </w:rPr>
        <w:t xml:space="preserve"> настоящего По</w:t>
      </w:r>
      <w:r w:rsidR="00350813">
        <w:rPr>
          <w:rFonts w:ascii="Times New Roman" w:hAnsi="Times New Roman" w:cs="Times New Roman"/>
          <w:szCs w:val="28"/>
        </w:rPr>
        <w:t>рядка</w:t>
      </w:r>
      <w:r w:rsidRPr="00025623">
        <w:rPr>
          <w:rFonts w:ascii="Times New Roman" w:hAnsi="Times New Roman" w:cs="Times New Roman"/>
          <w:szCs w:val="28"/>
        </w:rPr>
        <w:t>.</w:t>
      </w:r>
    </w:p>
    <w:p w:rsidR="00AB2DB6" w:rsidRPr="00025623" w:rsidRDefault="00A10838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15</w:t>
      </w:r>
      <w:r w:rsidR="00AB2DB6" w:rsidRPr="00025623">
        <w:rPr>
          <w:rFonts w:ascii="Times New Roman" w:hAnsi="Times New Roman" w:cs="Times New Roman"/>
          <w:szCs w:val="28"/>
        </w:rPr>
        <w:t xml:space="preserve">. Преобразование Предприятия осуществляется способами, предусмотренными гражданским законодательством Российской Федерации, </w:t>
      </w:r>
      <w:r w:rsidR="00AB2DB6" w:rsidRPr="00025623">
        <w:rPr>
          <w:rFonts w:ascii="Times New Roman" w:hAnsi="Times New Roman" w:cs="Times New Roman"/>
          <w:szCs w:val="28"/>
        </w:rPr>
        <w:lastRenderedPageBreak/>
        <w:t>а также нормативными правовыми актами о приватизации.</w:t>
      </w:r>
    </w:p>
    <w:p w:rsidR="00AB2DB6" w:rsidRPr="00025623" w:rsidRDefault="00AB2DB6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p w:rsidR="00AB2DB6" w:rsidRPr="00025623" w:rsidRDefault="00AB2DB6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Глава 4. ЛИКВИДАЦИЯ ПРЕДПРИЯТИЯ</w:t>
      </w:r>
    </w:p>
    <w:p w:rsidR="00AB2DB6" w:rsidRPr="00025623" w:rsidRDefault="00AB2DB6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p w:rsidR="00AB2DB6" w:rsidRPr="00025623" w:rsidRDefault="00FA2B2C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16</w:t>
      </w:r>
      <w:r w:rsidR="00AB2DB6" w:rsidRPr="00025623">
        <w:rPr>
          <w:rFonts w:ascii="Times New Roman" w:hAnsi="Times New Roman" w:cs="Times New Roman"/>
          <w:szCs w:val="28"/>
        </w:rPr>
        <w:t>. Предприятие может быть ликвидировано по решению собственника его имущества, принимаемому в порядке, предусмотренном законодательством и настоящим По</w:t>
      </w:r>
      <w:r w:rsidR="007C50F8">
        <w:rPr>
          <w:rFonts w:ascii="Times New Roman" w:hAnsi="Times New Roman" w:cs="Times New Roman"/>
          <w:szCs w:val="28"/>
        </w:rPr>
        <w:t>рядком</w:t>
      </w:r>
      <w:r w:rsidR="00AB2DB6" w:rsidRPr="00025623">
        <w:rPr>
          <w:rFonts w:ascii="Times New Roman" w:hAnsi="Times New Roman" w:cs="Times New Roman"/>
          <w:szCs w:val="28"/>
        </w:rPr>
        <w:t xml:space="preserve">, а в случаях, установленных федеральным </w:t>
      </w:r>
      <w:proofErr w:type="gramStart"/>
      <w:r w:rsidR="00AB2DB6" w:rsidRPr="00025623">
        <w:rPr>
          <w:rFonts w:ascii="Times New Roman" w:hAnsi="Times New Roman" w:cs="Times New Roman"/>
          <w:szCs w:val="28"/>
        </w:rPr>
        <w:t>законом, - по решению</w:t>
      </w:r>
      <w:proofErr w:type="gramEnd"/>
      <w:r w:rsidR="00AB2DB6" w:rsidRPr="00025623">
        <w:rPr>
          <w:rFonts w:ascii="Times New Roman" w:hAnsi="Times New Roman" w:cs="Times New Roman"/>
          <w:szCs w:val="28"/>
        </w:rPr>
        <w:t xml:space="preserve"> суда.</w:t>
      </w:r>
    </w:p>
    <w:p w:rsidR="00601870" w:rsidRPr="00025623" w:rsidRDefault="00FA2B2C" w:rsidP="00601870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17</w:t>
      </w:r>
      <w:r w:rsidR="00AB2DB6" w:rsidRPr="00025623">
        <w:rPr>
          <w:rFonts w:ascii="Times New Roman" w:hAnsi="Times New Roman" w:cs="Times New Roman"/>
          <w:szCs w:val="28"/>
        </w:rPr>
        <w:t xml:space="preserve">. Предприятие ликвидируется по предложению </w:t>
      </w:r>
      <w:r w:rsidR="00601870" w:rsidRPr="00025623">
        <w:rPr>
          <w:rFonts w:ascii="Times New Roman" w:hAnsi="Times New Roman" w:cs="Times New Roman"/>
          <w:szCs w:val="28"/>
        </w:rPr>
        <w:t xml:space="preserve">главы Шалинского городского округа, заместителей главы </w:t>
      </w:r>
      <w:r w:rsidR="00601870">
        <w:rPr>
          <w:rFonts w:ascii="Times New Roman" w:hAnsi="Times New Roman" w:cs="Times New Roman"/>
          <w:szCs w:val="28"/>
        </w:rPr>
        <w:t>а</w:t>
      </w:r>
      <w:r w:rsidR="00601870" w:rsidRPr="00025623">
        <w:rPr>
          <w:rFonts w:ascii="Times New Roman" w:hAnsi="Times New Roman" w:cs="Times New Roman"/>
          <w:szCs w:val="28"/>
        </w:rPr>
        <w:t>дминистрации Шалинского городского округа, отраслевых (функциональных</w:t>
      </w:r>
      <w:r w:rsidR="00601870">
        <w:rPr>
          <w:rFonts w:ascii="Times New Roman" w:hAnsi="Times New Roman" w:cs="Times New Roman"/>
          <w:szCs w:val="28"/>
        </w:rPr>
        <w:t>, территориальных</w:t>
      </w:r>
      <w:r w:rsidR="00601870" w:rsidRPr="00025623">
        <w:rPr>
          <w:rFonts w:ascii="Times New Roman" w:hAnsi="Times New Roman" w:cs="Times New Roman"/>
          <w:szCs w:val="28"/>
        </w:rPr>
        <w:t xml:space="preserve">) органов </w:t>
      </w:r>
      <w:r w:rsidR="00601870">
        <w:rPr>
          <w:rFonts w:ascii="Times New Roman" w:hAnsi="Times New Roman" w:cs="Times New Roman"/>
          <w:szCs w:val="28"/>
        </w:rPr>
        <w:t>а</w:t>
      </w:r>
      <w:r w:rsidR="00601870" w:rsidRPr="00025623">
        <w:rPr>
          <w:rFonts w:ascii="Times New Roman" w:hAnsi="Times New Roman" w:cs="Times New Roman"/>
          <w:szCs w:val="28"/>
        </w:rPr>
        <w:t xml:space="preserve">дминистрации Шалинского городского округа, глав администраций районов, </w:t>
      </w:r>
      <w:r w:rsidR="00601870" w:rsidRPr="00C01D75">
        <w:rPr>
          <w:rFonts w:ascii="Times New Roman" w:hAnsi="Times New Roman" w:cs="Times New Roman"/>
          <w:szCs w:val="28"/>
        </w:rPr>
        <w:t>балансовой комиссии Шалинского городского округа по рассмотрению итогов финансово-хозяйственной деятельности муниципальных унитарных предприятий.</w:t>
      </w:r>
    </w:p>
    <w:p w:rsidR="00AB2DB6" w:rsidRPr="00025623" w:rsidRDefault="00EC3EC8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</w:t>
      </w:r>
      <w:r w:rsidR="00AB2DB6" w:rsidRPr="00025623">
        <w:rPr>
          <w:rFonts w:ascii="Times New Roman" w:hAnsi="Times New Roman" w:cs="Times New Roman"/>
          <w:szCs w:val="28"/>
        </w:rPr>
        <w:t xml:space="preserve">едложения о ликвидации Предприятия представляются </w:t>
      </w:r>
      <w:r w:rsidRPr="00025623">
        <w:rPr>
          <w:rFonts w:ascii="Times New Roman" w:hAnsi="Times New Roman" w:cs="Times New Roman"/>
          <w:szCs w:val="28"/>
        </w:rPr>
        <w:t>главе Шалинского городского округа</w:t>
      </w:r>
      <w:r w:rsidR="00226801">
        <w:rPr>
          <w:rFonts w:ascii="Times New Roman" w:hAnsi="Times New Roman" w:cs="Times New Roman"/>
          <w:szCs w:val="28"/>
        </w:rPr>
        <w:t xml:space="preserve"> </w:t>
      </w:r>
      <w:r w:rsidR="00AB2DB6" w:rsidRPr="00025623">
        <w:rPr>
          <w:rFonts w:ascii="Times New Roman" w:hAnsi="Times New Roman" w:cs="Times New Roman"/>
          <w:szCs w:val="28"/>
        </w:rPr>
        <w:t xml:space="preserve">вместе с обоснованием необходимости ликвидации Предприятия, согласованным с </w:t>
      </w:r>
      <w:r w:rsidR="00A45C3C">
        <w:rPr>
          <w:rFonts w:ascii="Times New Roman" w:hAnsi="Times New Roman" w:cs="Times New Roman"/>
          <w:szCs w:val="28"/>
        </w:rPr>
        <w:t>заместителями главы а</w:t>
      </w:r>
      <w:r w:rsidR="00A45C3C" w:rsidRPr="00025623">
        <w:rPr>
          <w:rFonts w:ascii="Times New Roman" w:hAnsi="Times New Roman" w:cs="Times New Roman"/>
          <w:szCs w:val="28"/>
        </w:rPr>
        <w:t>дминистрации Шалинского городского округа</w:t>
      </w:r>
      <w:r w:rsidR="00AB2DB6" w:rsidRPr="00025623">
        <w:rPr>
          <w:rFonts w:ascii="Times New Roman" w:hAnsi="Times New Roman" w:cs="Times New Roman"/>
          <w:szCs w:val="28"/>
        </w:rPr>
        <w:t>.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 xml:space="preserve">Глава Шалинского городского округа поручает должностным лицам </w:t>
      </w:r>
      <w:r w:rsidR="00DC1312">
        <w:rPr>
          <w:rFonts w:ascii="Times New Roman" w:hAnsi="Times New Roman" w:cs="Times New Roman"/>
          <w:szCs w:val="28"/>
        </w:rPr>
        <w:t>а</w:t>
      </w:r>
      <w:r w:rsidRPr="00025623">
        <w:rPr>
          <w:rFonts w:ascii="Times New Roman" w:hAnsi="Times New Roman" w:cs="Times New Roman"/>
          <w:szCs w:val="28"/>
        </w:rPr>
        <w:t>дминистрации Шалинского городского округа подготовить документы, необходимые для решения вопроса о ликвидации Предприятия.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 xml:space="preserve">Решение о ликвидации Предприятия оформляется постановлением </w:t>
      </w:r>
      <w:r w:rsidR="00DC1312">
        <w:rPr>
          <w:rFonts w:ascii="Times New Roman" w:hAnsi="Times New Roman" w:cs="Times New Roman"/>
          <w:szCs w:val="28"/>
        </w:rPr>
        <w:t>а</w:t>
      </w:r>
      <w:r w:rsidRPr="00025623">
        <w:rPr>
          <w:rFonts w:ascii="Times New Roman" w:hAnsi="Times New Roman" w:cs="Times New Roman"/>
          <w:szCs w:val="28"/>
        </w:rPr>
        <w:t>дминистрации Шалинского городского округа.</w:t>
      </w:r>
    </w:p>
    <w:p w:rsidR="00AB2DB6" w:rsidRPr="00025623" w:rsidRDefault="00FA2B2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18</w:t>
      </w:r>
      <w:r w:rsidR="00AB2DB6" w:rsidRPr="00025623">
        <w:rPr>
          <w:rFonts w:ascii="Times New Roman" w:hAnsi="Times New Roman" w:cs="Times New Roman"/>
          <w:szCs w:val="28"/>
        </w:rPr>
        <w:t xml:space="preserve">. </w:t>
      </w:r>
      <w:r w:rsidR="00D21FBF">
        <w:rPr>
          <w:rFonts w:ascii="Times New Roman" w:hAnsi="Times New Roman" w:cs="Times New Roman"/>
          <w:szCs w:val="28"/>
        </w:rPr>
        <w:t>В</w:t>
      </w:r>
      <w:r w:rsidR="00AB2DB6" w:rsidRPr="00025623">
        <w:rPr>
          <w:rFonts w:ascii="Times New Roman" w:hAnsi="Times New Roman" w:cs="Times New Roman"/>
          <w:szCs w:val="28"/>
        </w:rPr>
        <w:t xml:space="preserve"> постановления </w:t>
      </w:r>
      <w:r w:rsidR="00D21FBF">
        <w:rPr>
          <w:rFonts w:ascii="Times New Roman" w:hAnsi="Times New Roman" w:cs="Times New Roman"/>
          <w:szCs w:val="28"/>
        </w:rPr>
        <w:t>а</w:t>
      </w:r>
      <w:r w:rsidR="00AB2DB6" w:rsidRPr="00025623">
        <w:rPr>
          <w:rFonts w:ascii="Times New Roman" w:hAnsi="Times New Roman" w:cs="Times New Roman"/>
          <w:szCs w:val="28"/>
        </w:rPr>
        <w:t xml:space="preserve">дминистрации Шалинского городского округа о ликвидации Предприятия определяется основание ликвидации, порядок и сроки ликвидации, утверждается состав ликвидационной комиссии (ликвидатор). </w:t>
      </w:r>
      <w:r w:rsidR="00815D33">
        <w:rPr>
          <w:rFonts w:ascii="Times New Roman" w:hAnsi="Times New Roman" w:cs="Times New Roman"/>
          <w:szCs w:val="28"/>
        </w:rPr>
        <w:t>У</w:t>
      </w:r>
      <w:r w:rsidR="00AB2DB6" w:rsidRPr="00025623">
        <w:rPr>
          <w:rFonts w:ascii="Times New Roman" w:hAnsi="Times New Roman" w:cs="Times New Roman"/>
          <w:szCs w:val="28"/>
        </w:rPr>
        <w:t xml:space="preserve">полномоченное </w:t>
      </w:r>
      <w:r w:rsidR="00815D33">
        <w:rPr>
          <w:rFonts w:ascii="Times New Roman" w:hAnsi="Times New Roman" w:cs="Times New Roman"/>
          <w:szCs w:val="28"/>
        </w:rPr>
        <w:t>в постановлении администрации</w:t>
      </w:r>
      <w:r w:rsidR="00AB2DB6" w:rsidRPr="00025623">
        <w:rPr>
          <w:rFonts w:ascii="Times New Roman" w:hAnsi="Times New Roman" w:cs="Times New Roman"/>
          <w:szCs w:val="28"/>
        </w:rPr>
        <w:t xml:space="preserve"> лицо в установленном законодательством порядке уведомляет регистрирующий орган о решении ликвидировать Предприятие.</w:t>
      </w:r>
    </w:p>
    <w:p w:rsidR="00AB2DB6" w:rsidRPr="00025623" w:rsidRDefault="00FA2B2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19</w:t>
      </w:r>
      <w:r w:rsidR="00AB2DB6" w:rsidRPr="00025623">
        <w:rPr>
          <w:rFonts w:ascii="Times New Roman" w:hAnsi="Times New Roman" w:cs="Times New Roman"/>
          <w:szCs w:val="28"/>
        </w:rPr>
        <w:t>. Ответственность за сохранность документов ликвидируемого Предприятия до передачи их в ликвидационную комиссию (ликвидатору) несет руководитель Предприятия.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2</w:t>
      </w:r>
      <w:r w:rsidR="00FA2B2C">
        <w:rPr>
          <w:rFonts w:ascii="Times New Roman" w:hAnsi="Times New Roman" w:cs="Times New Roman"/>
          <w:szCs w:val="28"/>
        </w:rPr>
        <w:t>0</w:t>
      </w:r>
      <w:r w:rsidRPr="00025623">
        <w:rPr>
          <w:rFonts w:ascii="Times New Roman" w:hAnsi="Times New Roman" w:cs="Times New Roman"/>
          <w:szCs w:val="28"/>
        </w:rPr>
        <w:t>. С момента назначения ликвидационной комиссии (ликвидатора) к ней переходят полномочия по управлению ликвидируемым Предприятием.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2</w:t>
      </w:r>
      <w:r w:rsidR="00FA2B2C">
        <w:rPr>
          <w:rFonts w:ascii="Times New Roman" w:hAnsi="Times New Roman" w:cs="Times New Roman"/>
          <w:szCs w:val="28"/>
        </w:rPr>
        <w:t>1</w:t>
      </w:r>
      <w:r w:rsidRPr="00025623">
        <w:rPr>
          <w:rFonts w:ascii="Times New Roman" w:hAnsi="Times New Roman" w:cs="Times New Roman"/>
          <w:szCs w:val="28"/>
        </w:rPr>
        <w:t>. Требования кредиторов подлежат удовлетворению в порядке и сроки, установленные законодательством.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lastRenderedPageBreak/>
        <w:t>2</w:t>
      </w:r>
      <w:r w:rsidR="00FA2B2C">
        <w:rPr>
          <w:rFonts w:ascii="Times New Roman" w:hAnsi="Times New Roman" w:cs="Times New Roman"/>
          <w:szCs w:val="28"/>
        </w:rPr>
        <w:t>2</w:t>
      </w:r>
      <w:r w:rsidRPr="00025623">
        <w:rPr>
          <w:rFonts w:ascii="Times New Roman" w:hAnsi="Times New Roman" w:cs="Times New Roman"/>
          <w:szCs w:val="28"/>
        </w:rPr>
        <w:t xml:space="preserve">. Оставшееся после удовлетворения требований кредиторов имущество передается ликвидационной комиссией (ликвидатором) в </w:t>
      </w:r>
      <w:r w:rsidR="00D21FBF">
        <w:rPr>
          <w:rFonts w:ascii="Times New Roman" w:hAnsi="Times New Roman" w:cs="Times New Roman"/>
          <w:szCs w:val="28"/>
        </w:rPr>
        <w:t>а</w:t>
      </w:r>
      <w:r w:rsidR="00D21FBF" w:rsidRPr="00025623">
        <w:rPr>
          <w:rFonts w:ascii="Times New Roman" w:hAnsi="Times New Roman" w:cs="Times New Roman"/>
          <w:szCs w:val="28"/>
        </w:rPr>
        <w:t>дминистраци</w:t>
      </w:r>
      <w:r w:rsidR="00D21FBF">
        <w:rPr>
          <w:rFonts w:ascii="Times New Roman" w:hAnsi="Times New Roman" w:cs="Times New Roman"/>
          <w:szCs w:val="28"/>
        </w:rPr>
        <w:t>ю</w:t>
      </w:r>
      <w:r w:rsidR="00D21FBF" w:rsidRPr="00025623">
        <w:rPr>
          <w:rFonts w:ascii="Times New Roman" w:hAnsi="Times New Roman" w:cs="Times New Roman"/>
          <w:szCs w:val="28"/>
        </w:rPr>
        <w:t xml:space="preserve"> Шалинского городского округа</w:t>
      </w:r>
      <w:r w:rsidRPr="00025623">
        <w:rPr>
          <w:rFonts w:ascii="Times New Roman" w:hAnsi="Times New Roman" w:cs="Times New Roman"/>
          <w:szCs w:val="28"/>
        </w:rPr>
        <w:t>.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Документы, хранящиеся на Предприятии, передаются Предприятием в архив в порядке, установленном законодательством.</w:t>
      </w:r>
    </w:p>
    <w:p w:rsidR="00AB2DB6" w:rsidRPr="00025623" w:rsidRDefault="00AB2D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025623">
        <w:rPr>
          <w:rFonts w:ascii="Times New Roman" w:hAnsi="Times New Roman" w:cs="Times New Roman"/>
          <w:szCs w:val="28"/>
        </w:rPr>
        <w:t>2</w:t>
      </w:r>
      <w:r w:rsidR="00FA2B2C">
        <w:rPr>
          <w:rFonts w:ascii="Times New Roman" w:hAnsi="Times New Roman" w:cs="Times New Roman"/>
          <w:szCs w:val="28"/>
        </w:rPr>
        <w:t>3</w:t>
      </w:r>
      <w:r w:rsidRPr="00025623">
        <w:rPr>
          <w:rFonts w:ascii="Times New Roman" w:hAnsi="Times New Roman" w:cs="Times New Roman"/>
          <w:szCs w:val="28"/>
        </w:rPr>
        <w:t>. Предприятие считается ликвидированным с момента внесения соответствующей записи об этом в Единый государственный реестр юридических лиц.</w:t>
      </w:r>
    </w:p>
    <w:p w:rsidR="00AB2DB6" w:rsidRPr="00025623" w:rsidRDefault="00AB2DB6">
      <w:pPr>
        <w:pStyle w:val="ConsPlusNormal"/>
        <w:rPr>
          <w:rFonts w:ascii="Times New Roman" w:hAnsi="Times New Roman" w:cs="Times New Roman"/>
          <w:szCs w:val="28"/>
        </w:rPr>
      </w:pPr>
    </w:p>
    <w:p w:rsidR="00BB2C4B" w:rsidRPr="00025623" w:rsidRDefault="00F42EC2">
      <w:pPr>
        <w:rPr>
          <w:sz w:val="28"/>
          <w:szCs w:val="28"/>
        </w:rPr>
      </w:pPr>
    </w:p>
    <w:sectPr w:rsidR="00BB2C4B" w:rsidRPr="00025623" w:rsidSect="00592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54039"/>
    <w:multiLevelType w:val="multilevel"/>
    <w:tmpl w:val="001EE3E4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B2DB6"/>
    <w:rsid w:val="00025623"/>
    <w:rsid w:val="00076A87"/>
    <w:rsid w:val="000A6B7A"/>
    <w:rsid w:val="00101C76"/>
    <w:rsid w:val="001E46DF"/>
    <w:rsid w:val="002072FC"/>
    <w:rsid w:val="00226801"/>
    <w:rsid w:val="00264318"/>
    <w:rsid w:val="002713A4"/>
    <w:rsid w:val="002E6A80"/>
    <w:rsid w:val="003177DE"/>
    <w:rsid w:val="00327A17"/>
    <w:rsid w:val="00350813"/>
    <w:rsid w:val="0056227E"/>
    <w:rsid w:val="00600673"/>
    <w:rsid w:val="00601870"/>
    <w:rsid w:val="00621167"/>
    <w:rsid w:val="006612A1"/>
    <w:rsid w:val="00677723"/>
    <w:rsid w:val="006F7C34"/>
    <w:rsid w:val="00780FFA"/>
    <w:rsid w:val="007A0919"/>
    <w:rsid w:val="007C50F8"/>
    <w:rsid w:val="007F7BD0"/>
    <w:rsid w:val="00804684"/>
    <w:rsid w:val="00815D33"/>
    <w:rsid w:val="00845761"/>
    <w:rsid w:val="0088192B"/>
    <w:rsid w:val="008F70B4"/>
    <w:rsid w:val="0092284F"/>
    <w:rsid w:val="009466F8"/>
    <w:rsid w:val="009745D4"/>
    <w:rsid w:val="009C340A"/>
    <w:rsid w:val="009E1837"/>
    <w:rsid w:val="009E2AA3"/>
    <w:rsid w:val="00A1003C"/>
    <w:rsid w:val="00A10838"/>
    <w:rsid w:val="00A45C3C"/>
    <w:rsid w:val="00A74698"/>
    <w:rsid w:val="00A862C1"/>
    <w:rsid w:val="00AB2DB6"/>
    <w:rsid w:val="00AB46CE"/>
    <w:rsid w:val="00AB50DD"/>
    <w:rsid w:val="00B40E8B"/>
    <w:rsid w:val="00B47226"/>
    <w:rsid w:val="00B54785"/>
    <w:rsid w:val="00BA239B"/>
    <w:rsid w:val="00C01D75"/>
    <w:rsid w:val="00C847AB"/>
    <w:rsid w:val="00CF5623"/>
    <w:rsid w:val="00D0352D"/>
    <w:rsid w:val="00D0731A"/>
    <w:rsid w:val="00D21FBF"/>
    <w:rsid w:val="00D73872"/>
    <w:rsid w:val="00D856D5"/>
    <w:rsid w:val="00DC1312"/>
    <w:rsid w:val="00E913F3"/>
    <w:rsid w:val="00EC220B"/>
    <w:rsid w:val="00EC3EC8"/>
    <w:rsid w:val="00ED0349"/>
    <w:rsid w:val="00F42EC2"/>
    <w:rsid w:val="00F525FE"/>
    <w:rsid w:val="00F85CE2"/>
    <w:rsid w:val="00FA2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7C34"/>
    <w:rPr>
      <w:b/>
      <w:bCs/>
    </w:rPr>
  </w:style>
  <w:style w:type="character" w:styleId="a4">
    <w:name w:val="Emphasis"/>
    <w:basedOn w:val="a0"/>
    <w:uiPriority w:val="20"/>
    <w:qFormat/>
    <w:rsid w:val="006F7C34"/>
    <w:rPr>
      <w:i/>
      <w:iCs/>
    </w:rPr>
  </w:style>
  <w:style w:type="character" w:styleId="a5">
    <w:name w:val="Intense Emphasis"/>
    <w:basedOn w:val="a0"/>
    <w:uiPriority w:val="21"/>
    <w:qFormat/>
    <w:rsid w:val="006F7C34"/>
    <w:rPr>
      <w:b/>
      <w:bCs/>
      <w:i/>
      <w:iCs/>
      <w:color w:val="4F81BD" w:themeColor="accent1"/>
    </w:rPr>
  </w:style>
  <w:style w:type="paragraph" w:customStyle="1" w:styleId="ConsPlusNormal">
    <w:name w:val="ConsPlusNormal"/>
    <w:rsid w:val="00AB2D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8"/>
      <w:szCs w:val="20"/>
      <w:lang w:eastAsia="ru-RU"/>
    </w:rPr>
  </w:style>
  <w:style w:type="paragraph" w:customStyle="1" w:styleId="ConsPlusTitle">
    <w:name w:val="ConsPlusTitle"/>
    <w:rsid w:val="00AB2D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/>
      <w:sz w:val="28"/>
      <w:szCs w:val="20"/>
      <w:lang w:eastAsia="ru-RU"/>
    </w:rPr>
  </w:style>
  <w:style w:type="paragraph" w:customStyle="1" w:styleId="ConsPlusTitlePage">
    <w:name w:val="ConsPlusTitlePage"/>
    <w:rsid w:val="00AB2D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D73872"/>
    <w:pPr>
      <w:jc w:val="center"/>
    </w:pPr>
    <w:rPr>
      <w:sz w:val="27"/>
    </w:rPr>
  </w:style>
  <w:style w:type="character" w:customStyle="1" w:styleId="a7">
    <w:name w:val="Основной текст Знак"/>
    <w:basedOn w:val="a0"/>
    <w:link w:val="a6"/>
    <w:rsid w:val="00D73872"/>
    <w:rPr>
      <w:rFonts w:ascii="Times New Roman" w:eastAsia="Times New Roman" w:hAnsi="Times New Roman" w:cs="Times New Roman"/>
      <w:sz w:val="27"/>
      <w:szCs w:val="24"/>
      <w:lang w:eastAsia="ru-RU"/>
    </w:rPr>
  </w:style>
  <w:style w:type="paragraph" w:styleId="a8">
    <w:name w:val="List Paragraph"/>
    <w:basedOn w:val="a"/>
    <w:uiPriority w:val="34"/>
    <w:qFormat/>
    <w:rsid w:val="00D738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F273250CCF5EF6ADBE6E48D5EC205C81DF5E6E6BC83473309E6FA8EE9DAC059749DEE337F316151CAE3E45E289C761EEAB487CD40133F6oBN5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5F273250CCF5EF6ADBE6E48D5EC205C81DE586C6DC63473309E6FA8EE9DAC05854986EF35F10C161EBB6814A7oDN4I" TargetMode="External"/><Relationship Id="rId12" Type="http://schemas.openxmlformats.org/officeDocument/2006/relationships/hyperlink" Target="consultantplus://offline/ref=B5F273250CCF5EF6ADBE6E48D5EC205C81DF5E6E6BC83473309E6FA8EE9DAC059749DEE337F316151CAE3E45E289C761EEAB487CD40133F6oBN5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5F273250CCF5EF6ADBE6E48D5EC205C81DE586C6DC63473309E6FA8EE9DAC05854986EF35F10C161EBB6814A7oDN4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5F273250CCF5EF6ADBE6E48D5EC205C81DF5B6A65C33473309E6FA8EE9DAC059749DEE337F3141F19AE3E45E289C761EEAB487CD40133F6oBN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F273250CCF5EF6ADBE7045C3807E5682DD01616EC339206DC369FFB1CDAA50D709D8B674B71F161EA56812A5D79E32A8E0447EC81D32F7A324F976oCN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3B1FB-282D-40ED-A490-9666C39DF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55</cp:revision>
  <cp:lastPrinted>2018-10-23T03:06:00Z</cp:lastPrinted>
  <dcterms:created xsi:type="dcterms:W3CDTF">2018-10-22T08:13:00Z</dcterms:created>
  <dcterms:modified xsi:type="dcterms:W3CDTF">2018-10-23T03:06:00Z</dcterms:modified>
</cp:coreProperties>
</file>