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F1" w:rsidRPr="00825316" w:rsidRDefault="00B108F1" w:rsidP="00B108F1">
      <w:pPr>
        <w:pStyle w:val="a5"/>
        <w:rPr>
          <w:b/>
          <w:szCs w:val="28"/>
        </w:rPr>
      </w:pPr>
      <w:r w:rsidRPr="00825316">
        <w:rPr>
          <w:b/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2452370</wp:posOffset>
            </wp:positionH>
            <wp:positionV relativeFrom="paragraph">
              <wp:posOffset>-567690</wp:posOffset>
            </wp:positionV>
            <wp:extent cx="640080" cy="714375"/>
            <wp:effectExtent l="19050" t="0" r="7620" b="0"/>
            <wp:wrapThrough wrapText="bothSides">
              <wp:wrapPolygon edited="0">
                <wp:start x="-643" y="0"/>
                <wp:lineTo x="-643" y="21312"/>
                <wp:lineTo x="21857" y="21312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1060" w:rsidRPr="001D1AE9" w:rsidRDefault="00851060" w:rsidP="00851060">
      <w:pPr>
        <w:jc w:val="center"/>
        <w:rPr>
          <w:b/>
          <w:sz w:val="28"/>
          <w:szCs w:val="28"/>
        </w:rPr>
      </w:pPr>
      <w:r w:rsidRPr="001D1AE9">
        <w:rPr>
          <w:b/>
          <w:sz w:val="28"/>
          <w:szCs w:val="28"/>
        </w:rPr>
        <w:t>ГЛАВА  ШАЛИНСКОГО  ГОРОДСКОГО  ОКРУГА</w:t>
      </w:r>
    </w:p>
    <w:p w:rsidR="00851060" w:rsidRDefault="00851060" w:rsidP="00851060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851060" w:rsidTr="000E4815">
        <w:trPr>
          <w:trHeight w:val="9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851060" w:rsidRDefault="00851060" w:rsidP="000E4815"/>
        </w:tc>
      </w:tr>
    </w:tbl>
    <w:p w:rsidR="00B108F1" w:rsidRDefault="00B108F1" w:rsidP="00B108F1">
      <w:pPr>
        <w:rPr>
          <w:sz w:val="28"/>
          <w:szCs w:val="28"/>
        </w:rPr>
      </w:pPr>
      <w:r w:rsidRPr="00825316">
        <w:rPr>
          <w:sz w:val="28"/>
          <w:szCs w:val="28"/>
        </w:rPr>
        <w:t xml:space="preserve">от </w:t>
      </w:r>
      <w:r w:rsidR="00F3304A">
        <w:rPr>
          <w:sz w:val="28"/>
          <w:szCs w:val="28"/>
        </w:rPr>
        <w:t>28</w:t>
      </w:r>
      <w:r w:rsidR="006E570D">
        <w:rPr>
          <w:sz w:val="28"/>
          <w:szCs w:val="28"/>
        </w:rPr>
        <w:t xml:space="preserve"> октября</w:t>
      </w:r>
      <w:r w:rsidR="00B9548B">
        <w:rPr>
          <w:sz w:val="28"/>
          <w:szCs w:val="28"/>
        </w:rPr>
        <w:t xml:space="preserve"> 201</w:t>
      </w:r>
      <w:r w:rsidR="006E570D">
        <w:rPr>
          <w:sz w:val="28"/>
          <w:szCs w:val="28"/>
        </w:rPr>
        <w:t>3</w:t>
      </w:r>
      <w:r w:rsidR="006F3B48">
        <w:rPr>
          <w:sz w:val="28"/>
          <w:szCs w:val="28"/>
        </w:rPr>
        <w:t xml:space="preserve"> года</w:t>
      </w:r>
      <w:r w:rsidRPr="00825316">
        <w:rPr>
          <w:sz w:val="28"/>
          <w:szCs w:val="28"/>
        </w:rPr>
        <w:t xml:space="preserve"> № </w:t>
      </w:r>
      <w:r w:rsidR="00F3304A">
        <w:rPr>
          <w:sz w:val="28"/>
          <w:szCs w:val="28"/>
        </w:rPr>
        <w:t>1060</w:t>
      </w:r>
      <w:r w:rsidR="00B9548B">
        <w:rPr>
          <w:sz w:val="28"/>
          <w:szCs w:val="28"/>
        </w:rPr>
        <w:t xml:space="preserve"> </w:t>
      </w:r>
      <w:r w:rsidR="006E570D">
        <w:rPr>
          <w:sz w:val="28"/>
          <w:szCs w:val="28"/>
        </w:rPr>
        <w:t xml:space="preserve"> </w:t>
      </w:r>
      <w:r w:rsidR="00B954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B108F1" w:rsidRPr="00825316" w:rsidRDefault="00B108F1" w:rsidP="00B108F1">
      <w:pPr>
        <w:rPr>
          <w:sz w:val="28"/>
          <w:szCs w:val="28"/>
        </w:rPr>
      </w:pPr>
      <w:r w:rsidRPr="00825316">
        <w:rPr>
          <w:sz w:val="28"/>
          <w:szCs w:val="28"/>
        </w:rPr>
        <w:t>р.п. Шаля</w:t>
      </w:r>
    </w:p>
    <w:p w:rsidR="00B108F1" w:rsidRPr="00825316" w:rsidRDefault="00B108F1" w:rsidP="00B108F1">
      <w:pPr>
        <w:rPr>
          <w:sz w:val="28"/>
          <w:szCs w:val="28"/>
        </w:rPr>
      </w:pPr>
    </w:p>
    <w:p w:rsidR="00B9548B" w:rsidRPr="006958B5" w:rsidRDefault="00B9548B" w:rsidP="00B9548B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958B5">
        <w:rPr>
          <w:rFonts w:ascii="Times New Roman" w:hAnsi="Times New Roman" w:cs="Times New Roman"/>
          <w:i/>
          <w:sz w:val="28"/>
          <w:szCs w:val="28"/>
        </w:rPr>
        <w:t>Об установлении базовой ставки арендной платы</w:t>
      </w:r>
    </w:p>
    <w:p w:rsidR="00B9548B" w:rsidRPr="003904E5" w:rsidRDefault="00B9548B" w:rsidP="00B9548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E570D" w:rsidRDefault="006E570D" w:rsidP="00B9548B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765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главой 34</w:t>
      </w:r>
      <w:r w:rsidRPr="004A7656">
        <w:rPr>
          <w:sz w:val="28"/>
          <w:szCs w:val="28"/>
        </w:rPr>
        <w:t xml:space="preserve"> Гражданского кодекса Российской Федерации, решением Думы Шалинского городского округа от </w:t>
      </w:r>
      <w:r>
        <w:rPr>
          <w:sz w:val="28"/>
          <w:szCs w:val="28"/>
        </w:rPr>
        <w:t>20 сентября 2012</w:t>
      </w:r>
      <w:r w:rsidRPr="004A765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58</w:t>
      </w:r>
      <w:r w:rsidRPr="004A7656">
        <w:rPr>
          <w:sz w:val="28"/>
          <w:szCs w:val="28"/>
        </w:rPr>
        <w:t xml:space="preserve"> «Об утверждении Положения о порядке управления и распоряжения </w:t>
      </w:r>
      <w:r w:rsidRPr="001C2343">
        <w:rPr>
          <w:sz w:val="28"/>
          <w:szCs w:val="28"/>
        </w:rPr>
        <w:t>имуществом, находящимся в муниципальной собственности Шалинского городского округа»</w:t>
      </w:r>
    </w:p>
    <w:p w:rsidR="00B9548B" w:rsidRPr="00825316" w:rsidRDefault="00B9548B" w:rsidP="00B9548B">
      <w:pPr>
        <w:spacing w:after="120"/>
        <w:jc w:val="both"/>
        <w:rPr>
          <w:b/>
          <w:sz w:val="28"/>
          <w:szCs w:val="28"/>
        </w:rPr>
      </w:pPr>
      <w:r w:rsidRPr="00B9548B">
        <w:rPr>
          <w:b/>
          <w:sz w:val="28"/>
          <w:szCs w:val="28"/>
        </w:rPr>
        <w:t>ПОСТАНОВИЛ</w:t>
      </w:r>
      <w:r w:rsidRPr="00825316">
        <w:rPr>
          <w:b/>
          <w:sz w:val="28"/>
          <w:szCs w:val="28"/>
        </w:rPr>
        <w:t>:</w:t>
      </w:r>
    </w:p>
    <w:p w:rsidR="00B9548B" w:rsidRPr="00825316" w:rsidRDefault="00B9548B" w:rsidP="00B9548B">
      <w:pPr>
        <w:spacing w:after="120"/>
        <w:jc w:val="both"/>
        <w:rPr>
          <w:sz w:val="28"/>
          <w:szCs w:val="28"/>
        </w:rPr>
      </w:pPr>
      <w:r w:rsidRPr="00825316">
        <w:rPr>
          <w:b/>
          <w:sz w:val="28"/>
          <w:szCs w:val="28"/>
        </w:rPr>
        <w:t xml:space="preserve">       </w:t>
      </w:r>
      <w:r w:rsidRPr="00825316">
        <w:rPr>
          <w:sz w:val="28"/>
          <w:szCs w:val="28"/>
        </w:rPr>
        <w:t>1. Установить с 01.01.20</w:t>
      </w:r>
      <w:r>
        <w:rPr>
          <w:sz w:val="28"/>
          <w:szCs w:val="28"/>
        </w:rPr>
        <w:t>1</w:t>
      </w:r>
      <w:r w:rsidR="006E570D">
        <w:rPr>
          <w:sz w:val="28"/>
          <w:szCs w:val="28"/>
        </w:rPr>
        <w:t>4</w:t>
      </w:r>
      <w:r w:rsidRPr="00825316">
        <w:rPr>
          <w:sz w:val="28"/>
          <w:szCs w:val="28"/>
        </w:rPr>
        <w:t xml:space="preserve"> года базовую ставку арендной платы за 1 кв.м. площади в размере </w:t>
      </w:r>
      <w:r>
        <w:rPr>
          <w:sz w:val="28"/>
          <w:szCs w:val="28"/>
        </w:rPr>
        <w:t>3</w:t>
      </w:r>
      <w:r w:rsidR="006E570D">
        <w:rPr>
          <w:sz w:val="28"/>
          <w:szCs w:val="28"/>
        </w:rPr>
        <w:t>6</w:t>
      </w:r>
      <w:r>
        <w:rPr>
          <w:sz w:val="28"/>
          <w:szCs w:val="28"/>
        </w:rPr>
        <w:t>0</w:t>
      </w:r>
      <w:r w:rsidRPr="00825316">
        <w:rPr>
          <w:sz w:val="28"/>
          <w:szCs w:val="28"/>
        </w:rPr>
        <w:t xml:space="preserve"> рублей в год для всех арендаторов </w:t>
      </w:r>
      <w:r w:rsidR="006E570D">
        <w:rPr>
          <w:sz w:val="28"/>
          <w:szCs w:val="28"/>
        </w:rPr>
        <w:t>муниципального имущества</w:t>
      </w:r>
      <w:r w:rsidRPr="00825316">
        <w:rPr>
          <w:sz w:val="28"/>
          <w:szCs w:val="28"/>
        </w:rPr>
        <w:t>.</w:t>
      </w:r>
      <w:r>
        <w:rPr>
          <w:sz w:val="28"/>
          <w:szCs w:val="28"/>
        </w:rPr>
        <w:t xml:space="preserve"> В базовую ставку арендной платы не входят эксплуатационные расходы </w:t>
      </w:r>
      <w:proofErr w:type="spellStart"/>
      <w:r>
        <w:rPr>
          <w:sz w:val="28"/>
          <w:szCs w:val="28"/>
        </w:rPr>
        <w:t>балансосодержателя</w:t>
      </w:r>
      <w:proofErr w:type="spellEnd"/>
      <w:r>
        <w:rPr>
          <w:sz w:val="28"/>
          <w:szCs w:val="28"/>
        </w:rPr>
        <w:t xml:space="preserve"> за предоставляемые коммунальные услуги.</w:t>
      </w:r>
    </w:p>
    <w:p w:rsidR="00B9548B" w:rsidRDefault="00B9548B" w:rsidP="00B9548B">
      <w:pPr>
        <w:spacing w:after="120"/>
        <w:jc w:val="both"/>
        <w:rPr>
          <w:sz w:val="28"/>
          <w:szCs w:val="28"/>
        </w:rPr>
      </w:pPr>
      <w:r w:rsidRPr="00825316">
        <w:rPr>
          <w:sz w:val="28"/>
          <w:szCs w:val="28"/>
        </w:rPr>
        <w:t xml:space="preserve">       2.</w:t>
      </w:r>
      <w:r>
        <w:rPr>
          <w:sz w:val="28"/>
          <w:szCs w:val="28"/>
        </w:rPr>
        <w:t xml:space="preserve"> </w:t>
      </w:r>
      <w:r w:rsidRPr="00825316">
        <w:rPr>
          <w:sz w:val="28"/>
          <w:szCs w:val="28"/>
        </w:rPr>
        <w:t xml:space="preserve">Утвердить корректировочные коэффициенты к базовой ставке арендной платы (Приложение 1). </w:t>
      </w:r>
    </w:p>
    <w:p w:rsidR="001D1AE9" w:rsidRDefault="001D1AE9" w:rsidP="001D1AE9">
      <w:pPr>
        <w:pStyle w:val="1"/>
        <w:spacing w:after="12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3. Считать утратившим силу с 01.01.201</w:t>
      </w:r>
      <w:r w:rsidR="006E570D">
        <w:rPr>
          <w:b w:val="0"/>
          <w:szCs w:val="28"/>
        </w:rPr>
        <w:t>4</w:t>
      </w:r>
      <w:r>
        <w:rPr>
          <w:b w:val="0"/>
          <w:szCs w:val="28"/>
        </w:rPr>
        <w:t xml:space="preserve"> года постановление главы Шалинского городского округа  от </w:t>
      </w:r>
      <w:r w:rsidR="006E570D">
        <w:rPr>
          <w:b w:val="0"/>
          <w:szCs w:val="28"/>
        </w:rPr>
        <w:t>17</w:t>
      </w:r>
      <w:r>
        <w:rPr>
          <w:b w:val="0"/>
          <w:szCs w:val="28"/>
        </w:rPr>
        <w:t xml:space="preserve"> </w:t>
      </w:r>
      <w:r w:rsidR="006E570D">
        <w:rPr>
          <w:b w:val="0"/>
          <w:szCs w:val="28"/>
        </w:rPr>
        <w:t>но</w:t>
      </w:r>
      <w:r>
        <w:rPr>
          <w:b w:val="0"/>
          <w:szCs w:val="28"/>
        </w:rPr>
        <w:t>ября 20</w:t>
      </w:r>
      <w:r w:rsidR="00DB68DE">
        <w:rPr>
          <w:b w:val="0"/>
          <w:szCs w:val="28"/>
        </w:rPr>
        <w:t>1</w:t>
      </w:r>
      <w:r w:rsidR="006E570D">
        <w:rPr>
          <w:b w:val="0"/>
          <w:szCs w:val="28"/>
        </w:rPr>
        <w:t>1</w:t>
      </w:r>
      <w:r>
        <w:rPr>
          <w:b w:val="0"/>
          <w:szCs w:val="28"/>
        </w:rPr>
        <w:t xml:space="preserve"> года № </w:t>
      </w:r>
      <w:r w:rsidR="006E570D">
        <w:rPr>
          <w:b w:val="0"/>
          <w:szCs w:val="28"/>
        </w:rPr>
        <w:t>901</w:t>
      </w:r>
      <w:r>
        <w:rPr>
          <w:b w:val="0"/>
          <w:szCs w:val="28"/>
        </w:rPr>
        <w:t xml:space="preserve"> «Об установлении базовой ставки арендной платы».</w:t>
      </w:r>
    </w:p>
    <w:p w:rsidR="00B9548B" w:rsidRPr="001A67D5" w:rsidRDefault="00B9548B" w:rsidP="00B9548B">
      <w:pPr>
        <w:pStyle w:val="1"/>
        <w:spacing w:after="120"/>
        <w:jc w:val="both"/>
        <w:rPr>
          <w:b w:val="0"/>
          <w:szCs w:val="28"/>
        </w:rPr>
      </w:pPr>
      <w:r w:rsidRPr="007234DC">
        <w:rPr>
          <w:b w:val="0"/>
          <w:szCs w:val="28"/>
        </w:rPr>
        <w:t xml:space="preserve">       </w:t>
      </w:r>
      <w:r w:rsidR="001D1AE9">
        <w:rPr>
          <w:b w:val="0"/>
          <w:szCs w:val="28"/>
        </w:rPr>
        <w:t>4</w:t>
      </w:r>
      <w:r w:rsidRPr="007234DC">
        <w:rPr>
          <w:b w:val="0"/>
          <w:szCs w:val="28"/>
        </w:rPr>
        <w:t>.</w:t>
      </w:r>
      <w:r>
        <w:rPr>
          <w:b w:val="0"/>
          <w:szCs w:val="28"/>
        </w:rPr>
        <w:t xml:space="preserve"> </w:t>
      </w:r>
      <w:r w:rsidRPr="001A67D5">
        <w:rPr>
          <w:b w:val="0"/>
          <w:szCs w:val="28"/>
        </w:rPr>
        <w:t xml:space="preserve">Комитету по управлению </w:t>
      </w:r>
      <w:r w:rsidR="006E570D">
        <w:rPr>
          <w:b w:val="0"/>
          <w:szCs w:val="28"/>
        </w:rPr>
        <w:t xml:space="preserve">муниципальным </w:t>
      </w:r>
      <w:r w:rsidRPr="001A67D5">
        <w:rPr>
          <w:b w:val="0"/>
          <w:szCs w:val="28"/>
        </w:rPr>
        <w:t xml:space="preserve">имуществом </w:t>
      </w:r>
      <w:r w:rsidR="006E570D">
        <w:rPr>
          <w:b w:val="0"/>
          <w:szCs w:val="28"/>
        </w:rPr>
        <w:t xml:space="preserve">администрации </w:t>
      </w:r>
      <w:r w:rsidRPr="001A67D5">
        <w:rPr>
          <w:b w:val="0"/>
          <w:szCs w:val="28"/>
        </w:rPr>
        <w:t>Шалинского городского округа (</w:t>
      </w:r>
      <w:proofErr w:type="spellStart"/>
      <w:r w:rsidR="002B1FF3">
        <w:rPr>
          <w:b w:val="0"/>
          <w:szCs w:val="28"/>
        </w:rPr>
        <w:t>Шешенина</w:t>
      </w:r>
      <w:proofErr w:type="spellEnd"/>
      <w:r w:rsidR="002B1FF3">
        <w:rPr>
          <w:b w:val="0"/>
          <w:szCs w:val="28"/>
        </w:rPr>
        <w:t xml:space="preserve"> И.Г.</w:t>
      </w:r>
      <w:r w:rsidRPr="001A67D5">
        <w:rPr>
          <w:b w:val="0"/>
          <w:szCs w:val="28"/>
        </w:rPr>
        <w:t xml:space="preserve">) провести необходимую подготовительную работу и внести изменения в действующие договоры аренды муниципального </w:t>
      </w:r>
      <w:r w:rsidR="006E570D">
        <w:rPr>
          <w:b w:val="0"/>
          <w:szCs w:val="28"/>
        </w:rPr>
        <w:t>имущества</w:t>
      </w:r>
      <w:r w:rsidRPr="001A67D5">
        <w:rPr>
          <w:b w:val="0"/>
          <w:szCs w:val="28"/>
        </w:rPr>
        <w:t xml:space="preserve"> в соответствии с настоящим </w:t>
      </w:r>
      <w:r>
        <w:rPr>
          <w:b w:val="0"/>
          <w:szCs w:val="28"/>
        </w:rPr>
        <w:t>постановлением</w:t>
      </w:r>
      <w:r w:rsidRPr="001A67D5">
        <w:rPr>
          <w:b w:val="0"/>
          <w:szCs w:val="28"/>
        </w:rPr>
        <w:t>.</w:t>
      </w:r>
    </w:p>
    <w:p w:rsidR="00B108F1" w:rsidRPr="00825316" w:rsidRDefault="00B108F1" w:rsidP="00B9548B">
      <w:pPr>
        <w:spacing w:after="120"/>
        <w:jc w:val="both"/>
        <w:rPr>
          <w:sz w:val="28"/>
          <w:szCs w:val="28"/>
        </w:rPr>
      </w:pPr>
      <w:r w:rsidRPr="00825316">
        <w:rPr>
          <w:sz w:val="28"/>
          <w:szCs w:val="28"/>
        </w:rPr>
        <w:t xml:space="preserve">       </w:t>
      </w:r>
      <w:r w:rsidR="001D1AE9">
        <w:rPr>
          <w:sz w:val="28"/>
          <w:szCs w:val="28"/>
        </w:rPr>
        <w:t>5</w:t>
      </w:r>
      <w:r w:rsidRPr="00825316">
        <w:rPr>
          <w:sz w:val="28"/>
          <w:szCs w:val="28"/>
        </w:rPr>
        <w:t>. Настоящее постановление вступает в силу 01.01.20</w:t>
      </w:r>
      <w:r w:rsidR="006F3B48">
        <w:rPr>
          <w:sz w:val="28"/>
          <w:szCs w:val="28"/>
        </w:rPr>
        <w:t>1</w:t>
      </w:r>
      <w:r w:rsidR="006E570D">
        <w:rPr>
          <w:sz w:val="28"/>
          <w:szCs w:val="28"/>
        </w:rPr>
        <w:t>4</w:t>
      </w:r>
      <w:r w:rsidRPr="00825316">
        <w:rPr>
          <w:sz w:val="28"/>
          <w:szCs w:val="28"/>
        </w:rPr>
        <w:t xml:space="preserve"> года.</w:t>
      </w:r>
    </w:p>
    <w:p w:rsidR="00B108F1" w:rsidRPr="00825316" w:rsidRDefault="00B108F1" w:rsidP="00B9548B">
      <w:pPr>
        <w:spacing w:after="120"/>
        <w:jc w:val="both"/>
        <w:rPr>
          <w:sz w:val="28"/>
          <w:szCs w:val="28"/>
        </w:rPr>
      </w:pPr>
      <w:r w:rsidRPr="00825316">
        <w:rPr>
          <w:sz w:val="28"/>
          <w:szCs w:val="28"/>
        </w:rPr>
        <w:t xml:space="preserve">       </w:t>
      </w:r>
      <w:r w:rsidR="001D1AE9">
        <w:rPr>
          <w:sz w:val="28"/>
          <w:szCs w:val="28"/>
        </w:rPr>
        <w:t>6</w:t>
      </w:r>
      <w:r w:rsidRPr="00825316">
        <w:rPr>
          <w:sz w:val="28"/>
          <w:szCs w:val="28"/>
        </w:rPr>
        <w:t>.</w:t>
      </w:r>
      <w:r w:rsidR="006F3B48">
        <w:rPr>
          <w:sz w:val="28"/>
          <w:szCs w:val="28"/>
        </w:rPr>
        <w:t xml:space="preserve"> </w:t>
      </w:r>
      <w:r w:rsidRPr="00825316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825316">
        <w:rPr>
          <w:sz w:val="28"/>
          <w:szCs w:val="28"/>
        </w:rPr>
        <w:t>Шалинский</w:t>
      </w:r>
      <w:proofErr w:type="spellEnd"/>
      <w:r w:rsidRPr="00825316">
        <w:rPr>
          <w:sz w:val="28"/>
          <w:szCs w:val="28"/>
        </w:rPr>
        <w:t xml:space="preserve"> вестник»</w:t>
      </w:r>
      <w:r w:rsidR="00B9548B">
        <w:rPr>
          <w:sz w:val="28"/>
          <w:szCs w:val="28"/>
        </w:rPr>
        <w:t>.</w:t>
      </w:r>
    </w:p>
    <w:p w:rsidR="00B108F1" w:rsidRPr="00825316" w:rsidRDefault="00B108F1" w:rsidP="00B108F1">
      <w:pPr>
        <w:jc w:val="both"/>
        <w:rPr>
          <w:sz w:val="28"/>
          <w:szCs w:val="28"/>
        </w:rPr>
      </w:pPr>
      <w:r w:rsidRPr="00825316">
        <w:rPr>
          <w:sz w:val="28"/>
          <w:szCs w:val="28"/>
        </w:rPr>
        <w:t xml:space="preserve">       </w:t>
      </w:r>
      <w:r w:rsidR="001D1AE9">
        <w:rPr>
          <w:sz w:val="28"/>
          <w:szCs w:val="28"/>
        </w:rPr>
        <w:t>7</w:t>
      </w:r>
      <w:r w:rsidRPr="00825316">
        <w:rPr>
          <w:sz w:val="28"/>
          <w:szCs w:val="28"/>
        </w:rPr>
        <w:t>.</w:t>
      </w:r>
      <w:r w:rsidR="006F3B48">
        <w:rPr>
          <w:sz w:val="28"/>
          <w:szCs w:val="28"/>
        </w:rPr>
        <w:t xml:space="preserve"> </w:t>
      </w:r>
      <w:r w:rsidRPr="00825316">
        <w:rPr>
          <w:sz w:val="28"/>
          <w:szCs w:val="28"/>
        </w:rPr>
        <w:t xml:space="preserve">Контроль исполнения настоящего постановления возложить на председателя Комитета по управлению </w:t>
      </w:r>
      <w:r w:rsidR="006E570D">
        <w:rPr>
          <w:sz w:val="28"/>
          <w:szCs w:val="28"/>
        </w:rPr>
        <w:t xml:space="preserve">муниципальным </w:t>
      </w:r>
      <w:r w:rsidRPr="00825316">
        <w:rPr>
          <w:sz w:val="28"/>
          <w:szCs w:val="28"/>
        </w:rPr>
        <w:t xml:space="preserve">имуществом </w:t>
      </w:r>
      <w:r w:rsidR="006E570D">
        <w:rPr>
          <w:sz w:val="28"/>
          <w:szCs w:val="28"/>
        </w:rPr>
        <w:t xml:space="preserve">администрации </w:t>
      </w:r>
      <w:r w:rsidRPr="00825316">
        <w:rPr>
          <w:sz w:val="28"/>
          <w:szCs w:val="28"/>
        </w:rPr>
        <w:t xml:space="preserve">Шалинского городского округа </w:t>
      </w:r>
      <w:proofErr w:type="spellStart"/>
      <w:r w:rsidRPr="00825316">
        <w:rPr>
          <w:sz w:val="28"/>
          <w:szCs w:val="28"/>
        </w:rPr>
        <w:t>И.Г.Шешенину</w:t>
      </w:r>
      <w:proofErr w:type="spellEnd"/>
      <w:r w:rsidRPr="00825316">
        <w:rPr>
          <w:sz w:val="28"/>
          <w:szCs w:val="28"/>
        </w:rPr>
        <w:t>.</w:t>
      </w:r>
    </w:p>
    <w:p w:rsidR="00B108F1" w:rsidRDefault="00B108F1" w:rsidP="00B108F1">
      <w:pPr>
        <w:jc w:val="both"/>
        <w:rPr>
          <w:sz w:val="28"/>
          <w:szCs w:val="28"/>
        </w:rPr>
      </w:pPr>
    </w:p>
    <w:p w:rsidR="00B108F1" w:rsidRPr="00825316" w:rsidRDefault="00B108F1" w:rsidP="00B108F1">
      <w:pPr>
        <w:jc w:val="both"/>
        <w:rPr>
          <w:sz w:val="28"/>
          <w:szCs w:val="28"/>
        </w:rPr>
      </w:pPr>
    </w:p>
    <w:p w:rsidR="00426937" w:rsidRDefault="00426937" w:rsidP="00B108F1">
      <w:pPr>
        <w:jc w:val="both"/>
        <w:rPr>
          <w:sz w:val="28"/>
          <w:szCs w:val="28"/>
        </w:rPr>
      </w:pPr>
    </w:p>
    <w:p w:rsidR="00B108F1" w:rsidRPr="00825316" w:rsidRDefault="00B108F1" w:rsidP="00B108F1">
      <w:pPr>
        <w:jc w:val="both"/>
        <w:rPr>
          <w:sz w:val="28"/>
          <w:szCs w:val="28"/>
        </w:rPr>
      </w:pPr>
      <w:r w:rsidRPr="00825316">
        <w:rPr>
          <w:sz w:val="28"/>
          <w:szCs w:val="28"/>
        </w:rPr>
        <w:t xml:space="preserve">       </w:t>
      </w:r>
      <w:r w:rsidR="007F4EC5">
        <w:rPr>
          <w:sz w:val="28"/>
          <w:szCs w:val="28"/>
        </w:rPr>
        <w:t>Г</w:t>
      </w:r>
      <w:r w:rsidR="002B1FF3">
        <w:rPr>
          <w:sz w:val="28"/>
          <w:szCs w:val="28"/>
        </w:rPr>
        <w:t>лав</w:t>
      </w:r>
      <w:r w:rsidR="007F4EC5">
        <w:rPr>
          <w:sz w:val="28"/>
          <w:szCs w:val="28"/>
        </w:rPr>
        <w:t>а</w:t>
      </w:r>
      <w:r w:rsidRPr="00825316">
        <w:rPr>
          <w:sz w:val="28"/>
          <w:szCs w:val="28"/>
        </w:rPr>
        <w:t xml:space="preserve"> Шалинского </w:t>
      </w:r>
    </w:p>
    <w:p w:rsidR="00B108F1" w:rsidRDefault="00B108F1" w:rsidP="00B108F1">
      <w:pPr>
        <w:jc w:val="both"/>
        <w:rPr>
          <w:sz w:val="28"/>
          <w:szCs w:val="28"/>
        </w:rPr>
      </w:pPr>
      <w:r w:rsidRPr="00825316">
        <w:rPr>
          <w:sz w:val="28"/>
          <w:szCs w:val="28"/>
        </w:rPr>
        <w:t xml:space="preserve">       городского округа           </w:t>
      </w:r>
      <w:r w:rsidRPr="00825316">
        <w:rPr>
          <w:sz w:val="28"/>
          <w:szCs w:val="28"/>
        </w:rPr>
        <w:tab/>
        <w:t xml:space="preserve">                     </w:t>
      </w:r>
      <w:r w:rsidRPr="00825316">
        <w:rPr>
          <w:sz w:val="28"/>
          <w:szCs w:val="28"/>
        </w:rPr>
        <w:tab/>
      </w:r>
      <w:r w:rsidRPr="00825316">
        <w:rPr>
          <w:sz w:val="28"/>
          <w:szCs w:val="28"/>
        </w:rPr>
        <w:tab/>
        <w:t xml:space="preserve"> </w:t>
      </w:r>
      <w:proofErr w:type="spellStart"/>
      <w:r w:rsidR="007F4EC5">
        <w:rPr>
          <w:sz w:val="28"/>
          <w:szCs w:val="28"/>
        </w:rPr>
        <w:t>О.Н.Сандаков</w:t>
      </w:r>
      <w:proofErr w:type="spellEnd"/>
    </w:p>
    <w:p w:rsidR="006E570D" w:rsidRDefault="006E570D" w:rsidP="00B108F1">
      <w:pPr>
        <w:jc w:val="both"/>
        <w:rPr>
          <w:sz w:val="28"/>
          <w:szCs w:val="28"/>
        </w:rPr>
      </w:pPr>
    </w:p>
    <w:p w:rsidR="006E570D" w:rsidRDefault="006E570D" w:rsidP="00B108F1">
      <w:pPr>
        <w:jc w:val="both"/>
        <w:rPr>
          <w:sz w:val="28"/>
          <w:szCs w:val="28"/>
        </w:rPr>
      </w:pPr>
    </w:p>
    <w:p w:rsidR="006E570D" w:rsidRDefault="006E570D" w:rsidP="00B108F1">
      <w:pPr>
        <w:jc w:val="both"/>
        <w:rPr>
          <w:sz w:val="28"/>
          <w:szCs w:val="28"/>
        </w:rPr>
      </w:pPr>
    </w:p>
    <w:p w:rsidR="006E570D" w:rsidRDefault="006E570D" w:rsidP="00B108F1">
      <w:pPr>
        <w:jc w:val="both"/>
        <w:rPr>
          <w:sz w:val="28"/>
          <w:szCs w:val="28"/>
        </w:rPr>
      </w:pPr>
    </w:p>
    <w:p w:rsidR="00B108F1" w:rsidRPr="00825316" w:rsidRDefault="00B108F1" w:rsidP="00B108F1">
      <w:pPr>
        <w:jc w:val="right"/>
        <w:rPr>
          <w:sz w:val="22"/>
          <w:szCs w:val="22"/>
        </w:rPr>
      </w:pPr>
      <w:r w:rsidRPr="00825316">
        <w:rPr>
          <w:sz w:val="22"/>
          <w:szCs w:val="22"/>
        </w:rPr>
        <w:lastRenderedPageBreak/>
        <w:t xml:space="preserve">                                                 Приложение 1</w:t>
      </w:r>
    </w:p>
    <w:p w:rsidR="00B108F1" w:rsidRPr="00825316" w:rsidRDefault="00B108F1" w:rsidP="00B108F1">
      <w:pPr>
        <w:jc w:val="right"/>
        <w:rPr>
          <w:sz w:val="22"/>
          <w:szCs w:val="22"/>
        </w:rPr>
      </w:pPr>
      <w:r w:rsidRPr="00825316">
        <w:rPr>
          <w:sz w:val="22"/>
          <w:szCs w:val="22"/>
        </w:rPr>
        <w:t xml:space="preserve">                                                                                               к постановлению главы  Шалинского городского </w:t>
      </w:r>
      <w:r w:rsidR="006E570D">
        <w:rPr>
          <w:sz w:val="22"/>
          <w:szCs w:val="22"/>
        </w:rPr>
        <w:t xml:space="preserve">      </w:t>
      </w:r>
      <w:r w:rsidRPr="00825316">
        <w:rPr>
          <w:sz w:val="22"/>
          <w:szCs w:val="22"/>
        </w:rPr>
        <w:t>округа №</w:t>
      </w:r>
      <w:r>
        <w:rPr>
          <w:sz w:val="22"/>
          <w:szCs w:val="22"/>
        </w:rPr>
        <w:t xml:space="preserve"> </w:t>
      </w:r>
      <w:r w:rsidR="00F3304A">
        <w:rPr>
          <w:sz w:val="22"/>
          <w:szCs w:val="22"/>
        </w:rPr>
        <w:t>1060</w:t>
      </w:r>
      <w:r w:rsidR="00851060">
        <w:rPr>
          <w:sz w:val="22"/>
          <w:szCs w:val="22"/>
        </w:rPr>
        <w:t xml:space="preserve"> </w:t>
      </w:r>
      <w:r w:rsidRPr="00825316">
        <w:rPr>
          <w:sz w:val="22"/>
          <w:szCs w:val="22"/>
        </w:rPr>
        <w:t xml:space="preserve">от </w:t>
      </w:r>
      <w:r w:rsidR="00F3304A">
        <w:rPr>
          <w:sz w:val="22"/>
          <w:szCs w:val="22"/>
        </w:rPr>
        <w:t>28</w:t>
      </w:r>
      <w:r w:rsidR="006E570D">
        <w:rPr>
          <w:sz w:val="22"/>
          <w:szCs w:val="22"/>
        </w:rPr>
        <w:t xml:space="preserve"> окт</w:t>
      </w:r>
      <w:r w:rsidR="00B9548B">
        <w:rPr>
          <w:sz w:val="22"/>
          <w:szCs w:val="22"/>
        </w:rPr>
        <w:t xml:space="preserve">ября </w:t>
      </w:r>
      <w:r>
        <w:rPr>
          <w:sz w:val="22"/>
          <w:szCs w:val="22"/>
        </w:rPr>
        <w:t>2</w:t>
      </w:r>
      <w:r w:rsidR="00C266C5">
        <w:rPr>
          <w:sz w:val="22"/>
          <w:szCs w:val="22"/>
        </w:rPr>
        <w:t>01</w:t>
      </w:r>
      <w:r w:rsidR="006E570D">
        <w:rPr>
          <w:sz w:val="22"/>
          <w:szCs w:val="22"/>
        </w:rPr>
        <w:t>3</w:t>
      </w:r>
      <w:r w:rsidRPr="00825316">
        <w:rPr>
          <w:sz w:val="22"/>
          <w:szCs w:val="22"/>
        </w:rPr>
        <w:t xml:space="preserve"> года</w:t>
      </w:r>
    </w:p>
    <w:p w:rsidR="00B108F1" w:rsidRDefault="00B108F1" w:rsidP="00B108F1">
      <w:pPr>
        <w:jc w:val="right"/>
        <w:rPr>
          <w:sz w:val="22"/>
          <w:szCs w:val="22"/>
        </w:rPr>
      </w:pPr>
    </w:p>
    <w:p w:rsidR="00426937" w:rsidRPr="00825316" w:rsidRDefault="00426937" w:rsidP="00B108F1">
      <w:pPr>
        <w:jc w:val="right"/>
        <w:rPr>
          <w:sz w:val="22"/>
          <w:szCs w:val="22"/>
        </w:rPr>
      </w:pPr>
    </w:p>
    <w:p w:rsidR="00B108F1" w:rsidRPr="00090D8F" w:rsidRDefault="00B108F1" w:rsidP="00B108F1">
      <w:pPr>
        <w:rPr>
          <w:b/>
          <w:sz w:val="23"/>
          <w:szCs w:val="23"/>
        </w:rPr>
      </w:pPr>
      <w:r w:rsidRPr="00825316">
        <w:rPr>
          <w:sz w:val="22"/>
          <w:szCs w:val="22"/>
        </w:rPr>
        <w:t xml:space="preserve">                                             </w:t>
      </w:r>
      <w:r w:rsidRPr="00090D8F">
        <w:rPr>
          <w:b/>
          <w:sz w:val="23"/>
          <w:szCs w:val="23"/>
        </w:rPr>
        <w:t>КОРРЕКТИРОВОЧНЫЕ КОЭФФИЦИ</w:t>
      </w:r>
      <w:r w:rsidR="00851060">
        <w:rPr>
          <w:b/>
          <w:sz w:val="23"/>
          <w:szCs w:val="23"/>
        </w:rPr>
        <w:t>Е</w:t>
      </w:r>
      <w:r w:rsidRPr="00090D8F">
        <w:rPr>
          <w:b/>
          <w:sz w:val="23"/>
          <w:szCs w:val="23"/>
        </w:rPr>
        <w:t>НТЫ</w:t>
      </w:r>
    </w:p>
    <w:p w:rsidR="00B108F1" w:rsidRPr="00090D8F" w:rsidRDefault="00B108F1" w:rsidP="00B108F1">
      <w:pPr>
        <w:rPr>
          <w:sz w:val="23"/>
          <w:szCs w:val="23"/>
        </w:rPr>
      </w:pPr>
      <w:r w:rsidRPr="00090D8F">
        <w:rPr>
          <w:b/>
          <w:sz w:val="23"/>
          <w:szCs w:val="23"/>
        </w:rPr>
        <w:t xml:space="preserve">                                               К БАЗОВОЙ СТАВКЕ АРЕНДНОЙ ПЛАТЫ</w:t>
      </w:r>
    </w:p>
    <w:p w:rsidR="00B108F1" w:rsidRPr="00090D8F" w:rsidRDefault="00B108F1" w:rsidP="00B108F1">
      <w:pPr>
        <w:rPr>
          <w:sz w:val="23"/>
          <w:szCs w:val="23"/>
        </w:rPr>
      </w:pPr>
    </w:p>
    <w:p w:rsidR="00B108F1" w:rsidRPr="00090D8F" w:rsidRDefault="00B108F1" w:rsidP="009F401B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090D8F">
        <w:rPr>
          <w:b/>
          <w:sz w:val="23"/>
          <w:szCs w:val="23"/>
        </w:rPr>
        <w:t>Коэффициент учета территориального расположения арендуемого объекта</w:t>
      </w:r>
      <w:r w:rsidR="00090D8F">
        <w:rPr>
          <w:b/>
          <w:sz w:val="23"/>
          <w:szCs w:val="23"/>
        </w:rPr>
        <w:t xml:space="preserve"> (К</w:t>
      </w:r>
      <w:proofErr w:type="gramStart"/>
      <w:r w:rsidR="00090D8F">
        <w:rPr>
          <w:b/>
          <w:sz w:val="23"/>
          <w:szCs w:val="23"/>
        </w:rPr>
        <w:t>1</w:t>
      </w:r>
      <w:proofErr w:type="gramEnd"/>
      <w:r w:rsidR="00090D8F">
        <w:rPr>
          <w:b/>
          <w:sz w:val="23"/>
          <w:szCs w:val="23"/>
        </w:rPr>
        <w:t>)</w:t>
      </w:r>
      <w:r w:rsidRPr="00090D8F">
        <w:rPr>
          <w:b/>
          <w:sz w:val="23"/>
          <w:szCs w:val="23"/>
        </w:rPr>
        <w:t>:</w:t>
      </w:r>
    </w:p>
    <w:p w:rsidR="00B108F1" w:rsidRPr="00090D8F" w:rsidRDefault="00B108F1" w:rsidP="009F401B">
      <w:pPr>
        <w:numPr>
          <w:ilvl w:val="1"/>
          <w:numId w:val="1"/>
        </w:numPr>
        <w:jc w:val="both"/>
        <w:rPr>
          <w:b/>
          <w:sz w:val="23"/>
          <w:szCs w:val="23"/>
        </w:rPr>
      </w:pPr>
      <w:r w:rsidRPr="00090D8F">
        <w:rPr>
          <w:sz w:val="23"/>
          <w:szCs w:val="23"/>
        </w:rPr>
        <w:t xml:space="preserve">1.1. для нежилых объектов, расположенных в р.п. Шаля </w:t>
      </w:r>
      <w:r w:rsidR="00C266C5" w:rsidRPr="00090D8F">
        <w:rPr>
          <w:sz w:val="23"/>
          <w:szCs w:val="23"/>
        </w:rPr>
        <w:t>(ул. Кирова,</w:t>
      </w:r>
      <w:r w:rsidR="008B1685">
        <w:rPr>
          <w:sz w:val="23"/>
          <w:szCs w:val="23"/>
        </w:rPr>
        <w:t xml:space="preserve"> </w:t>
      </w:r>
      <w:r w:rsidR="00C266C5" w:rsidRPr="00090D8F">
        <w:rPr>
          <w:sz w:val="23"/>
          <w:szCs w:val="23"/>
        </w:rPr>
        <w:t>Строителей, Орджоникидзе</w:t>
      </w:r>
      <w:r w:rsidR="00A3268E" w:rsidRPr="00090D8F">
        <w:rPr>
          <w:sz w:val="23"/>
          <w:szCs w:val="23"/>
        </w:rPr>
        <w:t>, Пушкина</w:t>
      </w:r>
      <w:r w:rsidR="00A75DE1">
        <w:rPr>
          <w:sz w:val="23"/>
          <w:szCs w:val="23"/>
        </w:rPr>
        <w:t>, Калинина</w:t>
      </w:r>
      <w:r w:rsidR="00F16240">
        <w:rPr>
          <w:sz w:val="23"/>
          <w:szCs w:val="23"/>
        </w:rPr>
        <w:t>, Энгельса</w:t>
      </w:r>
      <w:r w:rsidR="00C266C5" w:rsidRPr="00090D8F">
        <w:rPr>
          <w:sz w:val="23"/>
          <w:szCs w:val="23"/>
        </w:rPr>
        <w:t>)</w:t>
      </w:r>
      <w:r w:rsidRPr="00090D8F">
        <w:rPr>
          <w:sz w:val="23"/>
          <w:szCs w:val="23"/>
        </w:rPr>
        <w:t>……</w:t>
      </w:r>
      <w:r w:rsidR="00F16240">
        <w:rPr>
          <w:sz w:val="23"/>
          <w:szCs w:val="23"/>
        </w:rPr>
        <w:t>…..</w:t>
      </w:r>
      <w:r w:rsidR="00813F52" w:rsidRPr="00090D8F">
        <w:rPr>
          <w:sz w:val="23"/>
          <w:szCs w:val="23"/>
        </w:rPr>
        <w:t>…………………………………………</w:t>
      </w:r>
      <w:r w:rsidR="009F401B">
        <w:rPr>
          <w:sz w:val="23"/>
          <w:szCs w:val="23"/>
        </w:rPr>
        <w:t>.</w:t>
      </w:r>
      <w:r w:rsidR="00813F52" w:rsidRPr="00090D8F">
        <w:rPr>
          <w:sz w:val="23"/>
          <w:szCs w:val="23"/>
        </w:rPr>
        <w:t>…..</w:t>
      </w:r>
      <w:r w:rsidRPr="00090D8F">
        <w:rPr>
          <w:sz w:val="23"/>
          <w:szCs w:val="23"/>
        </w:rPr>
        <w:t>.</w:t>
      </w:r>
      <w:r w:rsidRPr="00090D8F">
        <w:rPr>
          <w:b/>
          <w:sz w:val="23"/>
          <w:szCs w:val="23"/>
        </w:rPr>
        <w:t>1,5</w:t>
      </w:r>
    </w:p>
    <w:p w:rsidR="00B108F1" w:rsidRPr="00090D8F" w:rsidRDefault="00B108F1" w:rsidP="009F401B">
      <w:pPr>
        <w:ind w:left="360"/>
        <w:jc w:val="both"/>
        <w:rPr>
          <w:b/>
          <w:sz w:val="23"/>
          <w:szCs w:val="23"/>
        </w:rPr>
      </w:pPr>
      <w:proofErr w:type="gramStart"/>
      <w:r w:rsidRPr="00090D8F">
        <w:rPr>
          <w:sz w:val="23"/>
          <w:szCs w:val="23"/>
        </w:rPr>
        <w:t xml:space="preserve">1.2. </w:t>
      </w:r>
      <w:r w:rsidR="00813F52" w:rsidRPr="00090D8F">
        <w:rPr>
          <w:sz w:val="23"/>
          <w:szCs w:val="23"/>
        </w:rPr>
        <w:t xml:space="preserve">для нежилых объектов, расположенных </w:t>
      </w:r>
      <w:r w:rsidRPr="00090D8F">
        <w:rPr>
          <w:sz w:val="23"/>
          <w:szCs w:val="23"/>
        </w:rPr>
        <w:t xml:space="preserve">в населённых пунктах </w:t>
      </w:r>
      <w:r w:rsidRPr="00090D8F">
        <w:rPr>
          <w:sz w:val="22"/>
          <w:szCs w:val="22"/>
        </w:rPr>
        <w:t xml:space="preserve">(п. Шамары, п. </w:t>
      </w:r>
      <w:proofErr w:type="spellStart"/>
      <w:r w:rsidRPr="00090D8F">
        <w:rPr>
          <w:sz w:val="22"/>
          <w:szCs w:val="22"/>
        </w:rPr>
        <w:t>Колпаковка</w:t>
      </w:r>
      <w:proofErr w:type="spellEnd"/>
      <w:r w:rsidRPr="00090D8F">
        <w:rPr>
          <w:sz w:val="22"/>
          <w:szCs w:val="22"/>
        </w:rPr>
        <w:t xml:space="preserve">, п. Вогулка, с. Сылва, с. </w:t>
      </w:r>
      <w:proofErr w:type="spellStart"/>
      <w:r w:rsidRPr="00090D8F">
        <w:rPr>
          <w:sz w:val="22"/>
          <w:szCs w:val="22"/>
        </w:rPr>
        <w:t>Чусовое</w:t>
      </w:r>
      <w:proofErr w:type="spellEnd"/>
      <w:r w:rsidRPr="00090D8F">
        <w:rPr>
          <w:sz w:val="22"/>
          <w:szCs w:val="22"/>
        </w:rPr>
        <w:t xml:space="preserve">, п. Сарга, с. </w:t>
      </w:r>
      <w:proofErr w:type="spellStart"/>
      <w:r w:rsidRPr="00090D8F">
        <w:rPr>
          <w:sz w:val="22"/>
          <w:szCs w:val="22"/>
        </w:rPr>
        <w:t>Платоново</w:t>
      </w:r>
      <w:proofErr w:type="spellEnd"/>
      <w:r w:rsidRPr="00090D8F">
        <w:rPr>
          <w:sz w:val="22"/>
          <w:szCs w:val="22"/>
        </w:rPr>
        <w:t>, с. Роща</w:t>
      </w:r>
      <w:r w:rsidR="00813F52" w:rsidRPr="00090D8F">
        <w:rPr>
          <w:sz w:val="22"/>
          <w:szCs w:val="22"/>
        </w:rPr>
        <w:t>,</w:t>
      </w:r>
      <w:r w:rsidR="0051082A">
        <w:rPr>
          <w:sz w:val="22"/>
          <w:szCs w:val="22"/>
        </w:rPr>
        <w:t xml:space="preserve"> д. Гора,</w:t>
      </w:r>
      <w:r w:rsidR="00813F52" w:rsidRPr="00090D8F">
        <w:rPr>
          <w:sz w:val="22"/>
          <w:szCs w:val="22"/>
        </w:rPr>
        <w:t xml:space="preserve"> р.п.</w:t>
      </w:r>
      <w:proofErr w:type="gramEnd"/>
      <w:r w:rsidR="00813F52" w:rsidRPr="00090D8F">
        <w:rPr>
          <w:sz w:val="22"/>
          <w:szCs w:val="22"/>
        </w:rPr>
        <w:t xml:space="preserve"> </w:t>
      </w:r>
      <w:proofErr w:type="gramStart"/>
      <w:r w:rsidR="00813F52" w:rsidRPr="00090D8F">
        <w:rPr>
          <w:sz w:val="22"/>
          <w:szCs w:val="22"/>
        </w:rPr>
        <w:t>Шаля (остальные улицы)</w:t>
      </w:r>
      <w:r w:rsidR="00090D8F" w:rsidRPr="00090D8F">
        <w:rPr>
          <w:sz w:val="22"/>
          <w:szCs w:val="22"/>
        </w:rPr>
        <w:t>)</w:t>
      </w:r>
      <w:r w:rsidR="00090D8F">
        <w:rPr>
          <w:sz w:val="23"/>
          <w:szCs w:val="23"/>
        </w:rPr>
        <w:t xml:space="preserve"> …</w:t>
      </w:r>
      <w:r w:rsidR="0051082A">
        <w:rPr>
          <w:sz w:val="23"/>
          <w:szCs w:val="23"/>
        </w:rPr>
        <w:t>………………………………………………………………………………………………</w:t>
      </w:r>
      <w:r w:rsidR="00851060">
        <w:rPr>
          <w:sz w:val="23"/>
          <w:szCs w:val="23"/>
        </w:rPr>
        <w:t>...</w:t>
      </w:r>
      <w:r w:rsidR="0051082A">
        <w:rPr>
          <w:sz w:val="23"/>
          <w:szCs w:val="23"/>
        </w:rPr>
        <w:t>……..</w:t>
      </w:r>
      <w:r w:rsidRPr="00090D8F">
        <w:rPr>
          <w:b/>
          <w:sz w:val="23"/>
          <w:szCs w:val="23"/>
        </w:rPr>
        <w:t>1,2</w:t>
      </w:r>
      <w:r w:rsidRPr="00090D8F">
        <w:rPr>
          <w:sz w:val="23"/>
          <w:szCs w:val="23"/>
        </w:rPr>
        <w:t xml:space="preserve">         </w:t>
      </w:r>
      <w:proofErr w:type="gramEnd"/>
    </w:p>
    <w:p w:rsidR="00B108F1" w:rsidRPr="00090D8F" w:rsidRDefault="00B108F1" w:rsidP="009F401B">
      <w:pPr>
        <w:numPr>
          <w:ilvl w:val="1"/>
          <w:numId w:val="1"/>
        </w:numPr>
        <w:jc w:val="both"/>
        <w:rPr>
          <w:b/>
          <w:sz w:val="23"/>
          <w:szCs w:val="23"/>
        </w:rPr>
      </w:pPr>
      <w:r w:rsidRPr="00090D8F">
        <w:rPr>
          <w:sz w:val="23"/>
          <w:szCs w:val="23"/>
        </w:rPr>
        <w:t>1.3. во всех остальных случаях ……….……….………</w:t>
      </w:r>
      <w:r w:rsidR="00813F52" w:rsidRPr="00090D8F">
        <w:rPr>
          <w:sz w:val="23"/>
          <w:szCs w:val="23"/>
        </w:rPr>
        <w:t>….</w:t>
      </w:r>
      <w:r w:rsidRPr="00090D8F">
        <w:rPr>
          <w:sz w:val="23"/>
          <w:szCs w:val="23"/>
        </w:rPr>
        <w:t xml:space="preserve">……….……………………..……..….. </w:t>
      </w:r>
      <w:r w:rsidRPr="00090D8F">
        <w:rPr>
          <w:b/>
          <w:sz w:val="23"/>
          <w:szCs w:val="23"/>
        </w:rPr>
        <w:t>1,0</w:t>
      </w:r>
    </w:p>
    <w:p w:rsidR="00B108F1" w:rsidRPr="00090D8F" w:rsidRDefault="00B108F1" w:rsidP="009F401B">
      <w:pPr>
        <w:ind w:left="360"/>
        <w:jc w:val="both"/>
        <w:rPr>
          <w:sz w:val="23"/>
          <w:szCs w:val="23"/>
        </w:rPr>
      </w:pPr>
    </w:p>
    <w:p w:rsidR="00813F52" w:rsidRPr="00090D8F" w:rsidRDefault="00813F52" w:rsidP="009F401B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090D8F">
        <w:rPr>
          <w:b/>
          <w:sz w:val="23"/>
          <w:szCs w:val="23"/>
        </w:rPr>
        <w:t>Коэффициент качества нежилого помещения (здания)</w:t>
      </w:r>
      <w:r w:rsidR="00090D8F">
        <w:rPr>
          <w:b/>
          <w:sz w:val="23"/>
          <w:szCs w:val="23"/>
        </w:rPr>
        <w:t xml:space="preserve"> (К</w:t>
      </w:r>
      <w:proofErr w:type="gramStart"/>
      <w:r w:rsidR="00090D8F">
        <w:rPr>
          <w:b/>
          <w:sz w:val="23"/>
          <w:szCs w:val="23"/>
        </w:rPr>
        <w:t>2</w:t>
      </w:r>
      <w:proofErr w:type="gramEnd"/>
      <w:r w:rsidR="00090D8F">
        <w:rPr>
          <w:b/>
          <w:sz w:val="23"/>
          <w:szCs w:val="23"/>
        </w:rPr>
        <w:t>=К2.1+К2.2)</w:t>
      </w:r>
      <w:r w:rsidRPr="00090D8F">
        <w:rPr>
          <w:b/>
          <w:sz w:val="23"/>
          <w:szCs w:val="23"/>
        </w:rPr>
        <w:t>:</w:t>
      </w:r>
    </w:p>
    <w:p w:rsidR="00010804" w:rsidRPr="00090D8F" w:rsidRDefault="00010804" w:rsidP="009F401B">
      <w:pPr>
        <w:ind w:left="720"/>
        <w:jc w:val="both"/>
        <w:rPr>
          <w:sz w:val="23"/>
          <w:szCs w:val="23"/>
        </w:rPr>
      </w:pPr>
    </w:p>
    <w:p w:rsidR="00B108F1" w:rsidRPr="00090D8F" w:rsidRDefault="00813F52" w:rsidP="009F401B">
      <w:pPr>
        <w:ind w:left="360"/>
        <w:jc w:val="both"/>
        <w:rPr>
          <w:b/>
          <w:sz w:val="23"/>
          <w:szCs w:val="23"/>
        </w:rPr>
      </w:pPr>
      <w:r w:rsidRPr="00090D8F">
        <w:rPr>
          <w:b/>
          <w:sz w:val="23"/>
          <w:szCs w:val="23"/>
        </w:rPr>
        <w:t xml:space="preserve">2.1. </w:t>
      </w:r>
      <w:r w:rsidR="00B108F1" w:rsidRPr="00090D8F">
        <w:rPr>
          <w:b/>
          <w:sz w:val="23"/>
          <w:szCs w:val="23"/>
        </w:rPr>
        <w:t>Коэффициенты учёта степени благоустройства:</w:t>
      </w:r>
    </w:p>
    <w:p w:rsidR="00B108F1" w:rsidRPr="00090D8F" w:rsidRDefault="00B108F1" w:rsidP="009F401B">
      <w:pPr>
        <w:numPr>
          <w:ilvl w:val="1"/>
          <w:numId w:val="1"/>
        </w:numPr>
        <w:jc w:val="both"/>
        <w:rPr>
          <w:b/>
          <w:sz w:val="23"/>
          <w:szCs w:val="23"/>
        </w:rPr>
      </w:pPr>
      <w:r w:rsidRPr="00090D8F">
        <w:rPr>
          <w:sz w:val="23"/>
          <w:szCs w:val="23"/>
        </w:rPr>
        <w:t>2.1.</w:t>
      </w:r>
      <w:r w:rsidR="00813F52" w:rsidRPr="00090D8F">
        <w:rPr>
          <w:sz w:val="23"/>
          <w:szCs w:val="23"/>
        </w:rPr>
        <w:t>1.</w:t>
      </w:r>
      <w:r w:rsidRPr="00090D8F">
        <w:rPr>
          <w:sz w:val="23"/>
          <w:szCs w:val="23"/>
        </w:rPr>
        <w:t xml:space="preserve"> при наличии всех видов благоустройств (центральное отопление, холодное водоснабжение, канализация</w:t>
      </w:r>
      <w:r w:rsidR="008233EE">
        <w:rPr>
          <w:sz w:val="23"/>
          <w:szCs w:val="23"/>
        </w:rPr>
        <w:t>, освещение</w:t>
      </w:r>
      <w:r w:rsidRPr="00090D8F">
        <w:rPr>
          <w:sz w:val="23"/>
          <w:szCs w:val="23"/>
        </w:rPr>
        <w:t>)………..……………………………………………</w:t>
      </w:r>
      <w:r w:rsidR="00090D8F">
        <w:rPr>
          <w:sz w:val="23"/>
          <w:szCs w:val="23"/>
        </w:rPr>
        <w:t>…</w:t>
      </w:r>
      <w:r w:rsidR="008233EE">
        <w:rPr>
          <w:sz w:val="23"/>
          <w:szCs w:val="23"/>
        </w:rPr>
        <w:t>…</w:t>
      </w:r>
      <w:r w:rsidRPr="00090D8F">
        <w:rPr>
          <w:sz w:val="23"/>
          <w:szCs w:val="23"/>
        </w:rPr>
        <w:t xml:space="preserve">.... </w:t>
      </w:r>
      <w:r w:rsidRPr="00090D8F">
        <w:rPr>
          <w:b/>
          <w:sz w:val="23"/>
          <w:szCs w:val="23"/>
        </w:rPr>
        <w:t>1,0</w:t>
      </w:r>
    </w:p>
    <w:p w:rsidR="00813F52" w:rsidRPr="00090D8F" w:rsidRDefault="00813F52" w:rsidP="009F401B">
      <w:pPr>
        <w:numPr>
          <w:ilvl w:val="1"/>
          <w:numId w:val="1"/>
        </w:numPr>
        <w:jc w:val="both"/>
        <w:rPr>
          <w:sz w:val="23"/>
          <w:szCs w:val="23"/>
        </w:rPr>
      </w:pPr>
      <w:r w:rsidRPr="00090D8F">
        <w:rPr>
          <w:sz w:val="23"/>
          <w:szCs w:val="23"/>
        </w:rPr>
        <w:t>В случае отсутствия одного из видов благоустройств коэффициент снижается на 0,1 за каждый отсутствующий вид</w:t>
      </w:r>
      <w:r w:rsidR="00010804" w:rsidRPr="00090D8F">
        <w:rPr>
          <w:sz w:val="23"/>
          <w:szCs w:val="23"/>
        </w:rPr>
        <w:t>.</w:t>
      </w:r>
    </w:p>
    <w:p w:rsidR="00010804" w:rsidRPr="00090D8F" w:rsidRDefault="00010804" w:rsidP="009F401B">
      <w:pPr>
        <w:numPr>
          <w:ilvl w:val="1"/>
          <w:numId w:val="1"/>
        </w:numPr>
        <w:jc w:val="both"/>
        <w:rPr>
          <w:sz w:val="23"/>
          <w:szCs w:val="23"/>
        </w:rPr>
      </w:pPr>
    </w:p>
    <w:p w:rsidR="00B108F1" w:rsidRPr="00090D8F" w:rsidRDefault="00813F52" w:rsidP="009F401B">
      <w:pPr>
        <w:ind w:left="360"/>
        <w:jc w:val="both"/>
        <w:rPr>
          <w:b/>
          <w:sz w:val="23"/>
          <w:szCs w:val="23"/>
        </w:rPr>
      </w:pPr>
      <w:r w:rsidRPr="00090D8F">
        <w:rPr>
          <w:b/>
          <w:sz w:val="23"/>
          <w:szCs w:val="23"/>
        </w:rPr>
        <w:t>2.2. Коэффициент учета удобств пользования:</w:t>
      </w:r>
    </w:p>
    <w:p w:rsidR="00B108F1" w:rsidRPr="00090D8F" w:rsidRDefault="00813F52" w:rsidP="009F401B">
      <w:pPr>
        <w:ind w:left="360"/>
        <w:jc w:val="both"/>
        <w:rPr>
          <w:b/>
          <w:sz w:val="23"/>
          <w:szCs w:val="23"/>
        </w:rPr>
      </w:pPr>
      <w:r w:rsidRPr="00090D8F">
        <w:rPr>
          <w:sz w:val="23"/>
          <w:szCs w:val="23"/>
        </w:rPr>
        <w:t>2.2</w:t>
      </w:r>
      <w:r w:rsidR="00B108F1" w:rsidRPr="00090D8F">
        <w:rPr>
          <w:sz w:val="23"/>
          <w:szCs w:val="23"/>
        </w:rPr>
        <w:t>.1.  для Арендаторов, занимающих отдельно стоящий Объект ….……………....</w:t>
      </w:r>
      <w:r w:rsidR="00B23A02" w:rsidRPr="00090D8F">
        <w:rPr>
          <w:sz w:val="23"/>
          <w:szCs w:val="23"/>
        </w:rPr>
        <w:t>.</w:t>
      </w:r>
      <w:r w:rsidR="00B108F1" w:rsidRPr="00090D8F">
        <w:rPr>
          <w:sz w:val="23"/>
          <w:szCs w:val="23"/>
        </w:rPr>
        <w:t>......</w:t>
      </w:r>
      <w:r w:rsidR="00090D8F">
        <w:rPr>
          <w:sz w:val="23"/>
          <w:szCs w:val="23"/>
        </w:rPr>
        <w:t>.</w:t>
      </w:r>
      <w:r w:rsidR="00B108F1" w:rsidRPr="00090D8F">
        <w:rPr>
          <w:sz w:val="23"/>
          <w:szCs w:val="23"/>
        </w:rPr>
        <w:t>.......</w:t>
      </w:r>
      <w:r w:rsidR="009F401B">
        <w:rPr>
          <w:sz w:val="23"/>
          <w:szCs w:val="23"/>
        </w:rPr>
        <w:t>.</w:t>
      </w:r>
      <w:r w:rsidR="00B108F1" w:rsidRPr="00090D8F">
        <w:rPr>
          <w:sz w:val="23"/>
          <w:szCs w:val="23"/>
        </w:rPr>
        <w:t xml:space="preserve">… </w:t>
      </w:r>
      <w:r w:rsidR="00B108F1" w:rsidRPr="00090D8F">
        <w:rPr>
          <w:b/>
          <w:sz w:val="23"/>
          <w:szCs w:val="23"/>
        </w:rPr>
        <w:t>2,0</w:t>
      </w:r>
    </w:p>
    <w:p w:rsidR="00B108F1" w:rsidRPr="00090D8F" w:rsidRDefault="00813F52" w:rsidP="009F401B">
      <w:pPr>
        <w:ind w:left="360"/>
        <w:jc w:val="both"/>
        <w:rPr>
          <w:sz w:val="23"/>
          <w:szCs w:val="23"/>
        </w:rPr>
      </w:pPr>
      <w:r w:rsidRPr="00090D8F">
        <w:rPr>
          <w:sz w:val="23"/>
          <w:szCs w:val="23"/>
        </w:rPr>
        <w:t>2.</w:t>
      </w:r>
      <w:r w:rsidR="00B108F1" w:rsidRPr="00090D8F">
        <w:rPr>
          <w:sz w:val="23"/>
          <w:szCs w:val="23"/>
        </w:rPr>
        <w:t>2.</w:t>
      </w:r>
      <w:r w:rsidRPr="00090D8F">
        <w:rPr>
          <w:sz w:val="23"/>
          <w:szCs w:val="23"/>
        </w:rPr>
        <w:t>2</w:t>
      </w:r>
      <w:r w:rsidR="006E570D">
        <w:rPr>
          <w:sz w:val="23"/>
          <w:szCs w:val="23"/>
        </w:rPr>
        <w:t>.</w:t>
      </w:r>
      <w:r w:rsidR="00B108F1" w:rsidRPr="00090D8F">
        <w:rPr>
          <w:sz w:val="23"/>
          <w:szCs w:val="23"/>
        </w:rPr>
        <w:t xml:space="preserve">  для Арендаторов, имеющих отдельный вход в Объект .....……………......</w:t>
      </w:r>
      <w:r w:rsidR="00B23A02" w:rsidRPr="00090D8F">
        <w:rPr>
          <w:sz w:val="23"/>
          <w:szCs w:val="23"/>
        </w:rPr>
        <w:t>.</w:t>
      </w:r>
      <w:r w:rsidR="00B108F1" w:rsidRPr="00090D8F">
        <w:rPr>
          <w:sz w:val="23"/>
          <w:szCs w:val="23"/>
        </w:rPr>
        <w:t>.</w:t>
      </w:r>
      <w:r w:rsidR="00B23A02" w:rsidRPr="00090D8F">
        <w:rPr>
          <w:sz w:val="23"/>
          <w:szCs w:val="23"/>
        </w:rPr>
        <w:t>.</w:t>
      </w:r>
      <w:r w:rsidR="00B108F1" w:rsidRPr="00090D8F">
        <w:rPr>
          <w:sz w:val="23"/>
          <w:szCs w:val="23"/>
        </w:rPr>
        <w:t>....</w:t>
      </w:r>
      <w:r w:rsidR="00090D8F">
        <w:rPr>
          <w:sz w:val="23"/>
          <w:szCs w:val="23"/>
        </w:rPr>
        <w:t>..</w:t>
      </w:r>
      <w:r w:rsidR="00B108F1" w:rsidRPr="00090D8F">
        <w:rPr>
          <w:sz w:val="23"/>
          <w:szCs w:val="23"/>
        </w:rPr>
        <w:t xml:space="preserve">............ </w:t>
      </w:r>
      <w:r w:rsidR="00B108F1" w:rsidRPr="00090D8F">
        <w:rPr>
          <w:b/>
          <w:sz w:val="23"/>
          <w:szCs w:val="23"/>
        </w:rPr>
        <w:t>1,5</w:t>
      </w:r>
    </w:p>
    <w:p w:rsidR="00813F52" w:rsidRPr="00090D8F" w:rsidRDefault="00813F52" w:rsidP="009F401B">
      <w:pPr>
        <w:numPr>
          <w:ilvl w:val="1"/>
          <w:numId w:val="1"/>
        </w:numPr>
        <w:jc w:val="both"/>
        <w:rPr>
          <w:sz w:val="23"/>
          <w:szCs w:val="23"/>
        </w:rPr>
      </w:pPr>
      <w:r w:rsidRPr="00090D8F">
        <w:rPr>
          <w:sz w:val="23"/>
          <w:szCs w:val="23"/>
        </w:rPr>
        <w:t>2.</w:t>
      </w:r>
      <w:r w:rsidR="006E570D">
        <w:rPr>
          <w:sz w:val="23"/>
          <w:szCs w:val="23"/>
        </w:rPr>
        <w:t>2</w:t>
      </w:r>
      <w:r w:rsidRPr="00090D8F">
        <w:rPr>
          <w:sz w:val="23"/>
          <w:szCs w:val="23"/>
        </w:rPr>
        <w:t>.</w:t>
      </w:r>
      <w:r w:rsidR="006E570D">
        <w:rPr>
          <w:sz w:val="23"/>
          <w:szCs w:val="23"/>
        </w:rPr>
        <w:t>3</w:t>
      </w:r>
      <w:r w:rsidRPr="00090D8F">
        <w:rPr>
          <w:sz w:val="23"/>
          <w:szCs w:val="23"/>
        </w:rPr>
        <w:t xml:space="preserve">. для Арендаторов, имеющих места общего пользования, </w:t>
      </w:r>
      <w:r w:rsidR="00B23A02" w:rsidRPr="00090D8F">
        <w:rPr>
          <w:sz w:val="23"/>
          <w:szCs w:val="23"/>
        </w:rPr>
        <w:t>не входящие</w:t>
      </w:r>
      <w:r w:rsidRPr="00090D8F">
        <w:rPr>
          <w:sz w:val="23"/>
          <w:szCs w:val="23"/>
        </w:rPr>
        <w:t xml:space="preserve"> в арендуемую</w:t>
      </w:r>
      <w:r w:rsidR="00B23A02" w:rsidRPr="00090D8F">
        <w:rPr>
          <w:sz w:val="23"/>
          <w:szCs w:val="23"/>
        </w:rPr>
        <w:t xml:space="preserve"> площадь……………………………………………………………………………………..</w:t>
      </w:r>
      <w:r w:rsidRPr="00090D8F">
        <w:rPr>
          <w:sz w:val="23"/>
          <w:szCs w:val="23"/>
        </w:rPr>
        <w:t>.………</w:t>
      </w:r>
      <w:r w:rsidR="009F401B">
        <w:rPr>
          <w:sz w:val="23"/>
          <w:szCs w:val="23"/>
        </w:rPr>
        <w:t>….</w:t>
      </w:r>
      <w:r w:rsidRPr="00090D8F">
        <w:rPr>
          <w:sz w:val="23"/>
          <w:szCs w:val="23"/>
        </w:rPr>
        <w:t xml:space="preserve">... </w:t>
      </w:r>
      <w:r w:rsidRPr="00090D8F">
        <w:rPr>
          <w:b/>
          <w:sz w:val="23"/>
          <w:szCs w:val="23"/>
        </w:rPr>
        <w:t>1,</w:t>
      </w:r>
      <w:r w:rsidR="00B23A02" w:rsidRPr="00090D8F">
        <w:rPr>
          <w:b/>
          <w:sz w:val="23"/>
          <w:szCs w:val="23"/>
        </w:rPr>
        <w:t>8</w:t>
      </w:r>
    </w:p>
    <w:p w:rsidR="00813F52" w:rsidRPr="00090D8F" w:rsidRDefault="00813F52" w:rsidP="009F401B">
      <w:pPr>
        <w:jc w:val="both"/>
        <w:rPr>
          <w:sz w:val="23"/>
          <w:szCs w:val="23"/>
        </w:rPr>
      </w:pPr>
    </w:p>
    <w:p w:rsidR="00B108F1" w:rsidRPr="00090D8F" w:rsidRDefault="00B108F1" w:rsidP="009F401B">
      <w:pPr>
        <w:numPr>
          <w:ilvl w:val="0"/>
          <w:numId w:val="1"/>
        </w:numPr>
        <w:jc w:val="both"/>
        <w:rPr>
          <w:b/>
          <w:sz w:val="23"/>
          <w:szCs w:val="23"/>
        </w:rPr>
      </w:pPr>
      <w:r w:rsidRPr="00090D8F">
        <w:rPr>
          <w:b/>
          <w:sz w:val="23"/>
          <w:szCs w:val="23"/>
        </w:rPr>
        <w:t>Коэффициенты учёта характера использования арендуемого Объекта</w:t>
      </w:r>
      <w:r w:rsidR="00090D8F">
        <w:rPr>
          <w:b/>
          <w:sz w:val="23"/>
          <w:szCs w:val="23"/>
        </w:rPr>
        <w:t xml:space="preserve"> (К3)</w:t>
      </w:r>
      <w:r w:rsidRPr="00090D8F">
        <w:rPr>
          <w:b/>
          <w:sz w:val="23"/>
          <w:szCs w:val="23"/>
        </w:rPr>
        <w:t>:</w:t>
      </w:r>
    </w:p>
    <w:p w:rsidR="00B108F1" w:rsidRPr="00090D8F" w:rsidRDefault="00B23A02" w:rsidP="009F401B">
      <w:pPr>
        <w:numPr>
          <w:ilvl w:val="1"/>
          <w:numId w:val="1"/>
        </w:numPr>
        <w:jc w:val="both"/>
        <w:rPr>
          <w:sz w:val="23"/>
          <w:szCs w:val="23"/>
        </w:rPr>
      </w:pPr>
      <w:proofErr w:type="gramStart"/>
      <w:r w:rsidRPr="00090D8F">
        <w:rPr>
          <w:sz w:val="23"/>
          <w:szCs w:val="23"/>
        </w:rPr>
        <w:t>3</w:t>
      </w:r>
      <w:r w:rsidR="00B108F1" w:rsidRPr="00090D8F">
        <w:rPr>
          <w:sz w:val="23"/>
          <w:szCs w:val="23"/>
        </w:rPr>
        <w:t xml:space="preserve">.1. </w:t>
      </w:r>
      <w:r w:rsidRPr="00090D8F">
        <w:rPr>
          <w:sz w:val="23"/>
          <w:szCs w:val="23"/>
        </w:rPr>
        <w:t xml:space="preserve">для </w:t>
      </w:r>
      <w:r w:rsidR="00B108F1" w:rsidRPr="00090D8F">
        <w:rPr>
          <w:sz w:val="23"/>
          <w:szCs w:val="23"/>
        </w:rPr>
        <w:t>банк</w:t>
      </w:r>
      <w:r w:rsidRPr="00090D8F">
        <w:rPr>
          <w:sz w:val="23"/>
          <w:szCs w:val="23"/>
        </w:rPr>
        <w:t>а</w:t>
      </w:r>
      <w:r w:rsidR="00B108F1" w:rsidRPr="00090D8F">
        <w:rPr>
          <w:sz w:val="23"/>
          <w:szCs w:val="23"/>
        </w:rPr>
        <w:t>, юридическ</w:t>
      </w:r>
      <w:r w:rsidRPr="00090D8F">
        <w:rPr>
          <w:sz w:val="23"/>
          <w:szCs w:val="23"/>
        </w:rPr>
        <w:t>ой</w:t>
      </w:r>
      <w:r w:rsidR="00B108F1" w:rsidRPr="00090D8F">
        <w:rPr>
          <w:sz w:val="23"/>
          <w:szCs w:val="23"/>
        </w:rPr>
        <w:t xml:space="preserve"> консультаци</w:t>
      </w:r>
      <w:r w:rsidRPr="00090D8F">
        <w:rPr>
          <w:sz w:val="23"/>
          <w:szCs w:val="23"/>
        </w:rPr>
        <w:t>и</w:t>
      </w:r>
      <w:r w:rsidR="00B108F1" w:rsidRPr="00090D8F">
        <w:rPr>
          <w:sz w:val="23"/>
          <w:szCs w:val="23"/>
        </w:rPr>
        <w:t>, нотариальн</w:t>
      </w:r>
      <w:r w:rsidRPr="00090D8F">
        <w:rPr>
          <w:sz w:val="23"/>
          <w:szCs w:val="23"/>
        </w:rPr>
        <w:t>ой</w:t>
      </w:r>
      <w:r w:rsidR="00B108F1" w:rsidRPr="00090D8F">
        <w:rPr>
          <w:sz w:val="23"/>
          <w:szCs w:val="23"/>
        </w:rPr>
        <w:t xml:space="preserve"> контор</w:t>
      </w:r>
      <w:r w:rsidRPr="00090D8F">
        <w:rPr>
          <w:sz w:val="23"/>
          <w:szCs w:val="23"/>
        </w:rPr>
        <w:t>ы</w:t>
      </w:r>
      <w:r w:rsidR="00B108F1" w:rsidRPr="00090D8F">
        <w:rPr>
          <w:sz w:val="23"/>
          <w:szCs w:val="23"/>
        </w:rPr>
        <w:t>, административн</w:t>
      </w:r>
      <w:r w:rsidRPr="00090D8F">
        <w:rPr>
          <w:sz w:val="23"/>
          <w:szCs w:val="23"/>
        </w:rPr>
        <w:t>о – хозяйственная деятельности</w:t>
      </w:r>
      <w:r w:rsidR="00A3268E" w:rsidRPr="00090D8F">
        <w:rPr>
          <w:sz w:val="23"/>
          <w:szCs w:val="23"/>
        </w:rPr>
        <w:t>, стоянки автотранспорта …</w:t>
      </w:r>
      <w:r w:rsidR="00B108F1" w:rsidRPr="00090D8F">
        <w:rPr>
          <w:sz w:val="23"/>
          <w:szCs w:val="23"/>
        </w:rPr>
        <w:t>…………………………</w:t>
      </w:r>
      <w:r w:rsidR="00090D8F">
        <w:rPr>
          <w:sz w:val="23"/>
          <w:szCs w:val="23"/>
        </w:rPr>
        <w:t>……..</w:t>
      </w:r>
      <w:r w:rsidR="00B108F1" w:rsidRPr="00090D8F">
        <w:rPr>
          <w:sz w:val="23"/>
          <w:szCs w:val="23"/>
        </w:rPr>
        <w:t>……</w:t>
      </w:r>
      <w:r w:rsidR="009F401B">
        <w:rPr>
          <w:sz w:val="23"/>
          <w:szCs w:val="23"/>
        </w:rPr>
        <w:t>…….</w:t>
      </w:r>
      <w:r w:rsidR="00B108F1" w:rsidRPr="00090D8F">
        <w:rPr>
          <w:sz w:val="23"/>
          <w:szCs w:val="23"/>
        </w:rPr>
        <w:t>...</w:t>
      </w:r>
      <w:r w:rsidR="00B108F1" w:rsidRPr="00090D8F">
        <w:rPr>
          <w:b/>
          <w:sz w:val="23"/>
          <w:szCs w:val="23"/>
        </w:rPr>
        <w:t>2,0</w:t>
      </w:r>
      <w:proofErr w:type="gramEnd"/>
    </w:p>
    <w:p w:rsidR="00B108F1" w:rsidRPr="00090D8F" w:rsidRDefault="00B23A02" w:rsidP="009F401B">
      <w:pPr>
        <w:numPr>
          <w:ilvl w:val="1"/>
          <w:numId w:val="1"/>
        </w:numPr>
        <w:jc w:val="both"/>
        <w:rPr>
          <w:sz w:val="23"/>
          <w:szCs w:val="23"/>
        </w:rPr>
      </w:pPr>
      <w:r w:rsidRPr="00090D8F">
        <w:rPr>
          <w:sz w:val="23"/>
          <w:szCs w:val="23"/>
        </w:rPr>
        <w:t>3</w:t>
      </w:r>
      <w:r w:rsidR="00B108F1" w:rsidRPr="00090D8F">
        <w:rPr>
          <w:sz w:val="23"/>
          <w:szCs w:val="23"/>
        </w:rPr>
        <w:t>.</w:t>
      </w:r>
      <w:r w:rsidRPr="00090D8F">
        <w:rPr>
          <w:sz w:val="23"/>
          <w:szCs w:val="23"/>
        </w:rPr>
        <w:t>2</w:t>
      </w:r>
      <w:r w:rsidR="00B108F1" w:rsidRPr="00090D8F">
        <w:rPr>
          <w:sz w:val="23"/>
          <w:szCs w:val="23"/>
        </w:rPr>
        <w:t xml:space="preserve">. </w:t>
      </w:r>
      <w:r w:rsidRPr="00090D8F">
        <w:rPr>
          <w:sz w:val="23"/>
          <w:szCs w:val="23"/>
        </w:rPr>
        <w:t xml:space="preserve">для </w:t>
      </w:r>
      <w:r w:rsidR="00B108F1" w:rsidRPr="00090D8F">
        <w:rPr>
          <w:sz w:val="23"/>
          <w:szCs w:val="23"/>
        </w:rPr>
        <w:t>торговл</w:t>
      </w:r>
      <w:r w:rsidRPr="00090D8F">
        <w:rPr>
          <w:sz w:val="23"/>
          <w:szCs w:val="23"/>
        </w:rPr>
        <w:t>и</w:t>
      </w:r>
      <w:r w:rsidR="00B108F1" w:rsidRPr="00090D8F">
        <w:rPr>
          <w:sz w:val="23"/>
          <w:szCs w:val="23"/>
        </w:rPr>
        <w:t>,  автомастерск</w:t>
      </w:r>
      <w:r w:rsidRPr="00090D8F">
        <w:rPr>
          <w:sz w:val="23"/>
          <w:szCs w:val="23"/>
        </w:rPr>
        <w:t>ой</w:t>
      </w:r>
      <w:r w:rsidR="00B108F1" w:rsidRPr="00090D8F">
        <w:rPr>
          <w:sz w:val="23"/>
          <w:szCs w:val="23"/>
        </w:rPr>
        <w:t>, страховая деятельность</w:t>
      </w:r>
      <w:r w:rsidRPr="00090D8F">
        <w:rPr>
          <w:sz w:val="23"/>
          <w:szCs w:val="23"/>
        </w:rPr>
        <w:t>, под склад</w:t>
      </w:r>
      <w:r w:rsidR="00B108F1" w:rsidRPr="00090D8F">
        <w:rPr>
          <w:sz w:val="23"/>
          <w:szCs w:val="23"/>
        </w:rPr>
        <w:t xml:space="preserve">  ....…</w:t>
      </w:r>
      <w:r w:rsidRPr="00090D8F">
        <w:rPr>
          <w:sz w:val="23"/>
          <w:szCs w:val="23"/>
        </w:rPr>
        <w:t>….</w:t>
      </w:r>
      <w:r w:rsidR="00B108F1" w:rsidRPr="00090D8F">
        <w:rPr>
          <w:sz w:val="23"/>
          <w:szCs w:val="23"/>
        </w:rPr>
        <w:t>.................</w:t>
      </w:r>
      <w:r w:rsidR="009F401B">
        <w:rPr>
          <w:sz w:val="23"/>
          <w:szCs w:val="23"/>
        </w:rPr>
        <w:t>.</w:t>
      </w:r>
      <w:r w:rsidR="00B108F1" w:rsidRPr="00090D8F">
        <w:rPr>
          <w:sz w:val="23"/>
          <w:szCs w:val="23"/>
        </w:rPr>
        <w:t>........</w:t>
      </w:r>
      <w:r w:rsidR="00B108F1" w:rsidRPr="00090D8F">
        <w:rPr>
          <w:b/>
          <w:sz w:val="23"/>
          <w:szCs w:val="23"/>
        </w:rPr>
        <w:t>1,8</w:t>
      </w:r>
    </w:p>
    <w:p w:rsidR="00B108F1" w:rsidRPr="00090D8F" w:rsidRDefault="00B23A02" w:rsidP="009F401B">
      <w:pPr>
        <w:numPr>
          <w:ilvl w:val="1"/>
          <w:numId w:val="1"/>
        </w:numPr>
        <w:jc w:val="both"/>
        <w:rPr>
          <w:sz w:val="23"/>
          <w:szCs w:val="23"/>
        </w:rPr>
      </w:pPr>
      <w:r w:rsidRPr="00090D8F">
        <w:rPr>
          <w:sz w:val="23"/>
          <w:szCs w:val="23"/>
        </w:rPr>
        <w:t>3</w:t>
      </w:r>
      <w:r w:rsidR="00B108F1" w:rsidRPr="00090D8F">
        <w:rPr>
          <w:sz w:val="23"/>
          <w:szCs w:val="23"/>
        </w:rPr>
        <w:t>.</w:t>
      </w:r>
      <w:r w:rsidRPr="00090D8F">
        <w:rPr>
          <w:sz w:val="23"/>
          <w:szCs w:val="23"/>
        </w:rPr>
        <w:t>3</w:t>
      </w:r>
      <w:r w:rsidR="00B108F1" w:rsidRPr="00090D8F">
        <w:rPr>
          <w:sz w:val="23"/>
          <w:szCs w:val="23"/>
        </w:rPr>
        <w:t xml:space="preserve">. </w:t>
      </w:r>
      <w:r w:rsidRPr="00090D8F">
        <w:rPr>
          <w:sz w:val="23"/>
          <w:szCs w:val="23"/>
        </w:rPr>
        <w:t xml:space="preserve">для </w:t>
      </w:r>
      <w:r w:rsidR="00B108F1" w:rsidRPr="00090D8F">
        <w:rPr>
          <w:sz w:val="23"/>
          <w:szCs w:val="23"/>
        </w:rPr>
        <w:t>производств</w:t>
      </w:r>
      <w:r w:rsidR="00426937">
        <w:rPr>
          <w:sz w:val="23"/>
          <w:szCs w:val="23"/>
        </w:rPr>
        <w:t>енной деятельности</w:t>
      </w:r>
      <w:r w:rsidR="00B108F1" w:rsidRPr="00090D8F">
        <w:rPr>
          <w:sz w:val="23"/>
          <w:szCs w:val="23"/>
        </w:rPr>
        <w:t>, телефонн</w:t>
      </w:r>
      <w:r w:rsidRPr="00090D8F">
        <w:rPr>
          <w:sz w:val="23"/>
          <w:szCs w:val="23"/>
        </w:rPr>
        <w:t>ой</w:t>
      </w:r>
      <w:r w:rsidR="00B108F1" w:rsidRPr="00090D8F">
        <w:rPr>
          <w:sz w:val="23"/>
          <w:szCs w:val="23"/>
        </w:rPr>
        <w:t xml:space="preserve"> связ</w:t>
      </w:r>
      <w:r w:rsidRPr="00090D8F">
        <w:rPr>
          <w:sz w:val="23"/>
          <w:szCs w:val="23"/>
        </w:rPr>
        <w:t>и</w:t>
      </w:r>
      <w:r w:rsidR="00B0229E">
        <w:rPr>
          <w:sz w:val="23"/>
          <w:szCs w:val="23"/>
        </w:rPr>
        <w:t>……………………</w:t>
      </w:r>
      <w:r w:rsidR="00426937">
        <w:rPr>
          <w:sz w:val="23"/>
          <w:szCs w:val="23"/>
        </w:rPr>
        <w:t>………………..</w:t>
      </w:r>
      <w:r w:rsidRPr="00090D8F">
        <w:rPr>
          <w:sz w:val="23"/>
          <w:szCs w:val="23"/>
        </w:rPr>
        <w:t>.</w:t>
      </w:r>
      <w:r w:rsidR="00B108F1" w:rsidRPr="00090D8F">
        <w:rPr>
          <w:b/>
          <w:sz w:val="23"/>
          <w:szCs w:val="23"/>
        </w:rPr>
        <w:t>1,0</w:t>
      </w:r>
    </w:p>
    <w:p w:rsidR="00B108F1" w:rsidRPr="00090D8F" w:rsidRDefault="00B23A02" w:rsidP="009F401B">
      <w:pPr>
        <w:numPr>
          <w:ilvl w:val="1"/>
          <w:numId w:val="1"/>
        </w:numPr>
        <w:jc w:val="both"/>
        <w:rPr>
          <w:b/>
          <w:sz w:val="23"/>
          <w:szCs w:val="23"/>
        </w:rPr>
      </w:pPr>
      <w:r w:rsidRPr="00090D8F">
        <w:rPr>
          <w:sz w:val="23"/>
          <w:szCs w:val="23"/>
        </w:rPr>
        <w:t>3.4</w:t>
      </w:r>
      <w:r w:rsidR="00B108F1" w:rsidRPr="00090D8F">
        <w:rPr>
          <w:sz w:val="23"/>
          <w:szCs w:val="23"/>
        </w:rPr>
        <w:t xml:space="preserve">. для оказания услуг по бытовому обслуживанию населения, </w:t>
      </w:r>
      <w:r w:rsidR="008233EE">
        <w:rPr>
          <w:sz w:val="23"/>
          <w:szCs w:val="23"/>
        </w:rPr>
        <w:t xml:space="preserve">услуг почтовой связи, </w:t>
      </w:r>
      <w:r w:rsidR="00B108F1" w:rsidRPr="00090D8F">
        <w:rPr>
          <w:sz w:val="23"/>
          <w:szCs w:val="23"/>
        </w:rPr>
        <w:t>общественны</w:t>
      </w:r>
      <w:r w:rsidR="00EF44F6">
        <w:rPr>
          <w:sz w:val="23"/>
          <w:szCs w:val="23"/>
        </w:rPr>
        <w:t>х</w:t>
      </w:r>
      <w:r w:rsidR="00B108F1" w:rsidRPr="00090D8F">
        <w:rPr>
          <w:sz w:val="23"/>
          <w:szCs w:val="23"/>
        </w:rPr>
        <w:t xml:space="preserve"> организаци</w:t>
      </w:r>
      <w:r w:rsidR="00EF44F6">
        <w:rPr>
          <w:sz w:val="23"/>
          <w:szCs w:val="23"/>
        </w:rPr>
        <w:t>й</w:t>
      </w:r>
      <w:r w:rsidR="00B108F1" w:rsidRPr="00090D8F">
        <w:rPr>
          <w:sz w:val="23"/>
          <w:szCs w:val="23"/>
        </w:rPr>
        <w:t>, для деятельности в области культуры, спорта, образования (при  наличии лицензии)</w:t>
      </w:r>
      <w:r w:rsidRPr="00090D8F">
        <w:rPr>
          <w:sz w:val="23"/>
          <w:szCs w:val="23"/>
        </w:rPr>
        <w:t>,</w:t>
      </w:r>
      <w:r w:rsidR="00B108F1" w:rsidRPr="00090D8F">
        <w:rPr>
          <w:sz w:val="23"/>
          <w:szCs w:val="23"/>
        </w:rPr>
        <w:t xml:space="preserve"> бюджетны</w:t>
      </w:r>
      <w:r w:rsidR="00EF44F6">
        <w:rPr>
          <w:sz w:val="23"/>
          <w:szCs w:val="23"/>
        </w:rPr>
        <w:t>х</w:t>
      </w:r>
      <w:r w:rsidR="00B108F1" w:rsidRPr="00090D8F">
        <w:rPr>
          <w:sz w:val="23"/>
          <w:szCs w:val="23"/>
        </w:rPr>
        <w:t xml:space="preserve"> организаци</w:t>
      </w:r>
      <w:r w:rsidR="00EF44F6">
        <w:rPr>
          <w:sz w:val="23"/>
          <w:szCs w:val="23"/>
        </w:rPr>
        <w:t>й</w:t>
      </w:r>
      <w:r w:rsidR="00B108F1" w:rsidRPr="00090D8F">
        <w:rPr>
          <w:sz w:val="23"/>
          <w:szCs w:val="23"/>
        </w:rPr>
        <w:t xml:space="preserve"> (учреждения)</w:t>
      </w:r>
      <w:r w:rsidR="00EF44F6">
        <w:rPr>
          <w:sz w:val="23"/>
          <w:szCs w:val="23"/>
        </w:rPr>
        <w:t>, общественного питания</w:t>
      </w:r>
      <w:r w:rsidR="00B0229E">
        <w:rPr>
          <w:sz w:val="23"/>
          <w:szCs w:val="23"/>
        </w:rPr>
        <w:t>,</w:t>
      </w:r>
      <w:r w:rsidR="00EF44F6">
        <w:rPr>
          <w:sz w:val="23"/>
          <w:szCs w:val="23"/>
        </w:rPr>
        <w:t xml:space="preserve"> </w:t>
      </w:r>
      <w:r w:rsidR="00B0229E" w:rsidRPr="00090D8F">
        <w:rPr>
          <w:sz w:val="23"/>
          <w:szCs w:val="23"/>
        </w:rPr>
        <w:t>медицинского и аптечного обслуживания</w:t>
      </w:r>
      <w:r w:rsidR="00B0229E">
        <w:rPr>
          <w:sz w:val="23"/>
          <w:szCs w:val="23"/>
        </w:rPr>
        <w:t xml:space="preserve"> </w:t>
      </w:r>
      <w:r w:rsidR="00EF44F6">
        <w:rPr>
          <w:sz w:val="23"/>
          <w:szCs w:val="23"/>
        </w:rPr>
        <w:t>….</w:t>
      </w:r>
      <w:r w:rsidR="008233EE">
        <w:rPr>
          <w:sz w:val="23"/>
          <w:szCs w:val="23"/>
        </w:rPr>
        <w:t>…</w:t>
      </w:r>
      <w:r w:rsidR="00EF44F6">
        <w:rPr>
          <w:sz w:val="23"/>
          <w:szCs w:val="23"/>
        </w:rPr>
        <w:t>…</w:t>
      </w:r>
      <w:r w:rsidR="009F401B">
        <w:rPr>
          <w:sz w:val="23"/>
          <w:szCs w:val="23"/>
        </w:rPr>
        <w:t>…</w:t>
      </w:r>
      <w:r w:rsidR="00B0229E">
        <w:rPr>
          <w:sz w:val="23"/>
          <w:szCs w:val="23"/>
        </w:rPr>
        <w:t>…………………………………………………………………</w:t>
      </w:r>
      <w:r w:rsidR="009F401B">
        <w:rPr>
          <w:sz w:val="23"/>
          <w:szCs w:val="23"/>
        </w:rPr>
        <w:t>.</w:t>
      </w:r>
      <w:r w:rsidR="008233EE">
        <w:rPr>
          <w:sz w:val="23"/>
          <w:szCs w:val="23"/>
        </w:rPr>
        <w:t xml:space="preserve">. </w:t>
      </w:r>
      <w:r w:rsidR="00B108F1" w:rsidRPr="00090D8F">
        <w:rPr>
          <w:b/>
          <w:sz w:val="23"/>
          <w:szCs w:val="23"/>
        </w:rPr>
        <w:t>0,5</w:t>
      </w:r>
    </w:p>
    <w:p w:rsidR="00B108F1" w:rsidRPr="00090D8F" w:rsidRDefault="00B108F1" w:rsidP="009F401B">
      <w:pPr>
        <w:jc w:val="both"/>
        <w:rPr>
          <w:sz w:val="23"/>
          <w:szCs w:val="23"/>
        </w:rPr>
      </w:pPr>
      <w:r w:rsidRPr="00090D8F">
        <w:rPr>
          <w:sz w:val="23"/>
          <w:szCs w:val="23"/>
        </w:rPr>
        <w:t xml:space="preserve">      </w:t>
      </w:r>
      <w:r w:rsidR="00B23A02" w:rsidRPr="00090D8F">
        <w:rPr>
          <w:sz w:val="23"/>
          <w:szCs w:val="23"/>
        </w:rPr>
        <w:t>3.5. для производства продуктов питания первой необходимости,</w:t>
      </w:r>
      <w:r w:rsidR="00A3268E" w:rsidRPr="00090D8F">
        <w:rPr>
          <w:sz w:val="23"/>
          <w:szCs w:val="23"/>
        </w:rPr>
        <w:t xml:space="preserve"> при использовании объектов, предназначенных для обслуживания </w:t>
      </w:r>
      <w:proofErr w:type="spellStart"/>
      <w:proofErr w:type="gramStart"/>
      <w:r w:rsidR="00A3268E" w:rsidRPr="00090D8F">
        <w:rPr>
          <w:sz w:val="23"/>
          <w:szCs w:val="23"/>
        </w:rPr>
        <w:t>жилищно</w:t>
      </w:r>
      <w:proofErr w:type="spellEnd"/>
      <w:r w:rsidR="00A3268E" w:rsidRPr="00090D8F">
        <w:rPr>
          <w:sz w:val="23"/>
          <w:szCs w:val="23"/>
        </w:rPr>
        <w:t xml:space="preserve"> – коммунального</w:t>
      </w:r>
      <w:proofErr w:type="gramEnd"/>
      <w:r w:rsidR="00A3268E" w:rsidRPr="00090D8F">
        <w:rPr>
          <w:sz w:val="23"/>
          <w:szCs w:val="23"/>
        </w:rPr>
        <w:t xml:space="preserve"> хозяйства……</w:t>
      </w:r>
      <w:r w:rsidR="00090D8F">
        <w:rPr>
          <w:sz w:val="23"/>
          <w:szCs w:val="23"/>
        </w:rPr>
        <w:t>……...</w:t>
      </w:r>
      <w:r w:rsidR="00A3268E" w:rsidRPr="00090D8F">
        <w:rPr>
          <w:sz w:val="23"/>
          <w:szCs w:val="23"/>
        </w:rPr>
        <w:t>……</w:t>
      </w:r>
      <w:r w:rsidR="009F401B">
        <w:rPr>
          <w:sz w:val="23"/>
          <w:szCs w:val="23"/>
        </w:rPr>
        <w:t>……...</w:t>
      </w:r>
      <w:r w:rsidR="00A3268E" w:rsidRPr="00090D8F">
        <w:rPr>
          <w:sz w:val="23"/>
          <w:szCs w:val="23"/>
        </w:rPr>
        <w:t>.</w:t>
      </w:r>
      <w:r w:rsidR="00A3268E" w:rsidRPr="00090D8F">
        <w:rPr>
          <w:b/>
          <w:sz w:val="23"/>
          <w:szCs w:val="23"/>
        </w:rPr>
        <w:t>0,</w:t>
      </w:r>
      <w:r w:rsidR="009F401B">
        <w:rPr>
          <w:b/>
          <w:sz w:val="23"/>
          <w:szCs w:val="23"/>
        </w:rPr>
        <w:t>1</w:t>
      </w:r>
    </w:p>
    <w:p w:rsidR="00A3268E" w:rsidRPr="00090D8F" w:rsidRDefault="00A3268E" w:rsidP="009F401B">
      <w:pPr>
        <w:jc w:val="both"/>
        <w:rPr>
          <w:sz w:val="23"/>
          <w:szCs w:val="23"/>
        </w:rPr>
      </w:pPr>
    </w:p>
    <w:p w:rsidR="00B108F1" w:rsidRPr="00090D8F" w:rsidRDefault="00A3268E" w:rsidP="009F401B">
      <w:pPr>
        <w:jc w:val="both"/>
        <w:rPr>
          <w:sz w:val="23"/>
          <w:szCs w:val="23"/>
        </w:rPr>
      </w:pPr>
      <w:r w:rsidRPr="00090D8F">
        <w:rPr>
          <w:b/>
          <w:sz w:val="23"/>
          <w:szCs w:val="23"/>
        </w:rPr>
        <w:t xml:space="preserve">      4</w:t>
      </w:r>
      <w:r w:rsidR="00B108F1" w:rsidRPr="00090D8F">
        <w:rPr>
          <w:b/>
          <w:sz w:val="23"/>
          <w:szCs w:val="23"/>
        </w:rPr>
        <w:t>.  Коэффициенты учёта расположения арендуемого Объекта в здании</w:t>
      </w:r>
      <w:r w:rsidR="00090D8F">
        <w:rPr>
          <w:b/>
          <w:sz w:val="23"/>
          <w:szCs w:val="23"/>
        </w:rPr>
        <w:t xml:space="preserve"> (К</w:t>
      </w:r>
      <w:proofErr w:type="gramStart"/>
      <w:r w:rsidR="00090D8F">
        <w:rPr>
          <w:b/>
          <w:sz w:val="23"/>
          <w:szCs w:val="23"/>
        </w:rPr>
        <w:t>4</w:t>
      </w:r>
      <w:proofErr w:type="gramEnd"/>
      <w:r w:rsidR="00090D8F">
        <w:rPr>
          <w:b/>
          <w:sz w:val="23"/>
          <w:szCs w:val="23"/>
        </w:rPr>
        <w:t>)</w:t>
      </w:r>
      <w:r w:rsidR="00B108F1" w:rsidRPr="00090D8F">
        <w:rPr>
          <w:b/>
          <w:sz w:val="23"/>
          <w:szCs w:val="23"/>
        </w:rPr>
        <w:t>:</w:t>
      </w:r>
      <w:r w:rsidR="00B108F1" w:rsidRPr="00090D8F">
        <w:rPr>
          <w:sz w:val="23"/>
          <w:szCs w:val="23"/>
        </w:rPr>
        <w:t xml:space="preserve">         </w:t>
      </w:r>
    </w:p>
    <w:p w:rsidR="00B108F1" w:rsidRPr="00090D8F" w:rsidRDefault="00A3268E" w:rsidP="009F401B">
      <w:pPr>
        <w:ind w:left="360"/>
        <w:jc w:val="both"/>
        <w:rPr>
          <w:b/>
          <w:sz w:val="23"/>
          <w:szCs w:val="23"/>
        </w:rPr>
      </w:pPr>
      <w:r w:rsidRPr="00090D8F">
        <w:rPr>
          <w:sz w:val="23"/>
          <w:szCs w:val="23"/>
        </w:rPr>
        <w:t>4.1.</w:t>
      </w:r>
      <w:r w:rsidR="00B108F1" w:rsidRPr="00090D8F">
        <w:rPr>
          <w:sz w:val="23"/>
          <w:szCs w:val="23"/>
        </w:rPr>
        <w:t xml:space="preserve"> подвальное ……………………………………………………...………</w:t>
      </w:r>
      <w:r w:rsidRPr="00090D8F">
        <w:rPr>
          <w:sz w:val="23"/>
          <w:szCs w:val="23"/>
        </w:rPr>
        <w:t>…</w:t>
      </w:r>
      <w:r w:rsidR="00B108F1" w:rsidRPr="00090D8F">
        <w:rPr>
          <w:sz w:val="23"/>
          <w:szCs w:val="23"/>
        </w:rPr>
        <w:t>..…………</w:t>
      </w:r>
      <w:r w:rsidR="00090D8F">
        <w:rPr>
          <w:sz w:val="23"/>
          <w:szCs w:val="23"/>
        </w:rPr>
        <w:t>….</w:t>
      </w:r>
      <w:r w:rsidR="00B108F1" w:rsidRPr="00090D8F">
        <w:rPr>
          <w:sz w:val="23"/>
          <w:szCs w:val="23"/>
        </w:rPr>
        <w:t>.....</w:t>
      </w:r>
      <w:r w:rsidR="009F401B">
        <w:rPr>
          <w:sz w:val="23"/>
          <w:szCs w:val="23"/>
        </w:rPr>
        <w:t>.</w:t>
      </w:r>
      <w:r w:rsidRPr="00090D8F">
        <w:rPr>
          <w:sz w:val="23"/>
          <w:szCs w:val="23"/>
        </w:rPr>
        <w:t>.</w:t>
      </w:r>
      <w:r w:rsidR="00B108F1" w:rsidRPr="00090D8F">
        <w:rPr>
          <w:sz w:val="23"/>
          <w:szCs w:val="23"/>
        </w:rPr>
        <w:t xml:space="preserve">... </w:t>
      </w:r>
      <w:r w:rsidR="00B108F1" w:rsidRPr="00090D8F">
        <w:rPr>
          <w:b/>
          <w:sz w:val="23"/>
          <w:szCs w:val="23"/>
        </w:rPr>
        <w:t>0,5</w:t>
      </w:r>
    </w:p>
    <w:p w:rsidR="00B108F1" w:rsidRPr="00090D8F" w:rsidRDefault="00A3268E" w:rsidP="009F401B">
      <w:pPr>
        <w:ind w:left="360"/>
        <w:jc w:val="both"/>
        <w:rPr>
          <w:b/>
          <w:sz w:val="23"/>
          <w:szCs w:val="23"/>
        </w:rPr>
      </w:pPr>
      <w:r w:rsidRPr="00090D8F">
        <w:rPr>
          <w:sz w:val="23"/>
          <w:szCs w:val="23"/>
        </w:rPr>
        <w:t>4</w:t>
      </w:r>
      <w:r w:rsidR="00B108F1" w:rsidRPr="00090D8F">
        <w:rPr>
          <w:sz w:val="23"/>
          <w:szCs w:val="23"/>
        </w:rPr>
        <w:t>.2. полуподвальное ………………………………………….……………...............….…</w:t>
      </w:r>
      <w:r w:rsidRPr="00090D8F">
        <w:rPr>
          <w:sz w:val="23"/>
          <w:szCs w:val="23"/>
        </w:rPr>
        <w:t>……</w:t>
      </w:r>
      <w:r w:rsidR="00B108F1" w:rsidRPr="00090D8F">
        <w:rPr>
          <w:sz w:val="23"/>
          <w:szCs w:val="23"/>
        </w:rPr>
        <w:t>..</w:t>
      </w:r>
      <w:r w:rsidR="009F401B">
        <w:rPr>
          <w:sz w:val="23"/>
          <w:szCs w:val="23"/>
        </w:rPr>
        <w:t>.</w:t>
      </w:r>
      <w:r w:rsidR="00B108F1" w:rsidRPr="00090D8F">
        <w:rPr>
          <w:sz w:val="23"/>
          <w:szCs w:val="23"/>
        </w:rPr>
        <w:t xml:space="preserve">… </w:t>
      </w:r>
      <w:r w:rsidR="00B108F1" w:rsidRPr="00090D8F">
        <w:rPr>
          <w:b/>
          <w:sz w:val="23"/>
          <w:szCs w:val="23"/>
        </w:rPr>
        <w:t>0,8</w:t>
      </w:r>
    </w:p>
    <w:p w:rsidR="00B108F1" w:rsidRPr="00090D8F" w:rsidRDefault="00A3268E" w:rsidP="009F401B">
      <w:pPr>
        <w:ind w:left="360"/>
        <w:jc w:val="both"/>
        <w:rPr>
          <w:sz w:val="23"/>
          <w:szCs w:val="23"/>
        </w:rPr>
      </w:pPr>
      <w:r w:rsidRPr="00090D8F">
        <w:rPr>
          <w:sz w:val="23"/>
          <w:szCs w:val="23"/>
        </w:rPr>
        <w:t>4</w:t>
      </w:r>
      <w:r w:rsidR="00B108F1" w:rsidRPr="00090D8F">
        <w:rPr>
          <w:sz w:val="23"/>
          <w:szCs w:val="23"/>
        </w:rPr>
        <w:t>.3. наземная часть …………………………….……………..…………..………….......</w:t>
      </w:r>
      <w:r w:rsidRPr="00090D8F">
        <w:rPr>
          <w:sz w:val="23"/>
          <w:szCs w:val="23"/>
        </w:rPr>
        <w:t>....</w:t>
      </w:r>
      <w:r w:rsidR="00B108F1" w:rsidRPr="00090D8F">
        <w:rPr>
          <w:sz w:val="23"/>
          <w:szCs w:val="23"/>
        </w:rPr>
        <w:t>.........</w:t>
      </w:r>
      <w:r w:rsidR="009F401B">
        <w:rPr>
          <w:sz w:val="23"/>
          <w:szCs w:val="23"/>
        </w:rPr>
        <w:t>.</w:t>
      </w:r>
      <w:r w:rsidR="00B108F1" w:rsidRPr="00090D8F">
        <w:rPr>
          <w:sz w:val="23"/>
          <w:szCs w:val="23"/>
        </w:rPr>
        <w:t xml:space="preserve">… </w:t>
      </w:r>
      <w:r w:rsidR="00B108F1" w:rsidRPr="00090D8F">
        <w:rPr>
          <w:b/>
          <w:sz w:val="23"/>
          <w:szCs w:val="23"/>
        </w:rPr>
        <w:t>1,0</w:t>
      </w:r>
      <w:r w:rsidR="00B108F1" w:rsidRPr="00090D8F">
        <w:rPr>
          <w:sz w:val="23"/>
          <w:szCs w:val="23"/>
        </w:rPr>
        <w:t xml:space="preserve">  </w:t>
      </w:r>
    </w:p>
    <w:p w:rsidR="00B108F1" w:rsidRPr="00090D8F" w:rsidRDefault="00B108F1" w:rsidP="009F401B">
      <w:pPr>
        <w:ind w:left="360"/>
        <w:jc w:val="both"/>
        <w:rPr>
          <w:sz w:val="23"/>
          <w:szCs w:val="23"/>
        </w:rPr>
      </w:pPr>
    </w:p>
    <w:p w:rsidR="00B108F1" w:rsidRPr="00090D8F" w:rsidRDefault="00B108F1" w:rsidP="009F401B">
      <w:pPr>
        <w:numPr>
          <w:ilvl w:val="0"/>
          <w:numId w:val="2"/>
        </w:numPr>
        <w:ind w:firstLine="0"/>
        <w:jc w:val="both"/>
        <w:rPr>
          <w:b/>
          <w:sz w:val="23"/>
          <w:szCs w:val="23"/>
        </w:rPr>
      </w:pPr>
      <w:r w:rsidRPr="00090D8F">
        <w:rPr>
          <w:b/>
          <w:sz w:val="23"/>
          <w:szCs w:val="23"/>
        </w:rPr>
        <w:t>Коэффициент качества строительного материала</w:t>
      </w:r>
      <w:r w:rsidR="00090D8F">
        <w:rPr>
          <w:b/>
          <w:sz w:val="23"/>
          <w:szCs w:val="23"/>
        </w:rPr>
        <w:t xml:space="preserve"> (К5)</w:t>
      </w:r>
      <w:r w:rsidRPr="00090D8F">
        <w:rPr>
          <w:b/>
          <w:sz w:val="23"/>
          <w:szCs w:val="23"/>
        </w:rPr>
        <w:t>:</w:t>
      </w:r>
    </w:p>
    <w:p w:rsidR="00B108F1" w:rsidRPr="00090D8F" w:rsidRDefault="00B108F1" w:rsidP="009F401B">
      <w:pPr>
        <w:numPr>
          <w:ilvl w:val="1"/>
          <w:numId w:val="2"/>
        </w:numPr>
        <w:jc w:val="both"/>
        <w:rPr>
          <w:b/>
          <w:sz w:val="23"/>
          <w:szCs w:val="23"/>
        </w:rPr>
      </w:pPr>
      <w:r w:rsidRPr="00090D8F">
        <w:rPr>
          <w:sz w:val="23"/>
          <w:szCs w:val="23"/>
        </w:rPr>
        <w:t xml:space="preserve"> в кирпичных зданиях.....………………..………………………………….……………</w:t>
      </w:r>
      <w:r w:rsidR="00010804" w:rsidRPr="00090D8F">
        <w:rPr>
          <w:sz w:val="23"/>
          <w:szCs w:val="23"/>
        </w:rPr>
        <w:t>……</w:t>
      </w:r>
      <w:r w:rsidR="009F401B">
        <w:rPr>
          <w:sz w:val="23"/>
          <w:szCs w:val="23"/>
        </w:rPr>
        <w:t>..</w:t>
      </w:r>
      <w:r w:rsidR="00010804" w:rsidRPr="00090D8F">
        <w:rPr>
          <w:sz w:val="23"/>
          <w:szCs w:val="23"/>
        </w:rPr>
        <w:t>..</w:t>
      </w:r>
      <w:r w:rsidRPr="00090D8F">
        <w:rPr>
          <w:sz w:val="23"/>
          <w:szCs w:val="23"/>
        </w:rPr>
        <w:t xml:space="preserve"> </w:t>
      </w:r>
      <w:r w:rsidRPr="00090D8F">
        <w:rPr>
          <w:b/>
          <w:sz w:val="23"/>
          <w:szCs w:val="23"/>
        </w:rPr>
        <w:t>1,8</w:t>
      </w:r>
    </w:p>
    <w:p w:rsidR="00B108F1" w:rsidRPr="00090D8F" w:rsidRDefault="00B108F1" w:rsidP="009F401B">
      <w:pPr>
        <w:numPr>
          <w:ilvl w:val="1"/>
          <w:numId w:val="2"/>
        </w:numPr>
        <w:jc w:val="both"/>
        <w:rPr>
          <w:b/>
          <w:sz w:val="23"/>
          <w:szCs w:val="23"/>
        </w:rPr>
      </w:pPr>
      <w:r w:rsidRPr="00090D8F">
        <w:rPr>
          <w:sz w:val="23"/>
          <w:szCs w:val="23"/>
        </w:rPr>
        <w:t xml:space="preserve"> </w:t>
      </w:r>
      <w:proofErr w:type="gramStart"/>
      <w:r w:rsidRPr="00090D8F">
        <w:rPr>
          <w:sz w:val="23"/>
          <w:szCs w:val="23"/>
        </w:rPr>
        <w:t>в панельных зданиях, в блочных (шлакоблочных)…………………………….………</w:t>
      </w:r>
      <w:r w:rsidR="00010804" w:rsidRPr="00090D8F">
        <w:rPr>
          <w:sz w:val="23"/>
          <w:szCs w:val="23"/>
        </w:rPr>
        <w:t>…</w:t>
      </w:r>
      <w:r w:rsidRPr="00090D8F">
        <w:rPr>
          <w:sz w:val="23"/>
          <w:szCs w:val="23"/>
        </w:rPr>
        <w:t>...</w:t>
      </w:r>
      <w:r w:rsidR="009F401B">
        <w:rPr>
          <w:sz w:val="23"/>
          <w:szCs w:val="23"/>
        </w:rPr>
        <w:t>..</w:t>
      </w:r>
      <w:r w:rsidR="00010804" w:rsidRPr="00090D8F">
        <w:rPr>
          <w:sz w:val="23"/>
          <w:szCs w:val="23"/>
        </w:rPr>
        <w:t>.</w:t>
      </w:r>
      <w:r w:rsidRPr="00090D8F">
        <w:rPr>
          <w:sz w:val="23"/>
          <w:szCs w:val="23"/>
        </w:rPr>
        <w:t xml:space="preserve">. </w:t>
      </w:r>
      <w:r w:rsidRPr="00090D8F">
        <w:rPr>
          <w:b/>
          <w:sz w:val="23"/>
          <w:szCs w:val="23"/>
        </w:rPr>
        <w:t>1,4</w:t>
      </w:r>
      <w:proofErr w:type="gramEnd"/>
    </w:p>
    <w:p w:rsidR="00B108F1" w:rsidRPr="00090D8F" w:rsidRDefault="00B108F1" w:rsidP="009F401B">
      <w:pPr>
        <w:numPr>
          <w:ilvl w:val="1"/>
          <w:numId w:val="2"/>
        </w:numPr>
        <w:jc w:val="both"/>
        <w:rPr>
          <w:b/>
          <w:sz w:val="23"/>
          <w:szCs w:val="23"/>
        </w:rPr>
      </w:pPr>
      <w:r w:rsidRPr="00090D8F">
        <w:rPr>
          <w:sz w:val="23"/>
          <w:szCs w:val="23"/>
        </w:rPr>
        <w:t xml:space="preserve"> в смешанных зданиях ………………………..……..…..........……………..……………</w:t>
      </w:r>
      <w:r w:rsidR="00090D8F">
        <w:rPr>
          <w:sz w:val="23"/>
          <w:szCs w:val="23"/>
        </w:rPr>
        <w:t>.</w:t>
      </w:r>
      <w:r w:rsidR="00010804" w:rsidRPr="00090D8F">
        <w:rPr>
          <w:sz w:val="23"/>
          <w:szCs w:val="23"/>
        </w:rPr>
        <w:t>…</w:t>
      </w:r>
      <w:r w:rsidRPr="00090D8F">
        <w:rPr>
          <w:sz w:val="23"/>
          <w:szCs w:val="23"/>
        </w:rPr>
        <w:t>…</w:t>
      </w:r>
      <w:r w:rsidR="009F401B">
        <w:rPr>
          <w:sz w:val="23"/>
          <w:szCs w:val="23"/>
        </w:rPr>
        <w:t>.</w:t>
      </w:r>
      <w:r w:rsidRPr="00090D8F">
        <w:rPr>
          <w:sz w:val="23"/>
          <w:szCs w:val="23"/>
        </w:rPr>
        <w:t xml:space="preserve"> </w:t>
      </w:r>
      <w:r w:rsidRPr="00090D8F">
        <w:rPr>
          <w:b/>
          <w:sz w:val="23"/>
          <w:szCs w:val="23"/>
        </w:rPr>
        <w:t>1,2</w:t>
      </w:r>
    </w:p>
    <w:p w:rsidR="00B108F1" w:rsidRPr="00090D8F" w:rsidRDefault="00B108F1" w:rsidP="009F401B">
      <w:pPr>
        <w:numPr>
          <w:ilvl w:val="1"/>
          <w:numId w:val="2"/>
        </w:numPr>
        <w:jc w:val="both"/>
        <w:rPr>
          <w:sz w:val="23"/>
          <w:szCs w:val="23"/>
        </w:rPr>
      </w:pPr>
      <w:r w:rsidRPr="00090D8F">
        <w:rPr>
          <w:sz w:val="23"/>
          <w:szCs w:val="23"/>
        </w:rPr>
        <w:t xml:space="preserve"> в деревянных зданиях</w:t>
      </w:r>
      <w:r w:rsidRPr="00090D8F">
        <w:rPr>
          <w:b/>
          <w:sz w:val="23"/>
          <w:szCs w:val="23"/>
        </w:rPr>
        <w:t xml:space="preserve"> </w:t>
      </w:r>
      <w:r w:rsidRPr="00090D8F">
        <w:rPr>
          <w:sz w:val="23"/>
          <w:szCs w:val="23"/>
        </w:rPr>
        <w:t>……………………………………………………………………</w:t>
      </w:r>
      <w:r w:rsidR="00010804" w:rsidRPr="00090D8F">
        <w:rPr>
          <w:sz w:val="23"/>
          <w:szCs w:val="23"/>
        </w:rPr>
        <w:t>…</w:t>
      </w:r>
      <w:r w:rsidRPr="00090D8F">
        <w:rPr>
          <w:sz w:val="23"/>
          <w:szCs w:val="23"/>
        </w:rPr>
        <w:t>…</w:t>
      </w:r>
      <w:r w:rsidR="009F401B">
        <w:rPr>
          <w:sz w:val="23"/>
          <w:szCs w:val="23"/>
        </w:rPr>
        <w:t>..</w:t>
      </w:r>
      <w:r w:rsidRPr="00090D8F">
        <w:rPr>
          <w:sz w:val="23"/>
          <w:szCs w:val="23"/>
        </w:rPr>
        <w:t>.</w:t>
      </w:r>
      <w:r w:rsidRPr="00090D8F">
        <w:rPr>
          <w:b/>
          <w:sz w:val="23"/>
          <w:szCs w:val="23"/>
        </w:rPr>
        <w:t>1,0</w:t>
      </w:r>
    </w:p>
    <w:p w:rsidR="00543528" w:rsidRDefault="00010804" w:rsidP="009F401B">
      <w:pPr>
        <w:pStyle w:val="a7"/>
        <w:numPr>
          <w:ilvl w:val="1"/>
          <w:numId w:val="2"/>
        </w:numPr>
        <w:jc w:val="both"/>
      </w:pPr>
      <w:r w:rsidRPr="00426937">
        <w:rPr>
          <w:sz w:val="23"/>
          <w:szCs w:val="23"/>
        </w:rPr>
        <w:t xml:space="preserve"> для объектов, требующих капитального ремонта …………………………………………</w:t>
      </w:r>
      <w:r w:rsidR="009F401B" w:rsidRPr="00426937">
        <w:rPr>
          <w:sz w:val="23"/>
          <w:szCs w:val="23"/>
        </w:rPr>
        <w:t>.</w:t>
      </w:r>
      <w:r w:rsidRPr="00426937">
        <w:rPr>
          <w:sz w:val="23"/>
          <w:szCs w:val="23"/>
        </w:rPr>
        <w:t>…</w:t>
      </w:r>
      <w:r w:rsidRPr="00426937">
        <w:rPr>
          <w:b/>
          <w:sz w:val="23"/>
          <w:szCs w:val="23"/>
        </w:rPr>
        <w:t>0,8</w:t>
      </w:r>
    </w:p>
    <w:sectPr w:rsidR="00543528" w:rsidSect="00FD0E22">
      <w:pgSz w:w="11906" w:h="16838"/>
      <w:pgMar w:top="1247" w:right="567" w:bottom="1134" w:left="1418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27D24"/>
    <w:multiLevelType w:val="hybridMultilevel"/>
    <w:tmpl w:val="CDE443D6"/>
    <w:lvl w:ilvl="0" w:tplc="E41A39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D62E74">
      <w:numFmt w:val="none"/>
      <w:lvlText w:val=""/>
      <w:lvlJc w:val="left"/>
      <w:pPr>
        <w:tabs>
          <w:tab w:val="num" w:pos="360"/>
        </w:tabs>
      </w:pPr>
    </w:lvl>
    <w:lvl w:ilvl="2" w:tplc="7136A8DA">
      <w:numFmt w:val="none"/>
      <w:lvlText w:val=""/>
      <w:lvlJc w:val="left"/>
      <w:pPr>
        <w:tabs>
          <w:tab w:val="num" w:pos="360"/>
        </w:tabs>
      </w:pPr>
    </w:lvl>
    <w:lvl w:ilvl="3" w:tplc="26AE4B50">
      <w:numFmt w:val="none"/>
      <w:lvlText w:val=""/>
      <w:lvlJc w:val="left"/>
      <w:pPr>
        <w:tabs>
          <w:tab w:val="num" w:pos="360"/>
        </w:tabs>
      </w:pPr>
    </w:lvl>
    <w:lvl w:ilvl="4" w:tplc="9C30789E">
      <w:numFmt w:val="none"/>
      <w:lvlText w:val=""/>
      <w:lvlJc w:val="left"/>
      <w:pPr>
        <w:tabs>
          <w:tab w:val="num" w:pos="360"/>
        </w:tabs>
      </w:pPr>
    </w:lvl>
    <w:lvl w:ilvl="5" w:tplc="D856EF16">
      <w:numFmt w:val="none"/>
      <w:lvlText w:val=""/>
      <w:lvlJc w:val="left"/>
      <w:pPr>
        <w:tabs>
          <w:tab w:val="num" w:pos="360"/>
        </w:tabs>
      </w:pPr>
    </w:lvl>
    <w:lvl w:ilvl="6" w:tplc="B51CA4CA">
      <w:numFmt w:val="none"/>
      <w:lvlText w:val=""/>
      <w:lvlJc w:val="left"/>
      <w:pPr>
        <w:tabs>
          <w:tab w:val="num" w:pos="360"/>
        </w:tabs>
      </w:pPr>
    </w:lvl>
    <w:lvl w:ilvl="7" w:tplc="50DA4A02">
      <w:numFmt w:val="none"/>
      <w:lvlText w:val=""/>
      <w:lvlJc w:val="left"/>
      <w:pPr>
        <w:tabs>
          <w:tab w:val="num" w:pos="360"/>
        </w:tabs>
      </w:pPr>
    </w:lvl>
    <w:lvl w:ilvl="8" w:tplc="A538EA6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3C42113"/>
    <w:multiLevelType w:val="multilevel"/>
    <w:tmpl w:val="E292B95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108F1"/>
    <w:rsid w:val="00010804"/>
    <w:rsid w:val="00090D8F"/>
    <w:rsid w:val="00110B39"/>
    <w:rsid w:val="00173C92"/>
    <w:rsid w:val="001B303B"/>
    <w:rsid w:val="001C0006"/>
    <w:rsid w:val="001D1AE9"/>
    <w:rsid w:val="00293F40"/>
    <w:rsid w:val="002A01E6"/>
    <w:rsid w:val="002B1FF3"/>
    <w:rsid w:val="002C452E"/>
    <w:rsid w:val="002F705C"/>
    <w:rsid w:val="003D3D1F"/>
    <w:rsid w:val="00426937"/>
    <w:rsid w:val="00463D17"/>
    <w:rsid w:val="00467575"/>
    <w:rsid w:val="0051082A"/>
    <w:rsid w:val="00543528"/>
    <w:rsid w:val="005F6C3F"/>
    <w:rsid w:val="00635A35"/>
    <w:rsid w:val="00653C8B"/>
    <w:rsid w:val="006E570D"/>
    <w:rsid w:val="006F3B48"/>
    <w:rsid w:val="006F57DC"/>
    <w:rsid w:val="0070760D"/>
    <w:rsid w:val="007612F5"/>
    <w:rsid w:val="007F4EC5"/>
    <w:rsid w:val="00813F52"/>
    <w:rsid w:val="008233EE"/>
    <w:rsid w:val="00851060"/>
    <w:rsid w:val="008B1685"/>
    <w:rsid w:val="008D52FB"/>
    <w:rsid w:val="00993515"/>
    <w:rsid w:val="009A0243"/>
    <w:rsid w:val="009F401B"/>
    <w:rsid w:val="00A3268E"/>
    <w:rsid w:val="00A75DE1"/>
    <w:rsid w:val="00B0229E"/>
    <w:rsid w:val="00B108F1"/>
    <w:rsid w:val="00B23A02"/>
    <w:rsid w:val="00B9548B"/>
    <w:rsid w:val="00C266C5"/>
    <w:rsid w:val="00DA12B6"/>
    <w:rsid w:val="00DB68DE"/>
    <w:rsid w:val="00E16A66"/>
    <w:rsid w:val="00EE5D4B"/>
    <w:rsid w:val="00EF44F6"/>
    <w:rsid w:val="00EF590B"/>
    <w:rsid w:val="00F16240"/>
    <w:rsid w:val="00F3304A"/>
    <w:rsid w:val="00F666A2"/>
    <w:rsid w:val="00F820BF"/>
    <w:rsid w:val="00FD32D0"/>
    <w:rsid w:val="00FF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F1"/>
    <w:pPr>
      <w:jc w:val="left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8F1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8F1"/>
    <w:rPr>
      <w:rFonts w:eastAsia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108F1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108F1"/>
    <w:rPr>
      <w:rFonts w:eastAsia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B108F1"/>
    <w:pPr>
      <w:jc w:val="center"/>
    </w:pPr>
    <w:rPr>
      <w:sz w:val="28"/>
      <w:szCs w:val="20"/>
    </w:rPr>
  </w:style>
  <w:style w:type="character" w:customStyle="1" w:styleId="a6">
    <w:name w:val="Название Знак"/>
    <w:basedOn w:val="a0"/>
    <w:link w:val="a5"/>
    <w:rsid w:val="00B108F1"/>
    <w:rPr>
      <w:rFonts w:eastAsia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10804"/>
    <w:pPr>
      <w:ind w:left="720"/>
      <w:contextualSpacing/>
    </w:pPr>
  </w:style>
  <w:style w:type="paragraph" w:customStyle="1" w:styleId="ConsPlusTitle">
    <w:name w:val="ConsPlusTitle"/>
    <w:rsid w:val="00B9548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68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8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41</cp:revision>
  <cp:lastPrinted>2013-10-28T07:08:00Z</cp:lastPrinted>
  <dcterms:created xsi:type="dcterms:W3CDTF">2010-10-05T09:27:00Z</dcterms:created>
  <dcterms:modified xsi:type="dcterms:W3CDTF">2013-10-30T03:34:00Z</dcterms:modified>
</cp:coreProperties>
</file>