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6" w:rsidRPr="00BE1909" w:rsidRDefault="003D3286" w:rsidP="003D3286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86" w:rsidRPr="00BE1909" w:rsidRDefault="003D3286" w:rsidP="003D3286">
      <w:pPr>
        <w:pStyle w:val="a3"/>
        <w:rPr>
          <w:b/>
          <w:szCs w:val="28"/>
        </w:rPr>
      </w:pPr>
    </w:p>
    <w:p w:rsidR="003D3286" w:rsidRPr="00BE1909" w:rsidRDefault="00A5320B" w:rsidP="003D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3286" w:rsidRPr="00BE1909">
        <w:rPr>
          <w:b/>
          <w:sz w:val="28"/>
          <w:szCs w:val="28"/>
        </w:rPr>
        <w:t>ШАЛИНСКОГО ГОРОДСКОГО ОКРУГА</w:t>
      </w:r>
    </w:p>
    <w:p w:rsidR="003D3286" w:rsidRPr="00BE1909" w:rsidRDefault="003D3286" w:rsidP="003D3286">
      <w:pPr>
        <w:pStyle w:val="1"/>
        <w:rPr>
          <w:szCs w:val="28"/>
        </w:rPr>
      </w:pPr>
      <w:r w:rsidRPr="00BE1909">
        <w:rPr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E1909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Default="00073121" w:rsidP="00516E3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</w:t>
            </w:r>
          </w:p>
          <w:p w:rsidR="00073121" w:rsidRPr="00073121" w:rsidRDefault="00073121" w:rsidP="00516E3A">
            <w:r>
              <w:t xml:space="preserve">                                                                                                                                      ПРОЕКТ</w:t>
            </w:r>
          </w:p>
        </w:tc>
      </w:tr>
    </w:tbl>
    <w:p w:rsidR="003D3286" w:rsidRPr="00DA1BE5" w:rsidRDefault="003D3286" w:rsidP="003D3286">
      <w:pPr>
        <w:rPr>
          <w:sz w:val="28"/>
          <w:szCs w:val="28"/>
        </w:rPr>
      </w:pPr>
      <w:r w:rsidRPr="00BE1909">
        <w:rPr>
          <w:sz w:val="28"/>
          <w:szCs w:val="28"/>
        </w:rPr>
        <w:t xml:space="preserve">от </w:t>
      </w:r>
      <w:r w:rsidR="00941D5C">
        <w:rPr>
          <w:sz w:val="28"/>
          <w:szCs w:val="28"/>
        </w:rPr>
        <w:t xml:space="preserve">     </w:t>
      </w:r>
      <w:r w:rsidR="00073121">
        <w:rPr>
          <w:sz w:val="28"/>
          <w:szCs w:val="28"/>
        </w:rPr>
        <w:t xml:space="preserve">   </w:t>
      </w:r>
      <w:r w:rsidR="00CF52BC">
        <w:rPr>
          <w:sz w:val="28"/>
          <w:szCs w:val="28"/>
        </w:rPr>
        <w:t>мая</w:t>
      </w:r>
      <w:r w:rsidR="00073121">
        <w:rPr>
          <w:sz w:val="28"/>
          <w:szCs w:val="28"/>
        </w:rPr>
        <w:t xml:space="preserve">  </w:t>
      </w:r>
      <w:r w:rsidR="00370AAD">
        <w:rPr>
          <w:sz w:val="28"/>
          <w:szCs w:val="28"/>
        </w:rPr>
        <w:t>20</w:t>
      </w:r>
      <w:r w:rsidR="00941D5C">
        <w:rPr>
          <w:sz w:val="28"/>
          <w:szCs w:val="28"/>
        </w:rPr>
        <w:t>2</w:t>
      </w:r>
      <w:r w:rsidR="00CF52BC">
        <w:rPr>
          <w:sz w:val="28"/>
          <w:szCs w:val="28"/>
        </w:rPr>
        <w:t>3</w:t>
      </w:r>
      <w:r w:rsidRPr="00DA1BE5">
        <w:rPr>
          <w:sz w:val="28"/>
          <w:szCs w:val="28"/>
        </w:rPr>
        <w:t xml:space="preserve"> года </w:t>
      </w:r>
      <w:r w:rsidR="00CF52BC">
        <w:rPr>
          <w:sz w:val="28"/>
          <w:szCs w:val="28"/>
        </w:rPr>
        <w:t xml:space="preserve">   </w:t>
      </w:r>
      <w:r w:rsidRPr="00DA1BE5">
        <w:rPr>
          <w:sz w:val="28"/>
          <w:szCs w:val="28"/>
        </w:rPr>
        <w:t>№</w:t>
      </w:r>
      <w:r w:rsidR="00343ABB">
        <w:rPr>
          <w:sz w:val="28"/>
          <w:szCs w:val="28"/>
        </w:rPr>
        <w:t xml:space="preserve"> </w:t>
      </w:r>
      <w:r w:rsidR="00370AAD">
        <w:rPr>
          <w:sz w:val="28"/>
          <w:szCs w:val="28"/>
        </w:rPr>
        <w:t xml:space="preserve"> </w:t>
      </w:r>
      <w:r w:rsidR="00343ABB">
        <w:rPr>
          <w:sz w:val="28"/>
          <w:szCs w:val="28"/>
        </w:rPr>
        <w:t xml:space="preserve"> </w:t>
      </w:r>
      <w:r w:rsidR="00DA1BE5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</w:t>
      </w:r>
      <w:r w:rsidR="004C43CE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   </w:t>
      </w:r>
    </w:p>
    <w:p w:rsidR="003D3286" w:rsidRDefault="003D3286" w:rsidP="003D3286">
      <w:pPr>
        <w:rPr>
          <w:sz w:val="28"/>
          <w:szCs w:val="28"/>
        </w:rPr>
      </w:pPr>
      <w:proofErr w:type="spellStart"/>
      <w:r w:rsidRPr="00DA1BE5">
        <w:rPr>
          <w:sz w:val="28"/>
          <w:szCs w:val="28"/>
        </w:rPr>
        <w:t>п</w:t>
      </w:r>
      <w:r w:rsidR="00941D5C">
        <w:rPr>
          <w:sz w:val="28"/>
          <w:szCs w:val="28"/>
        </w:rPr>
        <w:t>гт</w:t>
      </w:r>
      <w:proofErr w:type="spellEnd"/>
      <w:r w:rsidRPr="00DA1BE5">
        <w:rPr>
          <w:sz w:val="28"/>
          <w:szCs w:val="28"/>
        </w:rPr>
        <w:t>. Шаля</w:t>
      </w:r>
    </w:p>
    <w:p w:rsidR="00A5320B" w:rsidRDefault="00A5320B" w:rsidP="003D3286">
      <w:pPr>
        <w:rPr>
          <w:sz w:val="28"/>
          <w:szCs w:val="28"/>
        </w:rPr>
      </w:pPr>
    </w:p>
    <w:p w:rsidR="008831AB" w:rsidRPr="00DC30AE" w:rsidRDefault="008831AB" w:rsidP="003D3286">
      <w:pPr>
        <w:rPr>
          <w:i/>
          <w:sz w:val="28"/>
          <w:szCs w:val="28"/>
        </w:rPr>
      </w:pPr>
    </w:p>
    <w:p w:rsidR="00143FA0" w:rsidRDefault="003D3286" w:rsidP="003D3286">
      <w:pPr>
        <w:pStyle w:val="1"/>
        <w:rPr>
          <w:i/>
          <w:szCs w:val="28"/>
        </w:rPr>
      </w:pPr>
      <w:r w:rsidRPr="00DC30AE">
        <w:rPr>
          <w:i/>
          <w:szCs w:val="28"/>
        </w:rPr>
        <w:t>О</w:t>
      </w:r>
      <w:r w:rsidR="00CF2B92">
        <w:rPr>
          <w:i/>
          <w:szCs w:val="28"/>
        </w:rPr>
        <w:t>б</w:t>
      </w:r>
      <w:r w:rsidRPr="00DC30AE">
        <w:rPr>
          <w:i/>
          <w:szCs w:val="28"/>
        </w:rPr>
        <w:t xml:space="preserve"> </w:t>
      </w:r>
      <w:r w:rsidR="00CF2B92">
        <w:rPr>
          <w:i/>
          <w:szCs w:val="28"/>
        </w:rPr>
        <w:t xml:space="preserve">увеличении оплаты труда работников </w:t>
      </w:r>
    </w:p>
    <w:p w:rsidR="003D3286" w:rsidRPr="00DC30AE" w:rsidRDefault="0076774E" w:rsidP="003D3286">
      <w:pPr>
        <w:pStyle w:val="1"/>
        <w:rPr>
          <w:bCs/>
          <w:i/>
          <w:szCs w:val="28"/>
        </w:rPr>
      </w:pPr>
      <w:r>
        <w:rPr>
          <w:i/>
          <w:szCs w:val="28"/>
        </w:rPr>
        <w:t xml:space="preserve">бюджетных и казенных  муниципальных  учреждений </w:t>
      </w:r>
      <w:r w:rsidR="00143FA0">
        <w:rPr>
          <w:i/>
          <w:szCs w:val="28"/>
        </w:rPr>
        <w:t xml:space="preserve"> подведомственных администрации</w:t>
      </w:r>
      <w:r w:rsidR="003D3286" w:rsidRPr="00DC30AE">
        <w:rPr>
          <w:bCs/>
          <w:i/>
          <w:szCs w:val="28"/>
        </w:rPr>
        <w:t xml:space="preserve"> </w:t>
      </w:r>
    </w:p>
    <w:p w:rsidR="003D3286" w:rsidRPr="00DC30AE" w:rsidRDefault="003D3286" w:rsidP="005D12A5">
      <w:pPr>
        <w:pStyle w:val="1"/>
        <w:rPr>
          <w:bCs/>
          <w:i/>
          <w:szCs w:val="28"/>
        </w:rPr>
      </w:pPr>
      <w:r w:rsidRPr="00DC30AE">
        <w:rPr>
          <w:bCs/>
          <w:i/>
          <w:szCs w:val="28"/>
        </w:rPr>
        <w:t>Шалинского городского округа</w:t>
      </w:r>
      <w:r w:rsidR="00143FA0">
        <w:rPr>
          <w:bCs/>
          <w:i/>
          <w:szCs w:val="28"/>
        </w:rPr>
        <w:t xml:space="preserve"> в 20</w:t>
      </w:r>
      <w:r w:rsidR="00941D5C">
        <w:rPr>
          <w:bCs/>
          <w:i/>
          <w:szCs w:val="28"/>
        </w:rPr>
        <w:t>2</w:t>
      </w:r>
      <w:r w:rsidR="0076774E">
        <w:rPr>
          <w:bCs/>
          <w:i/>
          <w:szCs w:val="28"/>
        </w:rPr>
        <w:t>3</w:t>
      </w:r>
      <w:r w:rsidR="00143FA0">
        <w:rPr>
          <w:bCs/>
          <w:i/>
          <w:szCs w:val="28"/>
        </w:rPr>
        <w:t xml:space="preserve"> году</w:t>
      </w:r>
      <w:r w:rsidRPr="00DC30AE">
        <w:rPr>
          <w:bCs/>
          <w:i/>
          <w:szCs w:val="28"/>
        </w:rPr>
        <w:t xml:space="preserve"> </w:t>
      </w:r>
    </w:p>
    <w:p w:rsidR="005D12A5" w:rsidRPr="005D12A5" w:rsidRDefault="005D12A5" w:rsidP="005D12A5"/>
    <w:p w:rsidR="00394362" w:rsidRPr="00394362" w:rsidRDefault="003D3286" w:rsidP="00394362">
      <w:pPr>
        <w:pStyle w:val="a5"/>
        <w:spacing w:after="120"/>
        <w:ind w:firstLine="709"/>
        <w:rPr>
          <w:szCs w:val="28"/>
        </w:rPr>
      </w:pPr>
      <w:r w:rsidRPr="00DA1BE5">
        <w:rPr>
          <w:szCs w:val="28"/>
        </w:rPr>
        <w:t xml:space="preserve">  </w:t>
      </w:r>
      <w:r w:rsidR="009342DB">
        <w:rPr>
          <w:szCs w:val="28"/>
        </w:rPr>
        <w:t xml:space="preserve">В соответствии с </w:t>
      </w:r>
      <w:r w:rsidR="00143FA0">
        <w:rPr>
          <w:szCs w:val="28"/>
        </w:rPr>
        <w:t xml:space="preserve">Трудовым кодексом Российской Федерации, </w:t>
      </w:r>
      <w:r w:rsidR="00DD46CF">
        <w:rPr>
          <w:szCs w:val="28"/>
        </w:rPr>
        <w:t xml:space="preserve">руководствуясь пунктом 5 Постановления Правительства Свердловской области от </w:t>
      </w:r>
      <w:r w:rsidR="0076774E">
        <w:rPr>
          <w:szCs w:val="28"/>
        </w:rPr>
        <w:t>09</w:t>
      </w:r>
      <w:r w:rsidR="00DD46CF">
        <w:rPr>
          <w:szCs w:val="28"/>
        </w:rPr>
        <w:t>.02.202</w:t>
      </w:r>
      <w:r w:rsidR="0076774E">
        <w:rPr>
          <w:szCs w:val="28"/>
        </w:rPr>
        <w:t>3</w:t>
      </w:r>
      <w:r w:rsidR="00DD46CF">
        <w:rPr>
          <w:szCs w:val="28"/>
        </w:rPr>
        <w:t xml:space="preserve"> г. № </w:t>
      </w:r>
      <w:r w:rsidR="00073121">
        <w:rPr>
          <w:szCs w:val="28"/>
        </w:rPr>
        <w:t>8</w:t>
      </w:r>
      <w:r w:rsidR="0076774E">
        <w:rPr>
          <w:szCs w:val="28"/>
        </w:rPr>
        <w:t>8</w:t>
      </w:r>
      <w:r w:rsidR="00DD46CF">
        <w:rPr>
          <w:szCs w:val="28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76774E">
        <w:rPr>
          <w:szCs w:val="28"/>
        </w:rPr>
        <w:t>3</w:t>
      </w:r>
      <w:r w:rsidR="00DD46CF">
        <w:rPr>
          <w:szCs w:val="28"/>
        </w:rPr>
        <w:t xml:space="preserve"> году», </w:t>
      </w:r>
      <w:r w:rsidR="00143FA0">
        <w:rPr>
          <w:szCs w:val="28"/>
        </w:rPr>
        <w:t xml:space="preserve">в целях обеспечения повышения оплаты труда работников </w:t>
      </w:r>
      <w:r w:rsidR="0076774E">
        <w:rPr>
          <w:szCs w:val="28"/>
        </w:rPr>
        <w:t xml:space="preserve">бюджетных и казенных </w:t>
      </w:r>
      <w:r w:rsidR="00143FA0">
        <w:rPr>
          <w:szCs w:val="28"/>
        </w:rPr>
        <w:t xml:space="preserve">муниципальных учреждений, подведомственных Администрации Шалинского городского округа, </w:t>
      </w:r>
      <w:r w:rsidR="00DC30AE">
        <w:rPr>
          <w:szCs w:val="28"/>
        </w:rPr>
        <w:t>администрация Шалинского городского округа</w:t>
      </w:r>
    </w:p>
    <w:p w:rsidR="009342DB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 xml:space="preserve"> </w:t>
      </w:r>
    </w:p>
    <w:p w:rsidR="003D3286" w:rsidRPr="00394362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>ПОСТАНОВЛЯ</w:t>
      </w:r>
      <w:r w:rsidR="00A5320B" w:rsidRPr="00394362">
        <w:rPr>
          <w:b/>
          <w:szCs w:val="28"/>
        </w:rPr>
        <w:t>ЕТ</w:t>
      </w:r>
      <w:r w:rsidRPr="00394362">
        <w:rPr>
          <w:b/>
          <w:szCs w:val="28"/>
        </w:rPr>
        <w:t>:</w:t>
      </w:r>
    </w:p>
    <w:p w:rsidR="00A918CF" w:rsidRDefault="0076774E" w:rsidP="00A918C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918CF">
        <w:rPr>
          <w:rFonts w:eastAsiaTheme="minorHAnsi"/>
          <w:bCs/>
          <w:iCs/>
          <w:sz w:val="28"/>
          <w:szCs w:val="28"/>
          <w:lang w:eastAsia="en-US"/>
        </w:rPr>
        <w:t>Произвести с 1 октября 2023 года индексацию заработной платы</w:t>
      </w:r>
    </w:p>
    <w:p w:rsidR="00A918CF" w:rsidRPr="00A918CF" w:rsidRDefault="0076774E" w:rsidP="00A918CF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работников </w:t>
      </w:r>
      <w:r w:rsidR="00A918CF" w:rsidRPr="00A918CF">
        <w:rPr>
          <w:sz w:val="28"/>
          <w:szCs w:val="28"/>
        </w:rPr>
        <w:t>бюджетных и казенных муниципальных учреждений, подведомственных Администрации Шалинского городского округа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(далее - работники 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>муниципальных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учреждений), на которых не распространяется действие Указов Президента Российской Федерации от 7 мая 2012 года </w:t>
      </w:r>
      <w:hyperlink r:id="rId7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597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мероприятиях по реализации государственной социальной политики", от 1 июня 2012 года </w:t>
      </w:r>
      <w:hyperlink r:id="rId8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761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Национальной стратегии действий в интересах детей на 2012 - 2017 годы" и от 28 декабря 2012 года </w:t>
      </w:r>
      <w:hyperlink r:id="rId9" w:history="1">
        <w:r w:rsidRPr="00A918CF">
          <w:rPr>
            <w:rFonts w:eastAsiaTheme="minorHAnsi"/>
            <w:bCs/>
            <w:iCs/>
            <w:sz w:val="28"/>
            <w:szCs w:val="28"/>
            <w:lang w:eastAsia="en-US"/>
          </w:rPr>
          <w:t>N 1688</w:t>
        </w:r>
      </w:hyperlink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(далее - указы Президента Российской Федерации), путем увеличения минимальных размеров окладов (должностных окладов), ставок заработной платы работников </w:t>
      </w:r>
      <w:r w:rsidR="00A918CF" w:rsidRPr="00A918CF">
        <w:rPr>
          <w:rFonts w:eastAsiaTheme="minorHAnsi"/>
          <w:bCs/>
          <w:iCs/>
          <w:sz w:val="28"/>
          <w:szCs w:val="28"/>
          <w:lang w:eastAsia="en-US"/>
        </w:rPr>
        <w:t>муниципальных</w:t>
      </w:r>
      <w:r w:rsidRPr="00A918CF">
        <w:rPr>
          <w:rFonts w:eastAsiaTheme="minorHAnsi"/>
          <w:bCs/>
          <w:iCs/>
          <w:sz w:val="28"/>
          <w:szCs w:val="28"/>
          <w:lang w:eastAsia="en-US"/>
        </w:rPr>
        <w:t xml:space="preserve"> учреждений на 5,5%.</w:t>
      </w:r>
    </w:p>
    <w:p w:rsidR="00606094" w:rsidRDefault="00233F8F" w:rsidP="006060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2. </w:t>
      </w:r>
      <w:r w:rsidR="00606094">
        <w:rPr>
          <w:rFonts w:eastAsiaTheme="minorHAnsi"/>
          <w:sz w:val="28"/>
          <w:szCs w:val="28"/>
          <w:lang w:eastAsia="en-US"/>
        </w:rPr>
        <w:t>Установить, что при индексации минимальных размеров окладов (должностных окладов), ставок заработной платы работников муниципальных учреждений, на которых не распространяется действие указов Президента Российской Федерации, их размеры подлежат округлению до целого рубля в сторону увеличения.</w:t>
      </w:r>
    </w:p>
    <w:p w:rsidR="005F7FBB" w:rsidRDefault="00A20E1F" w:rsidP="005F7FBB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>
        <w:rPr>
          <w:szCs w:val="28"/>
        </w:rPr>
        <w:t xml:space="preserve">      3. </w:t>
      </w:r>
      <w:r w:rsidR="005F7FBB">
        <w:rPr>
          <w:rFonts w:eastAsiaTheme="minorHAnsi"/>
          <w:sz w:val="28"/>
          <w:szCs w:val="28"/>
          <w:lang w:eastAsia="en-US"/>
        </w:rPr>
        <w:t>Муниципальному бюджетному учреждению Шалинского городского округа «</w:t>
      </w:r>
      <w:proofErr w:type="spellStart"/>
      <w:r w:rsidR="005F7FBB">
        <w:rPr>
          <w:rFonts w:eastAsiaTheme="minorHAnsi"/>
          <w:sz w:val="28"/>
          <w:szCs w:val="28"/>
          <w:lang w:eastAsia="en-US"/>
        </w:rPr>
        <w:t>Шалинский</w:t>
      </w:r>
      <w:proofErr w:type="spellEnd"/>
      <w:r w:rsidR="005F7FBB">
        <w:rPr>
          <w:rFonts w:eastAsiaTheme="minorHAnsi"/>
          <w:sz w:val="28"/>
          <w:szCs w:val="28"/>
          <w:lang w:eastAsia="en-US"/>
        </w:rPr>
        <w:t xml:space="preserve"> центр развития культуры», </w:t>
      </w:r>
      <w:r w:rsidR="003C5B21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3C5B21">
        <w:rPr>
          <w:rFonts w:eastAsiaTheme="minorHAnsi"/>
          <w:sz w:val="28"/>
          <w:szCs w:val="28"/>
          <w:lang w:eastAsia="en-US"/>
        </w:rPr>
        <w:lastRenderedPageBreak/>
        <w:t xml:space="preserve">бюджетному учреждению дополнительного образования Шалинского городского округа Спортивная школа </w:t>
      </w:r>
      <w:r w:rsidR="005F7FBB">
        <w:rPr>
          <w:rFonts w:eastAsiaTheme="minorHAnsi"/>
          <w:sz w:val="28"/>
          <w:szCs w:val="28"/>
          <w:lang w:eastAsia="en-US"/>
        </w:rPr>
        <w:t xml:space="preserve">в целях сохранения в 2023 году установленных указами Президента Российской Федерации целевых показателей повышения оплаты труда обеспечить соотношение между уровнем средней заработной платы работников </w:t>
      </w:r>
      <w:r w:rsidR="003C5B21">
        <w:rPr>
          <w:rFonts w:eastAsiaTheme="minorHAnsi"/>
          <w:sz w:val="28"/>
          <w:szCs w:val="28"/>
          <w:lang w:eastAsia="en-US"/>
        </w:rPr>
        <w:t>муниципальных</w:t>
      </w:r>
      <w:r w:rsidR="005F7FBB">
        <w:rPr>
          <w:rFonts w:eastAsiaTheme="minorHAnsi"/>
          <w:sz w:val="28"/>
          <w:szCs w:val="28"/>
          <w:lang w:eastAsia="en-US"/>
        </w:rPr>
        <w:t xml:space="preserve"> учреждений, на которых распространяется действие указов Президента Российской Федерации, и уровнем среднемесячного дохода от трудовой деятельности в </w:t>
      </w:r>
      <w:r w:rsidR="005F7FBB" w:rsidRPr="003C5B21">
        <w:rPr>
          <w:rFonts w:eastAsiaTheme="minorHAnsi"/>
          <w:color w:val="C00000"/>
          <w:sz w:val="28"/>
          <w:szCs w:val="28"/>
          <w:lang w:eastAsia="en-US"/>
        </w:rPr>
        <w:t>Свердловской области.</w:t>
      </w:r>
    </w:p>
    <w:p w:rsidR="003C5B21" w:rsidRDefault="003C5B21" w:rsidP="003C5B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C5B21">
        <w:rPr>
          <w:rFonts w:eastAsiaTheme="minorHAnsi"/>
          <w:sz w:val="28"/>
          <w:szCs w:val="28"/>
          <w:lang w:eastAsia="en-US"/>
        </w:rPr>
        <w:t xml:space="preserve">      4. </w:t>
      </w:r>
      <w:r>
        <w:rPr>
          <w:rFonts w:eastAsiaTheme="minorHAnsi"/>
          <w:sz w:val="28"/>
          <w:szCs w:val="28"/>
          <w:lang w:eastAsia="en-US"/>
        </w:rPr>
        <w:t>Финансирование расходов, связанных с реализацией настоящего Постановления, осуществлять в пределах лимитов бюджетных обязательств, доведенных до главных распорядителей средств местного бюджета на 2023 год.</w:t>
      </w:r>
    </w:p>
    <w:p w:rsidR="00233F8F" w:rsidRDefault="003C5B21" w:rsidP="003C5B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5.</w:t>
      </w:r>
      <w:r w:rsidR="002A26CA">
        <w:rPr>
          <w:sz w:val="28"/>
          <w:szCs w:val="28"/>
        </w:rPr>
        <w:t xml:space="preserve">Настоящее постановление опубликовать в «Шалинском вестнике» и разместить на официальном сайте </w:t>
      </w:r>
      <w:r w:rsidR="006B6B9F">
        <w:rPr>
          <w:sz w:val="28"/>
          <w:szCs w:val="28"/>
        </w:rPr>
        <w:t xml:space="preserve">администрации </w:t>
      </w:r>
      <w:r w:rsidR="002A26CA">
        <w:rPr>
          <w:sz w:val="28"/>
          <w:szCs w:val="28"/>
        </w:rPr>
        <w:t>Шалинского городского округа.</w:t>
      </w:r>
    </w:p>
    <w:p w:rsidR="00233F8F" w:rsidRDefault="00233F8F" w:rsidP="002A26CA">
      <w:pPr>
        <w:pStyle w:val="a5"/>
        <w:spacing w:after="120"/>
        <w:rPr>
          <w:szCs w:val="28"/>
        </w:rPr>
      </w:pPr>
      <w:r>
        <w:rPr>
          <w:szCs w:val="28"/>
        </w:rPr>
        <w:t xml:space="preserve">       </w:t>
      </w:r>
      <w:r w:rsidR="003C5B21">
        <w:rPr>
          <w:szCs w:val="28"/>
        </w:rPr>
        <w:t>6</w:t>
      </w:r>
      <w:r>
        <w:rPr>
          <w:szCs w:val="28"/>
        </w:rPr>
        <w:t xml:space="preserve">. Контроль за </w:t>
      </w:r>
      <w:r w:rsidR="002A26CA">
        <w:rPr>
          <w:szCs w:val="28"/>
        </w:rPr>
        <w:t xml:space="preserve">исполнением </w:t>
      </w:r>
      <w:r>
        <w:rPr>
          <w:szCs w:val="28"/>
        </w:rPr>
        <w:t xml:space="preserve">настоящего </w:t>
      </w:r>
      <w:r w:rsidR="002A26CA">
        <w:rPr>
          <w:szCs w:val="28"/>
        </w:rPr>
        <w:t>П</w:t>
      </w:r>
      <w:r>
        <w:rPr>
          <w:szCs w:val="28"/>
        </w:rPr>
        <w:t xml:space="preserve">остановления </w:t>
      </w:r>
      <w:r w:rsidR="002A26CA">
        <w:rPr>
          <w:szCs w:val="28"/>
        </w:rPr>
        <w:t>оставляю за собой.</w:t>
      </w:r>
    </w:p>
    <w:p w:rsidR="00233F8F" w:rsidRDefault="00233F8F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3C5B21" w:rsidRDefault="003C5B21" w:rsidP="00233F8F">
      <w:pPr>
        <w:pStyle w:val="a5"/>
        <w:spacing w:after="120"/>
        <w:rPr>
          <w:b/>
          <w:szCs w:val="28"/>
        </w:rPr>
      </w:pPr>
    </w:p>
    <w:p w:rsidR="002D5A8A" w:rsidRDefault="00233F8F" w:rsidP="00DD46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Шалинского городского округа</w:t>
      </w:r>
      <w:r>
        <w:rPr>
          <w:sz w:val="28"/>
          <w:szCs w:val="28"/>
        </w:rPr>
        <w:tab/>
        <w:t xml:space="preserve">                                 А.П.</w:t>
      </w:r>
      <w:r w:rsidR="00193B2A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Богатырев</w:t>
      </w:r>
    </w:p>
    <w:sectPr w:rsidR="002D5A8A" w:rsidSect="00800C17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65732FF2"/>
    <w:multiLevelType w:val="hybridMultilevel"/>
    <w:tmpl w:val="13AC1F46"/>
    <w:lvl w:ilvl="0" w:tplc="1B1C4C22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1A57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653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BDE"/>
    <w:rsid w:val="00043C57"/>
    <w:rsid w:val="00043CD8"/>
    <w:rsid w:val="000447F2"/>
    <w:rsid w:val="0004488F"/>
    <w:rsid w:val="00044ACA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121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57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78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7B7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A8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2D59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8F1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B30"/>
    <w:rsid w:val="00110D01"/>
    <w:rsid w:val="001112AA"/>
    <w:rsid w:val="00111891"/>
    <w:rsid w:val="001119F0"/>
    <w:rsid w:val="00111BE7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57B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1DE0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3FA0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B2A"/>
    <w:rsid w:val="00193D99"/>
    <w:rsid w:val="00193E7F"/>
    <w:rsid w:val="0019417E"/>
    <w:rsid w:val="001942ED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523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05E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3F8F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7BB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0A0"/>
    <w:rsid w:val="0028015D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6F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6CA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2A7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5A8A"/>
    <w:rsid w:val="002D6756"/>
    <w:rsid w:val="002D6956"/>
    <w:rsid w:val="002D6A12"/>
    <w:rsid w:val="002D6AB2"/>
    <w:rsid w:val="002D6C8B"/>
    <w:rsid w:val="002D7661"/>
    <w:rsid w:val="002E034C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2F7FEB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395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675A4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A61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049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5B21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5C0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07EB8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41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937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523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28A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57F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4D00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2A91"/>
    <w:rsid w:val="00513419"/>
    <w:rsid w:val="005136F6"/>
    <w:rsid w:val="00514050"/>
    <w:rsid w:val="0051454A"/>
    <w:rsid w:val="0051462D"/>
    <w:rsid w:val="00514683"/>
    <w:rsid w:val="00514C4A"/>
    <w:rsid w:val="005155B6"/>
    <w:rsid w:val="00515C1F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18A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C5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A1C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97F43"/>
    <w:rsid w:val="005A0527"/>
    <w:rsid w:val="005A14D9"/>
    <w:rsid w:val="005A165A"/>
    <w:rsid w:val="005A1D4E"/>
    <w:rsid w:val="005A2AB6"/>
    <w:rsid w:val="005A34E6"/>
    <w:rsid w:val="005A3627"/>
    <w:rsid w:val="005A3751"/>
    <w:rsid w:val="005A4085"/>
    <w:rsid w:val="005A40B0"/>
    <w:rsid w:val="005A410A"/>
    <w:rsid w:val="005A4400"/>
    <w:rsid w:val="005A452E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0B0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2A5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8BA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6B02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5F7FBB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094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37"/>
    <w:rsid w:val="00640D3D"/>
    <w:rsid w:val="00641084"/>
    <w:rsid w:val="00641541"/>
    <w:rsid w:val="00641630"/>
    <w:rsid w:val="0064165C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784"/>
    <w:rsid w:val="00685C79"/>
    <w:rsid w:val="00685CBB"/>
    <w:rsid w:val="0068613E"/>
    <w:rsid w:val="0068682C"/>
    <w:rsid w:val="00686982"/>
    <w:rsid w:val="00686DA8"/>
    <w:rsid w:val="006873F3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197F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6B9F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4EDD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6D0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0BC3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B7B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580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6C6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74E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6DBD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1EE6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3FF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E7FC9"/>
    <w:rsid w:val="007F0403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C1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554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2F47"/>
    <w:rsid w:val="008E442E"/>
    <w:rsid w:val="008E4F62"/>
    <w:rsid w:val="008E5A4D"/>
    <w:rsid w:val="008E5DB9"/>
    <w:rsid w:val="008E6B57"/>
    <w:rsid w:val="008E6E2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9A5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29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2DB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1D5C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061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36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978EF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2F09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0E40"/>
    <w:rsid w:val="00A112CB"/>
    <w:rsid w:val="00A11B7E"/>
    <w:rsid w:val="00A11CC9"/>
    <w:rsid w:val="00A1206E"/>
    <w:rsid w:val="00A1218B"/>
    <w:rsid w:val="00A12DBE"/>
    <w:rsid w:val="00A12EDE"/>
    <w:rsid w:val="00A12F3A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0F"/>
    <w:rsid w:val="00A15CA3"/>
    <w:rsid w:val="00A160F2"/>
    <w:rsid w:val="00A161EF"/>
    <w:rsid w:val="00A16307"/>
    <w:rsid w:val="00A16F28"/>
    <w:rsid w:val="00A17701"/>
    <w:rsid w:val="00A200BA"/>
    <w:rsid w:val="00A20B9F"/>
    <w:rsid w:val="00A20E1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3F3A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AF3"/>
    <w:rsid w:val="00A61B20"/>
    <w:rsid w:val="00A62039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58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8CF"/>
    <w:rsid w:val="00A91966"/>
    <w:rsid w:val="00A91D4F"/>
    <w:rsid w:val="00A91DE9"/>
    <w:rsid w:val="00A92993"/>
    <w:rsid w:val="00A92B19"/>
    <w:rsid w:val="00A92B8A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810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288F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47BC5"/>
    <w:rsid w:val="00B50045"/>
    <w:rsid w:val="00B50320"/>
    <w:rsid w:val="00B504D7"/>
    <w:rsid w:val="00B50D51"/>
    <w:rsid w:val="00B50F82"/>
    <w:rsid w:val="00B52675"/>
    <w:rsid w:val="00B52C08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870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C65"/>
    <w:rsid w:val="00B84D67"/>
    <w:rsid w:val="00B84DEB"/>
    <w:rsid w:val="00B84F52"/>
    <w:rsid w:val="00B84FC8"/>
    <w:rsid w:val="00B8547B"/>
    <w:rsid w:val="00B8563A"/>
    <w:rsid w:val="00B85AC2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332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902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D98"/>
    <w:rsid w:val="00C12EA1"/>
    <w:rsid w:val="00C12F96"/>
    <w:rsid w:val="00C1330D"/>
    <w:rsid w:val="00C13911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6A83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4C3B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496C"/>
    <w:rsid w:val="00C84AC6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9B5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698B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B92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2BC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12B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5DA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5DF6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352"/>
    <w:rsid w:val="00D73A98"/>
    <w:rsid w:val="00D73B56"/>
    <w:rsid w:val="00D747A2"/>
    <w:rsid w:val="00D74905"/>
    <w:rsid w:val="00D74941"/>
    <w:rsid w:val="00D74A9B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A73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0A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6CF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0BD5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278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7A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31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C23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1F7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3A87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C1F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286DE1B34610F417964540C402E3CD021CC84764C66D7222E38B2B46C546F38D318F0FF777BE3BC4C1783886DG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2286DE1B34610F417964540C402E3CD020C582734E66D7222E38B2B46C546F38D318F0FF777BE3BC4C1783886DG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2286DE1B34610F417964540C402E3CD32ACE86724266D7222E38B2B46C546F38D318F0FF777BE3BC4C1783886DG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BE88-43B6-40FB-B661-8A296EB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26</cp:revision>
  <cp:lastPrinted>2021-09-28T11:25:00Z</cp:lastPrinted>
  <dcterms:created xsi:type="dcterms:W3CDTF">2018-10-18T06:50:00Z</dcterms:created>
  <dcterms:modified xsi:type="dcterms:W3CDTF">2023-05-17T06:26:00Z</dcterms:modified>
</cp:coreProperties>
</file>