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D33" w:rsidRPr="00847582" w:rsidRDefault="00025AEA" w:rsidP="001F5E37">
      <w:pPr>
        <w:jc w:val="center"/>
        <w:rPr>
          <w:rFonts w:ascii="Liberation Serif" w:hAnsi="Liberation Serif"/>
          <w:b/>
        </w:rPr>
      </w:pPr>
      <w:r w:rsidRPr="00847582">
        <w:rPr>
          <w:rFonts w:ascii="Liberation Serif" w:hAnsi="Liberation Serif"/>
          <w:b/>
        </w:rPr>
        <w:t>Информационное сообщение</w:t>
      </w:r>
      <w:r w:rsidR="00C12479" w:rsidRPr="00847582">
        <w:rPr>
          <w:rFonts w:ascii="Liberation Serif" w:hAnsi="Liberation Serif"/>
          <w:b/>
        </w:rPr>
        <w:t xml:space="preserve"> № </w:t>
      </w:r>
      <w:r w:rsidR="00DA1A28">
        <w:rPr>
          <w:rFonts w:ascii="Liberation Serif" w:hAnsi="Liberation Serif"/>
          <w:b/>
        </w:rPr>
        <w:t>6</w:t>
      </w:r>
      <w:r w:rsidR="00C85935" w:rsidRPr="00847582">
        <w:rPr>
          <w:rFonts w:ascii="Liberation Serif" w:hAnsi="Liberation Serif"/>
          <w:b/>
        </w:rPr>
        <w:t xml:space="preserve"> об итогах открытого аукциона по </w:t>
      </w:r>
      <w:r w:rsidR="00913D33" w:rsidRPr="00847582">
        <w:rPr>
          <w:rFonts w:ascii="Liberation Serif" w:hAnsi="Liberation Serif"/>
          <w:b/>
        </w:rPr>
        <w:t>продаже муниципального имущества в электронной форме</w:t>
      </w:r>
    </w:p>
    <w:p w:rsidR="00913D33" w:rsidRPr="00847582" w:rsidRDefault="00913D33" w:rsidP="00913D33">
      <w:pPr>
        <w:rPr>
          <w:rFonts w:ascii="Liberation Serif" w:hAnsi="Liberation Serif"/>
          <w:b/>
        </w:rPr>
      </w:pPr>
    </w:p>
    <w:p w:rsidR="00025AEA" w:rsidRPr="00967B90" w:rsidRDefault="00DA1A28" w:rsidP="00913D33">
      <w:pPr>
        <w:rPr>
          <w:rFonts w:ascii="Liberation Serif" w:hAnsi="Liberation Serif"/>
        </w:rPr>
      </w:pPr>
      <w:r>
        <w:rPr>
          <w:rFonts w:ascii="Liberation Serif" w:hAnsi="Liberation Serif"/>
        </w:rPr>
        <w:t>27 июля</w:t>
      </w:r>
      <w:r w:rsidR="00967B90" w:rsidRPr="00967B90">
        <w:rPr>
          <w:rFonts w:ascii="Liberation Serif" w:hAnsi="Liberation Serif"/>
        </w:rPr>
        <w:t xml:space="preserve"> 2023 </w:t>
      </w:r>
      <w:r w:rsidR="00C85935" w:rsidRPr="00967B90">
        <w:rPr>
          <w:rFonts w:ascii="Liberation Serif" w:hAnsi="Liberation Serif"/>
        </w:rPr>
        <w:t>года</w:t>
      </w:r>
    </w:p>
    <w:p w:rsidR="00940FB4" w:rsidRPr="00967B90" w:rsidRDefault="00940FB4" w:rsidP="00D9691B">
      <w:pPr>
        <w:jc w:val="center"/>
        <w:rPr>
          <w:rFonts w:ascii="Liberation Serif" w:hAnsi="Liberation Serif"/>
        </w:rPr>
      </w:pPr>
    </w:p>
    <w:p w:rsidR="00C84D1C" w:rsidRPr="00847582" w:rsidRDefault="00847582" w:rsidP="00967B90">
      <w:pPr>
        <w:shd w:val="clear" w:color="auto" w:fill="FFFFFF"/>
        <w:ind w:left="6" w:firstLine="420"/>
        <w:jc w:val="both"/>
        <w:rPr>
          <w:rFonts w:ascii="Liberation Serif" w:hAnsi="Liberation Serif"/>
        </w:rPr>
      </w:pPr>
      <w:r w:rsidRPr="00847582">
        <w:rPr>
          <w:rFonts w:ascii="Liberation Serif" w:hAnsi="Liberation Serif"/>
          <w:bCs/>
        </w:rPr>
        <w:t xml:space="preserve">Продажа </w:t>
      </w:r>
      <w:r w:rsidRPr="00847582">
        <w:rPr>
          <w:rFonts w:ascii="Liberation Serif" w:hAnsi="Liberation Serif"/>
        </w:rPr>
        <w:t>муниципального имущества</w:t>
      </w:r>
      <w:r w:rsidRPr="00847582">
        <w:rPr>
          <w:rFonts w:ascii="Liberation Serif" w:hAnsi="Liberation Serif"/>
          <w:bCs/>
        </w:rPr>
        <w:t xml:space="preserve"> </w:t>
      </w:r>
      <w:r>
        <w:rPr>
          <w:rFonts w:ascii="Liberation Serif" w:hAnsi="Liberation Serif"/>
          <w:bCs/>
        </w:rPr>
        <w:t>по лот</w:t>
      </w:r>
      <w:r w:rsidR="00DA1A28">
        <w:rPr>
          <w:rFonts w:ascii="Liberation Serif" w:hAnsi="Liberation Serif"/>
          <w:bCs/>
        </w:rPr>
        <w:t>у</w:t>
      </w:r>
      <w:r>
        <w:rPr>
          <w:rFonts w:ascii="Liberation Serif" w:hAnsi="Liberation Serif"/>
          <w:bCs/>
        </w:rPr>
        <w:t xml:space="preserve"> № 1 </w:t>
      </w:r>
      <w:r w:rsidRPr="00847582">
        <w:rPr>
          <w:rFonts w:ascii="Liberation Serif" w:hAnsi="Liberation Serif"/>
          <w:bCs/>
        </w:rPr>
        <w:t xml:space="preserve">проводится в соответствии с </w:t>
      </w:r>
      <w:r w:rsidR="00DA1A28">
        <w:rPr>
          <w:rFonts w:ascii="Liberation Serif" w:hAnsi="Liberation Serif"/>
          <w:color w:val="000000" w:themeColor="text1"/>
        </w:rPr>
        <w:t>п</w:t>
      </w:r>
      <w:r w:rsidR="00DA1A28" w:rsidRPr="00925669">
        <w:rPr>
          <w:rFonts w:ascii="Liberation Serif" w:hAnsi="Liberation Serif"/>
          <w:color w:val="000000" w:themeColor="text1"/>
        </w:rPr>
        <w:t>остановлени</w:t>
      </w:r>
      <w:r w:rsidR="00DA1A28">
        <w:rPr>
          <w:rFonts w:ascii="Liberation Serif" w:hAnsi="Liberation Serif"/>
          <w:color w:val="000000" w:themeColor="text1"/>
        </w:rPr>
        <w:t>ем</w:t>
      </w:r>
      <w:r w:rsidR="00DA1A28" w:rsidRPr="00925669">
        <w:rPr>
          <w:rFonts w:ascii="Liberation Serif" w:hAnsi="Liberation Serif"/>
          <w:color w:val="000000" w:themeColor="text1"/>
        </w:rPr>
        <w:t xml:space="preserve"> администрации Шалинского городского округа: № 286 от 20 июня 2023 года «Об утверждении условий приватизации муниципального имущества, расположенного</w:t>
      </w:r>
      <w:r w:rsidR="00DA1A28" w:rsidRPr="002064B2">
        <w:rPr>
          <w:rFonts w:ascii="Liberation Serif" w:hAnsi="Liberation Serif"/>
          <w:color w:val="000000" w:themeColor="text1"/>
        </w:rPr>
        <w:t xml:space="preserve"> по адресу: </w:t>
      </w:r>
      <w:proofErr w:type="gramStart"/>
      <w:r w:rsidR="00DA1A28" w:rsidRPr="002064B2">
        <w:rPr>
          <w:rFonts w:ascii="Liberation Serif" w:hAnsi="Liberation Serif"/>
          <w:color w:val="000000" w:themeColor="text1"/>
        </w:rPr>
        <w:t xml:space="preserve">Свердловская область, </w:t>
      </w:r>
      <w:proofErr w:type="spellStart"/>
      <w:r w:rsidR="00DA1A28" w:rsidRPr="002064B2">
        <w:rPr>
          <w:rFonts w:ascii="Liberation Serif" w:hAnsi="Liberation Serif"/>
          <w:color w:val="000000" w:themeColor="text1"/>
        </w:rPr>
        <w:t>Шалинский</w:t>
      </w:r>
      <w:proofErr w:type="spellEnd"/>
      <w:r w:rsidR="00DA1A28" w:rsidRPr="002064B2">
        <w:rPr>
          <w:rFonts w:ascii="Liberation Serif" w:hAnsi="Liberation Serif"/>
          <w:color w:val="000000" w:themeColor="text1"/>
        </w:rPr>
        <w:t xml:space="preserve"> городской округ, </w:t>
      </w:r>
      <w:r w:rsidR="00DA1A28">
        <w:rPr>
          <w:rFonts w:ascii="Liberation Serif" w:hAnsi="Liberation Serif"/>
          <w:color w:val="000000" w:themeColor="text1"/>
        </w:rPr>
        <w:t>п</w:t>
      </w:r>
      <w:r w:rsidR="00DA1A28" w:rsidRPr="002064B2">
        <w:rPr>
          <w:rFonts w:ascii="Liberation Serif" w:hAnsi="Liberation Serif"/>
          <w:color w:val="000000" w:themeColor="text1"/>
        </w:rPr>
        <w:t xml:space="preserve">. </w:t>
      </w:r>
      <w:r w:rsidR="00DA1A28">
        <w:rPr>
          <w:rFonts w:ascii="Liberation Serif" w:hAnsi="Liberation Serif"/>
          <w:color w:val="000000" w:themeColor="text1"/>
        </w:rPr>
        <w:t>Шамары</w:t>
      </w:r>
      <w:r w:rsidR="00DA1A28" w:rsidRPr="002064B2">
        <w:rPr>
          <w:rFonts w:ascii="Liberation Serif" w:hAnsi="Liberation Serif"/>
          <w:color w:val="000000" w:themeColor="text1"/>
        </w:rPr>
        <w:t xml:space="preserve">, ул. </w:t>
      </w:r>
      <w:r w:rsidR="00DA1A28">
        <w:rPr>
          <w:rFonts w:ascii="Liberation Serif" w:hAnsi="Liberation Serif"/>
          <w:color w:val="000000" w:themeColor="text1"/>
        </w:rPr>
        <w:t>Кирова</w:t>
      </w:r>
      <w:r w:rsidR="00DA1A28" w:rsidRPr="002064B2">
        <w:rPr>
          <w:rFonts w:ascii="Liberation Serif" w:hAnsi="Liberation Serif"/>
          <w:color w:val="000000" w:themeColor="text1"/>
        </w:rPr>
        <w:t>, д.</w:t>
      </w:r>
      <w:r w:rsidR="00DA1A28">
        <w:rPr>
          <w:rFonts w:ascii="Liberation Serif" w:hAnsi="Liberation Serif"/>
          <w:color w:val="000000" w:themeColor="text1"/>
        </w:rPr>
        <w:t>52а</w:t>
      </w:r>
      <w:r w:rsidR="00DA1A28" w:rsidRPr="002064B2">
        <w:rPr>
          <w:rFonts w:ascii="Liberation Serif" w:hAnsi="Liberation Serif"/>
          <w:color w:val="000000" w:themeColor="text1"/>
        </w:rPr>
        <w:t>»</w:t>
      </w:r>
      <w:r w:rsidR="00DA1A28">
        <w:rPr>
          <w:rFonts w:ascii="Liberation Serif" w:hAnsi="Liberation Serif"/>
          <w:color w:val="000000" w:themeColor="text1"/>
        </w:rPr>
        <w:t>.</w:t>
      </w:r>
      <w:proofErr w:type="gramEnd"/>
    </w:p>
    <w:p w:rsidR="00DA1A28" w:rsidRPr="00BD0945" w:rsidRDefault="00DA1A28" w:rsidP="00DA1A28">
      <w:pPr>
        <w:jc w:val="both"/>
        <w:rPr>
          <w:rFonts w:ascii="Liberation Serif" w:hAnsi="Liberation Serif"/>
        </w:rPr>
      </w:pPr>
      <w:r w:rsidRPr="00BD0945">
        <w:rPr>
          <w:rFonts w:ascii="Liberation Serif" w:hAnsi="Liberation Serif"/>
          <w:b/>
          <w:bCs/>
        </w:rPr>
        <w:t>Лот № 1.</w:t>
      </w:r>
      <w:r w:rsidRPr="00BD0945">
        <w:rPr>
          <w:rFonts w:ascii="Liberation Serif" w:hAnsi="Liberation Serif"/>
          <w:bCs/>
        </w:rPr>
        <w:t xml:space="preserve"> Продажа нежилого здания аптеки, 1982 года постройки, </w:t>
      </w:r>
      <w:r w:rsidRPr="00BD0945">
        <w:rPr>
          <w:rFonts w:ascii="Liberation Serif" w:hAnsi="Liberation Serif"/>
        </w:rPr>
        <w:t xml:space="preserve">кадастровый номер 66:31:1701002:530, общей площадью 168,9 кв.м. с земельным участком, кадастровый номер </w:t>
      </w:r>
      <w:r w:rsidRPr="00BD0945">
        <w:rPr>
          <w:rFonts w:ascii="Liberation Serif" w:eastAsia="TimesNewRomanPSMT" w:hAnsi="Liberation Serif" w:cs="TimesNewRomanPSMT"/>
          <w:lang w:eastAsia="en-US"/>
        </w:rPr>
        <w:t>66:31:2101003:197</w:t>
      </w:r>
      <w:r w:rsidRPr="00BD0945">
        <w:rPr>
          <w:rFonts w:ascii="Liberation Serif" w:hAnsi="Liberation Serif"/>
        </w:rPr>
        <w:t xml:space="preserve">, общей площадью 251 кв.м., по адресу: </w:t>
      </w:r>
      <w:proofErr w:type="gramStart"/>
      <w:r w:rsidRPr="00BD0945">
        <w:rPr>
          <w:rFonts w:ascii="Liberation Serif" w:hAnsi="Liberation Serif"/>
        </w:rPr>
        <w:t xml:space="preserve">Свердловская область, </w:t>
      </w:r>
      <w:proofErr w:type="spellStart"/>
      <w:r w:rsidRPr="00BD0945">
        <w:rPr>
          <w:rFonts w:ascii="Liberation Serif" w:hAnsi="Liberation Serif"/>
        </w:rPr>
        <w:t>Шалинский</w:t>
      </w:r>
      <w:proofErr w:type="spellEnd"/>
      <w:r w:rsidRPr="00BD0945">
        <w:rPr>
          <w:rFonts w:ascii="Liberation Serif" w:hAnsi="Liberation Serif"/>
        </w:rPr>
        <w:t xml:space="preserve"> городской округ, п. Шамары, ул. Кирова, д.52-а.</w:t>
      </w:r>
      <w:proofErr w:type="gramEnd"/>
    </w:p>
    <w:p w:rsidR="00DA1A28" w:rsidRPr="002064B2" w:rsidRDefault="00DA1A28" w:rsidP="00DA1A28">
      <w:pPr>
        <w:jc w:val="both"/>
        <w:rPr>
          <w:rFonts w:ascii="Liberation Serif" w:hAnsi="Liberation Serif"/>
        </w:rPr>
      </w:pPr>
      <w:r w:rsidRPr="00BD0945">
        <w:rPr>
          <w:rFonts w:ascii="Liberation Serif" w:hAnsi="Liberation Serif"/>
          <w:bCs/>
          <w:iCs/>
        </w:rPr>
        <w:t>Начальная цена продажи имущества:</w:t>
      </w:r>
      <w:r w:rsidRPr="00BD0945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612</w:t>
      </w:r>
      <w:r w:rsidRPr="00BD0945">
        <w:rPr>
          <w:rFonts w:ascii="Liberation Serif" w:hAnsi="Liberation Serif"/>
        </w:rPr>
        <w:t xml:space="preserve"> 000</w:t>
      </w:r>
      <w:r w:rsidRPr="002064B2">
        <w:rPr>
          <w:rFonts w:ascii="Liberation Serif" w:hAnsi="Liberation Serif"/>
        </w:rPr>
        <w:t xml:space="preserve"> (</w:t>
      </w:r>
      <w:r>
        <w:rPr>
          <w:rFonts w:ascii="Liberation Serif" w:hAnsi="Liberation Serif"/>
        </w:rPr>
        <w:t>шестьсот двенадцать</w:t>
      </w:r>
      <w:r w:rsidRPr="002064B2">
        <w:rPr>
          <w:rFonts w:ascii="Liberation Serif" w:hAnsi="Liberation Serif"/>
        </w:rPr>
        <w:t xml:space="preserve"> тысяч) рублей без учета НДС.</w:t>
      </w:r>
    </w:p>
    <w:p w:rsidR="00913D33" w:rsidRPr="00847582" w:rsidRDefault="00913D33" w:rsidP="00967B90">
      <w:pPr>
        <w:pStyle w:val="21"/>
        <w:spacing w:after="0" w:line="240" w:lineRule="auto"/>
        <w:ind w:left="0" w:firstLine="420"/>
        <w:jc w:val="both"/>
        <w:rPr>
          <w:rFonts w:ascii="Liberation Serif" w:hAnsi="Liberation Serif"/>
          <w:bCs/>
        </w:rPr>
      </w:pPr>
      <w:r w:rsidRPr="00847582">
        <w:rPr>
          <w:rFonts w:ascii="Liberation Serif" w:hAnsi="Liberation Serif"/>
          <w:b/>
          <w:bCs/>
        </w:rPr>
        <w:t>Продавец</w:t>
      </w:r>
      <w:r w:rsidRPr="00847582">
        <w:rPr>
          <w:rFonts w:ascii="Liberation Serif" w:hAnsi="Liberation Serif"/>
          <w:bCs/>
        </w:rPr>
        <w:t xml:space="preserve"> – </w:t>
      </w:r>
      <w:r w:rsidRPr="00847582">
        <w:rPr>
          <w:rFonts w:ascii="Liberation Serif" w:hAnsi="Liberation Serif"/>
          <w:color w:val="000000"/>
        </w:rPr>
        <w:t>Комитет по управлению муниципальным имуществом администрации Шалинского городского округа</w:t>
      </w:r>
      <w:r w:rsidRPr="00847582">
        <w:rPr>
          <w:rFonts w:ascii="Liberation Serif" w:hAnsi="Liberation Serif"/>
          <w:bCs/>
        </w:rPr>
        <w:t>.</w:t>
      </w:r>
    </w:p>
    <w:p w:rsidR="00913D33" w:rsidRPr="00847582" w:rsidRDefault="00913D33" w:rsidP="00847582">
      <w:pPr>
        <w:pStyle w:val="21"/>
        <w:spacing w:after="0" w:line="240" w:lineRule="auto"/>
        <w:ind w:left="0" w:firstLine="420"/>
        <w:jc w:val="both"/>
        <w:rPr>
          <w:rFonts w:ascii="Liberation Serif" w:hAnsi="Liberation Serif"/>
          <w:bCs/>
        </w:rPr>
      </w:pPr>
      <w:r w:rsidRPr="00847582">
        <w:rPr>
          <w:rFonts w:ascii="Liberation Serif" w:hAnsi="Liberation Serif"/>
          <w:b/>
          <w:bCs/>
        </w:rPr>
        <w:t>Организатор торгов</w:t>
      </w:r>
      <w:r w:rsidRPr="00847582">
        <w:rPr>
          <w:rFonts w:ascii="Liberation Serif" w:hAnsi="Liberation Serif"/>
          <w:bCs/>
        </w:rPr>
        <w:t xml:space="preserve"> – Закрытое акционерное общество «</w:t>
      </w:r>
      <w:proofErr w:type="spellStart"/>
      <w:r w:rsidRPr="00847582">
        <w:rPr>
          <w:rFonts w:ascii="Liberation Serif" w:hAnsi="Liberation Serif"/>
          <w:bCs/>
        </w:rPr>
        <w:t>Сбербанк-АСТ</w:t>
      </w:r>
      <w:proofErr w:type="spellEnd"/>
      <w:r w:rsidRPr="00847582">
        <w:rPr>
          <w:rFonts w:ascii="Liberation Serif" w:hAnsi="Liberation Serif"/>
          <w:bCs/>
        </w:rPr>
        <w:t>» (ЗАО «</w:t>
      </w:r>
      <w:proofErr w:type="spellStart"/>
      <w:r w:rsidRPr="00847582">
        <w:rPr>
          <w:rFonts w:ascii="Liberation Serif" w:hAnsi="Liberation Serif"/>
          <w:bCs/>
        </w:rPr>
        <w:t>Сбербанк-АСТ</w:t>
      </w:r>
      <w:proofErr w:type="spellEnd"/>
      <w:r w:rsidRPr="00847582">
        <w:rPr>
          <w:rFonts w:ascii="Liberation Serif" w:hAnsi="Liberation Serif"/>
          <w:bCs/>
        </w:rPr>
        <w:t>»).</w:t>
      </w:r>
    </w:p>
    <w:p w:rsidR="00967B90" w:rsidRPr="00FB6697" w:rsidRDefault="00913D33" w:rsidP="00847582">
      <w:pPr>
        <w:pStyle w:val="21"/>
        <w:spacing w:after="0" w:line="240" w:lineRule="auto"/>
        <w:ind w:left="0" w:firstLine="420"/>
        <w:jc w:val="both"/>
        <w:rPr>
          <w:rFonts w:ascii="Liberation Serif" w:hAnsi="Liberation Serif"/>
          <w:color w:val="000000" w:themeColor="text1"/>
        </w:rPr>
      </w:pPr>
      <w:r w:rsidRPr="00847582">
        <w:rPr>
          <w:rFonts w:ascii="Liberation Serif" w:hAnsi="Liberation Serif"/>
          <w:b/>
          <w:bCs/>
        </w:rPr>
        <w:t>Форма продажи (способ приватизации)</w:t>
      </w:r>
      <w:r w:rsidRPr="00847582">
        <w:rPr>
          <w:rFonts w:ascii="Liberation Serif" w:hAnsi="Liberation Serif"/>
          <w:bCs/>
        </w:rPr>
        <w:t xml:space="preserve"> – </w:t>
      </w:r>
      <w:r w:rsidR="00967B90" w:rsidRPr="002064B2">
        <w:rPr>
          <w:rFonts w:ascii="Liberation Serif" w:hAnsi="Liberation Serif"/>
          <w:color w:val="000000" w:themeColor="text1"/>
        </w:rPr>
        <w:t xml:space="preserve">продажа муниципального имущества на аукционе в </w:t>
      </w:r>
      <w:r w:rsidR="00967B90" w:rsidRPr="00FB6697">
        <w:rPr>
          <w:rFonts w:ascii="Liberation Serif" w:hAnsi="Liberation Serif"/>
          <w:color w:val="000000" w:themeColor="text1"/>
        </w:rPr>
        <w:t>электронной форме.</w:t>
      </w:r>
    </w:p>
    <w:p w:rsidR="00913D33" w:rsidRPr="00FB6697" w:rsidRDefault="00913D33" w:rsidP="00847582">
      <w:pPr>
        <w:pStyle w:val="21"/>
        <w:spacing w:after="0" w:line="240" w:lineRule="auto"/>
        <w:ind w:left="0" w:firstLine="420"/>
        <w:jc w:val="both"/>
        <w:rPr>
          <w:rFonts w:ascii="Liberation Serif" w:hAnsi="Liberation Serif"/>
          <w:bCs/>
        </w:rPr>
      </w:pPr>
      <w:r w:rsidRPr="00FB6697">
        <w:rPr>
          <w:rFonts w:ascii="Liberation Serif" w:hAnsi="Liberation Serif"/>
          <w:b/>
          <w:bCs/>
        </w:rPr>
        <w:t>Место проведения продажи</w:t>
      </w:r>
      <w:r w:rsidRPr="00FB6697">
        <w:rPr>
          <w:rFonts w:ascii="Liberation Serif" w:hAnsi="Liberation Serif"/>
          <w:bCs/>
        </w:rPr>
        <w:t xml:space="preserve"> – </w:t>
      </w:r>
      <w:proofErr w:type="spellStart"/>
      <w:r w:rsidRPr="00FB6697">
        <w:rPr>
          <w:rFonts w:ascii="Liberation Serif" w:hAnsi="Liberation Serif"/>
          <w:bCs/>
        </w:rPr>
        <w:t>www.sberbank-ast.ru</w:t>
      </w:r>
      <w:proofErr w:type="spellEnd"/>
      <w:r w:rsidRPr="00FB6697">
        <w:rPr>
          <w:rFonts w:ascii="Liberation Serif" w:hAnsi="Liberation Serif"/>
          <w:bCs/>
        </w:rPr>
        <w:t>.</w:t>
      </w:r>
    </w:p>
    <w:p w:rsidR="00913D33" w:rsidRPr="00FB6697" w:rsidRDefault="00913D33" w:rsidP="00847582">
      <w:pPr>
        <w:pStyle w:val="21"/>
        <w:spacing w:after="0" w:line="240" w:lineRule="auto"/>
        <w:ind w:left="0" w:firstLine="420"/>
        <w:jc w:val="both"/>
        <w:rPr>
          <w:rFonts w:ascii="Liberation Serif" w:hAnsi="Liberation Serif"/>
          <w:bCs/>
        </w:rPr>
      </w:pPr>
      <w:r w:rsidRPr="00FB6697">
        <w:rPr>
          <w:rFonts w:ascii="Liberation Serif" w:hAnsi="Liberation Serif"/>
          <w:b/>
          <w:bCs/>
        </w:rPr>
        <w:t>Дата и время начала подачи (приема) заявок</w:t>
      </w:r>
      <w:r w:rsidRPr="00FB6697">
        <w:rPr>
          <w:rFonts w:ascii="Liberation Serif" w:hAnsi="Liberation Serif"/>
          <w:bCs/>
        </w:rPr>
        <w:t xml:space="preserve">: </w:t>
      </w:r>
      <w:r w:rsidR="00DA1A28">
        <w:rPr>
          <w:rFonts w:ascii="Liberation Serif" w:hAnsi="Liberation Serif"/>
          <w:color w:val="000000"/>
          <w:lang w:eastAsia="en-US"/>
        </w:rPr>
        <w:t>26.06</w:t>
      </w:r>
      <w:r w:rsidR="00967B90" w:rsidRPr="00FB6697">
        <w:rPr>
          <w:rFonts w:ascii="Liberation Serif" w:hAnsi="Liberation Serif"/>
          <w:color w:val="000000"/>
          <w:lang w:eastAsia="en-US"/>
        </w:rPr>
        <w:t>.2</w:t>
      </w:r>
      <w:r w:rsidR="00967B90" w:rsidRPr="00FB6697">
        <w:rPr>
          <w:rFonts w:ascii="Liberation Serif" w:hAnsi="Liberation Serif"/>
          <w:lang w:eastAsia="en-US"/>
        </w:rPr>
        <w:t>023 г. в 11:00</w:t>
      </w:r>
      <w:r w:rsidR="00847582" w:rsidRPr="00FB6697">
        <w:rPr>
          <w:rFonts w:ascii="Liberation Serif" w:hAnsi="Liberation Serif"/>
          <w:bCs/>
        </w:rPr>
        <w:t xml:space="preserve"> </w:t>
      </w:r>
      <w:r w:rsidRPr="00FB6697">
        <w:rPr>
          <w:rFonts w:ascii="Liberation Serif" w:hAnsi="Liberation Serif"/>
          <w:bCs/>
        </w:rPr>
        <w:t xml:space="preserve">по </w:t>
      </w:r>
      <w:proofErr w:type="spellStart"/>
      <w:r w:rsidRPr="00FB6697">
        <w:rPr>
          <w:rFonts w:ascii="Liberation Serif" w:hAnsi="Liberation Serif"/>
          <w:bCs/>
        </w:rPr>
        <w:t>моск</w:t>
      </w:r>
      <w:proofErr w:type="spellEnd"/>
      <w:r w:rsidR="00FB6697" w:rsidRPr="00FB6697">
        <w:rPr>
          <w:rFonts w:ascii="Liberation Serif" w:hAnsi="Liberation Serif"/>
          <w:bCs/>
        </w:rPr>
        <w:t>.</w:t>
      </w:r>
      <w:r w:rsidRPr="00FB6697">
        <w:rPr>
          <w:rFonts w:ascii="Liberation Serif" w:hAnsi="Liberation Serif"/>
          <w:bCs/>
        </w:rPr>
        <w:t xml:space="preserve"> времени;</w:t>
      </w:r>
    </w:p>
    <w:p w:rsidR="00913D33" w:rsidRPr="00FB6697" w:rsidRDefault="00913D33" w:rsidP="00847582">
      <w:pPr>
        <w:pStyle w:val="21"/>
        <w:spacing w:after="0" w:line="240" w:lineRule="auto"/>
        <w:ind w:left="0" w:firstLine="420"/>
        <w:jc w:val="both"/>
        <w:rPr>
          <w:rFonts w:ascii="Liberation Serif" w:hAnsi="Liberation Serif"/>
          <w:bCs/>
        </w:rPr>
      </w:pPr>
      <w:r w:rsidRPr="00FB6697">
        <w:rPr>
          <w:rFonts w:ascii="Liberation Serif" w:hAnsi="Liberation Serif"/>
          <w:b/>
          <w:bCs/>
        </w:rPr>
        <w:t>Дата и время окончания подачи (приема) заявок:</w:t>
      </w:r>
      <w:r w:rsidRPr="00FB6697">
        <w:rPr>
          <w:rFonts w:ascii="Liberation Serif" w:hAnsi="Liberation Serif"/>
          <w:bCs/>
        </w:rPr>
        <w:t xml:space="preserve"> </w:t>
      </w:r>
      <w:r w:rsidR="00DA1A28">
        <w:rPr>
          <w:rFonts w:ascii="Liberation Serif" w:hAnsi="Liberation Serif"/>
          <w:color w:val="000000"/>
          <w:lang w:eastAsia="en-US"/>
        </w:rPr>
        <w:t>25.07</w:t>
      </w:r>
      <w:r w:rsidR="00967B90" w:rsidRPr="00FB6697">
        <w:rPr>
          <w:rFonts w:ascii="Liberation Serif" w:hAnsi="Liberation Serif"/>
          <w:color w:val="000000"/>
          <w:lang w:eastAsia="en-US"/>
        </w:rPr>
        <w:t>.2023</w:t>
      </w:r>
      <w:r w:rsidR="00967B90" w:rsidRPr="00FB6697">
        <w:rPr>
          <w:rFonts w:ascii="Liberation Serif" w:hAnsi="Liberation Serif"/>
          <w:lang w:eastAsia="en-US"/>
        </w:rPr>
        <w:t xml:space="preserve"> г. в 11:00</w:t>
      </w:r>
      <w:r w:rsidR="00967B90" w:rsidRPr="00FB6697">
        <w:rPr>
          <w:rFonts w:ascii="Liberation Serif" w:hAnsi="Liberation Serif"/>
          <w:color w:val="000000"/>
          <w:lang w:eastAsia="en-US"/>
        </w:rPr>
        <w:t xml:space="preserve"> </w:t>
      </w:r>
      <w:r w:rsidRPr="00FB6697">
        <w:rPr>
          <w:rFonts w:ascii="Liberation Serif" w:hAnsi="Liberation Serif"/>
          <w:bCs/>
        </w:rPr>
        <w:t xml:space="preserve">по </w:t>
      </w:r>
      <w:proofErr w:type="spellStart"/>
      <w:r w:rsidRPr="00FB6697">
        <w:rPr>
          <w:rFonts w:ascii="Liberation Serif" w:hAnsi="Liberation Serif"/>
          <w:bCs/>
        </w:rPr>
        <w:t>моск</w:t>
      </w:r>
      <w:proofErr w:type="spellEnd"/>
      <w:r w:rsidR="00FB6697" w:rsidRPr="00FB6697">
        <w:rPr>
          <w:rFonts w:ascii="Liberation Serif" w:hAnsi="Liberation Serif"/>
          <w:bCs/>
        </w:rPr>
        <w:t>.</w:t>
      </w:r>
      <w:r w:rsidRPr="00FB6697">
        <w:rPr>
          <w:rFonts w:ascii="Liberation Serif" w:hAnsi="Liberation Serif"/>
          <w:bCs/>
        </w:rPr>
        <w:t xml:space="preserve"> времени.</w:t>
      </w:r>
    </w:p>
    <w:p w:rsidR="00913D33" w:rsidRPr="00FB6697" w:rsidRDefault="00913D33" w:rsidP="00847582">
      <w:pPr>
        <w:pStyle w:val="21"/>
        <w:spacing w:after="0" w:line="240" w:lineRule="auto"/>
        <w:ind w:left="0" w:firstLine="420"/>
        <w:jc w:val="both"/>
        <w:rPr>
          <w:rFonts w:ascii="Liberation Serif" w:hAnsi="Liberation Serif"/>
          <w:bCs/>
        </w:rPr>
      </w:pPr>
      <w:r w:rsidRPr="00FB6697">
        <w:rPr>
          <w:rFonts w:ascii="Liberation Serif" w:hAnsi="Liberation Serif"/>
          <w:b/>
          <w:bCs/>
        </w:rPr>
        <w:t>Дата определения участников:</w:t>
      </w:r>
      <w:r w:rsidRPr="00FB6697">
        <w:rPr>
          <w:rFonts w:ascii="Liberation Serif" w:hAnsi="Liberation Serif"/>
          <w:bCs/>
        </w:rPr>
        <w:t xml:space="preserve"> </w:t>
      </w:r>
      <w:r w:rsidR="00DA1A28">
        <w:rPr>
          <w:rFonts w:ascii="Liberation Serif" w:hAnsi="Liberation Serif"/>
          <w:color w:val="000000"/>
          <w:lang w:eastAsia="en-US"/>
        </w:rPr>
        <w:t>26.07</w:t>
      </w:r>
      <w:r w:rsidR="00967B90" w:rsidRPr="00FB6697">
        <w:rPr>
          <w:rFonts w:ascii="Liberation Serif" w:hAnsi="Liberation Serif"/>
          <w:lang w:eastAsia="en-US"/>
        </w:rPr>
        <w:t xml:space="preserve">.2023 в </w:t>
      </w:r>
      <w:r w:rsidR="00DA1A28">
        <w:rPr>
          <w:rFonts w:ascii="Liberation Serif" w:hAnsi="Liberation Serif"/>
          <w:lang w:eastAsia="en-US"/>
        </w:rPr>
        <w:t>15</w:t>
      </w:r>
      <w:r w:rsidR="00967B90" w:rsidRPr="00FB6697">
        <w:rPr>
          <w:rFonts w:ascii="Liberation Serif" w:hAnsi="Liberation Serif"/>
          <w:lang w:eastAsia="en-US"/>
        </w:rPr>
        <w:t>:00</w:t>
      </w:r>
      <w:r w:rsidRPr="00FB6697">
        <w:rPr>
          <w:rFonts w:ascii="Liberation Serif" w:hAnsi="Liberation Serif"/>
          <w:bCs/>
        </w:rPr>
        <w:t>.</w:t>
      </w:r>
    </w:p>
    <w:p w:rsidR="00F34B5A" w:rsidRDefault="00FB6697" w:rsidP="00FB6697">
      <w:pPr>
        <w:ind w:firstLine="420"/>
        <w:jc w:val="both"/>
        <w:rPr>
          <w:rFonts w:ascii="Liberation Serif" w:hAnsi="Liberation Serif"/>
        </w:rPr>
      </w:pPr>
      <w:r w:rsidRPr="00FB6697">
        <w:rPr>
          <w:rFonts w:ascii="Liberation Serif" w:hAnsi="Liberation Serif"/>
          <w:b/>
        </w:rPr>
        <w:t>Итоги торгов:</w:t>
      </w:r>
      <w:r w:rsidRPr="00FB6697">
        <w:rPr>
          <w:rFonts w:ascii="Liberation Serif" w:hAnsi="Liberation Serif"/>
        </w:rPr>
        <w:t xml:space="preserve"> </w:t>
      </w:r>
    </w:p>
    <w:p w:rsidR="00FB6697" w:rsidRDefault="00FB6697" w:rsidP="00FB6697">
      <w:pPr>
        <w:ind w:firstLine="420"/>
        <w:jc w:val="both"/>
        <w:rPr>
          <w:rFonts w:ascii="Liberation Serif" w:hAnsi="Liberation Serif"/>
        </w:rPr>
      </w:pPr>
      <w:r w:rsidRPr="00FB6697">
        <w:rPr>
          <w:rFonts w:ascii="Liberation Serif" w:hAnsi="Liberation Serif"/>
        </w:rPr>
        <w:t xml:space="preserve">Подано по Лоту № 1 – </w:t>
      </w:r>
      <w:r>
        <w:rPr>
          <w:rFonts w:ascii="Liberation Serif" w:hAnsi="Liberation Serif"/>
        </w:rPr>
        <w:t>одна</w:t>
      </w:r>
      <w:r w:rsidRPr="00FB6697">
        <w:rPr>
          <w:rFonts w:ascii="Liberation Serif" w:hAnsi="Liberation Serif"/>
        </w:rPr>
        <w:t xml:space="preserve"> заявк</w:t>
      </w:r>
      <w:r>
        <w:rPr>
          <w:rFonts w:ascii="Liberation Serif" w:hAnsi="Liberation Serif"/>
        </w:rPr>
        <w:t>а</w:t>
      </w:r>
      <w:r w:rsidRPr="00FB6697">
        <w:rPr>
          <w:rFonts w:ascii="Liberation Serif" w:hAnsi="Liberation Serif"/>
        </w:rPr>
        <w:t xml:space="preserve">: </w:t>
      </w:r>
      <w:r w:rsidR="00DA1A28">
        <w:rPr>
          <w:rFonts w:ascii="Liberation Serif" w:hAnsi="Liberation Serif"/>
        </w:rPr>
        <w:t>Черных Т.Е.</w:t>
      </w:r>
      <w:r w:rsidRPr="00FB6697">
        <w:rPr>
          <w:rFonts w:ascii="Liberation Serif" w:hAnsi="Liberation Serif"/>
        </w:rPr>
        <w:t xml:space="preserve"> </w:t>
      </w:r>
    </w:p>
    <w:p w:rsidR="00FB6697" w:rsidRDefault="00F34B5A" w:rsidP="00FB6697">
      <w:pPr>
        <w:ind w:firstLine="42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По Лоту № 1 победителем признан </w:t>
      </w:r>
      <w:r w:rsidR="00724526">
        <w:rPr>
          <w:rFonts w:ascii="Liberation Serif" w:hAnsi="Liberation Serif"/>
        </w:rPr>
        <w:t xml:space="preserve">единственный участник </w:t>
      </w:r>
      <w:r w:rsidR="00DA1A28">
        <w:rPr>
          <w:rFonts w:ascii="Liberation Serif" w:hAnsi="Liberation Serif"/>
        </w:rPr>
        <w:t>подавший заявку на участие в открытом аукционе</w:t>
      </w:r>
      <w:r w:rsidR="00724526">
        <w:rPr>
          <w:rFonts w:ascii="Liberation Serif" w:hAnsi="Liberation Serif"/>
        </w:rPr>
        <w:t xml:space="preserve"> </w:t>
      </w:r>
      <w:r w:rsidR="00DA1A28">
        <w:rPr>
          <w:rFonts w:ascii="Liberation Serif" w:hAnsi="Liberation Serif"/>
        </w:rPr>
        <w:t>Черных Т.Е.</w:t>
      </w:r>
      <w:r>
        <w:rPr>
          <w:rFonts w:ascii="Liberation Serif" w:hAnsi="Liberation Serif"/>
        </w:rPr>
        <w:t xml:space="preserve">, цена продажи </w:t>
      </w:r>
      <w:r w:rsidR="00DA1A28">
        <w:rPr>
          <w:rFonts w:ascii="Liberation Serif" w:hAnsi="Liberation Serif"/>
        </w:rPr>
        <w:t>612</w:t>
      </w:r>
      <w:r>
        <w:rPr>
          <w:rFonts w:ascii="Liberation Serif" w:hAnsi="Liberation Serif"/>
        </w:rPr>
        <w:t> 000 рублей.</w:t>
      </w:r>
    </w:p>
    <w:sectPr w:rsidR="00FB6697" w:rsidSect="001F5E3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10313"/>
    <w:rsid w:val="00011DE4"/>
    <w:rsid w:val="00025AEA"/>
    <w:rsid w:val="0003511F"/>
    <w:rsid w:val="000A44DD"/>
    <w:rsid w:val="000C71F6"/>
    <w:rsid w:val="000D5CC4"/>
    <w:rsid w:val="000E59F6"/>
    <w:rsid w:val="000F2A78"/>
    <w:rsid w:val="001045FF"/>
    <w:rsid w:val="00141313"/>
    <w:rsid w:val="0017052D"/>
    <w:rsid w:val="00190C1B"/>
    <w:rsid w:val="00195B28"/>
    <w:rsid w:val="001A327C"/>
    <w:rsid w:val="001B0222"/>
    <w:rsid w:val="001B1D48"/>
    <w:rsid w:val="001C0C30"/>
    <w:rsid w:val="001C799A"/>
    <w:rsid w:val="001D018E"/>
    <w:rsid w:val="001F03CD"/>
    <w:rsid w:val="001F5E37"/>
    <w:rsid w:val="0022472D"/>
    <w:rsid w:val="00237623"/>
    <w:rsid w:val="00276FBA"/>
    <w:rsid w:val="002B08C5"/>
    <w:rsid w:val="002B411F"/>
    <w:rsid w:val="002C3A60"/>
    <w:rsid w:val="002D69C8"/>
    <w:rsid w:val="00357D55"/>
    <w:rsid w:val="00364761"/>
    <w:rsid w:val="00373426"/>
    <w:rsid w:val="003B26EF"/>
    <w:rsid w:val="003D5DC5"/>
    <w:rsid w:val="00405A46"/>
    <w:rsid w:val="00435C4E"/>
    <w:rsid w:val="00440091"/>
    <w:rsid w:val="00466612"/>
    <w:rsid w:val="00474576"/>
    <w:rsid w:val="004A557C"/>
    <w:rsid w:val="004B3891"/>
    <w:rsid w:val="004B6E45"/>
    <w:rsid w:val="004F528D"/>
    <w:rsid w:val="004F7C7C"/>
    <w:rsid w:val="0051439B"/>
    <w:rsid w:val="00543528"/>
    <w:rsid w:val="006018F1"/>
    <w:rsid w:val="00625FA5"/>
    <w:rsid w:val="00633EED"/>
    <w:rsid w:val="006371D6"/>
    <w:rsid w:val="006A03D4"/>
    <w:rsid w:val="006A4968"/>
    <w:rsid w:val="006C2464"/>
    <w:rsid w:val="006D5014"/>
    <w:rsid w:val="00724526"/>
    <w:rsid w:val="0076106C"/>
    <w:rsid w:val="00765109"/>
    <w:rsid w:val="007C131D"/>
    <w:rsid w:val="00801F18"/>
    <w:rsid w:val="00847582"/>
    <w:rsid w:val="008A5C6C"/>
    <w:rsid w:val="008C4F1E"/>
    <w:rsid w:val="008D2A88"/>
    <w:rsid w:val="008D52FB"/>
    <w:rsid w:val="008F68E0"/>
    <w:rsid w:val="00910313"/>
    <w:rsid w:val="00913D33"/>
    <w:rsid w:val="00940FB4"/>
    <w:rsid w:val="00967B90"/>
    <w:rsid w:val="0099076F"/>
    <w:rsid w:val="00A22869"/>
    <w:rsid w:val="00A43CEA"/>
    <w:rsid w:val="00A57F6C"/>
    <w:rsid w:val="00A76618"/>
    <w:rsid w:val="00B80B04"/>
    <w:rsid w:val="00B9634E"/>
    <w:rsid w:val="00BC7D99"/>
    <w:rsid w:val="00C10B39"/>
    <w:rsid w:val="00C12479"/>
    <w:rsid w:val="00C51FE2"/>
    <w:rsid w:val="00C566C9"/>
    <w:rsid w:val="00C84D1C"/>
    <w:rsid w:val="00C85935"/>
    <w:rsid w:val="00C85AD5"/>
    <w:rsid w:val="00CC3FB0"/>
    <w:rsid w:val="00CE6DF8"/>
    <w:rsid w:val="00CF1629"/>
    <w:rsid w:val="00D06CF6"/>
    <w:rsid w:val="00D83CF1"/>
    <w:rsid w:val="00D9691B"/>
    <w:rsid w:val="00DA1A28"/>
    <w:rsid w:val="00DB37E3"/>
    <w:rsid w:val="00DE34F1"/>
    <w:rsid w:val="00DF7B6C"/>
    <w:rsid w:val="00E13A14"/>
    <w:rsid w:val="00E17E1C"/>
    <w:rsid w:val="00E62AFF"/>
    <w:rsid w:val="00E63B98"/>
    <w:rsid w:val="00EC6270"/>
    <w:rsid w:val="00EE2C96"/>
    <w:rsid w:val="00EF15A5"/>
    <w:rsid w:val="00EF691A"/>
    <w:rsid w:val="00F0135A"/>
    <w:rsid w:val="00F259DA"/>
    <w:rsid w:val="00F34B5A"/>
    <w:rsid w:val="00F45771"/>
    <w:rsid w:val="00F62449"/>
    <w:rsid w:val="00F8140F"/>
    <w:rsid w:val="00F96C8D"/>
    <w:rsid w:val="00FB6697"/>
    <w:rsid w:val="00FD0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313"/>
    <w:pPr>
      <w:jc w:val="left"/>
    </w:pPr>
    <w:rPr>
      <w:rFonts w:eastAsia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EC6270"/>
    <w:pPr>
      <w:keepNext/>
      <w:jc w:val="center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10313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910313"/>
    <w:rPr>
      <w:rFonts w:eastAsia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910313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910313"/>
    <w:rPr>
      <w:rFonts w:eastAsia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910313"/>
    <w:pPr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10313"/>
    <w:rPr>
      <w:rFonts w:eastAsia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05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05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C6270"/>
    <w:rPr>
      <w:rFonts w:eastAsia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13D3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13D33"/>
    <w:rPr>
      <w:rFonts w:eastAsia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7B90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1</cp:lastModifiedBy>
  <cp:revision>65</cp:revision>
  <cp:lastPrinted>2021-03-01T06:31:00Z</cp:lastPrinted>
  <dcterms:created xsi:type="dcterms:W3CDTF">2009-04-22T05:31:00Z</dcterms:created>
  <dcterms:modified xsi:type="dcterms:W3CDTF">2023-07-31T03:32:00Z</dcterms:modified>
</cp:coreProperties>
</file>