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Пояснительная записка к проекту постановления</w:t>
      </w:r>
    </w:p>
    <w:p>
      <w:pPr>
        <w:pStyle w:val="Normal"/>
        <w:jc w:val="center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</w:r>
    </w:p>
    <w:p>
      <w:pPr>
        <w:pStyle w:val="Normal"/>
        <w:jc w:val="center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b/>
          <w:i/>
          <w:sz w:val="26"/>
          <w:szCs w:val="26"/>
        </w:rPr>
        <w:t>О внесении изменений в постановление администрации Шалинского городского округа от 30.03.2018 года № 181«Об утверждении муниципальной программы «Формирование комфортной  городской среды на территории Шалинского городского округа до 2027 года»</w:t>
      </w:r>
    </w:p>
    <w:p>
      <w:pPr>
        <w:pStyle w:val="ListParagraph"/>
        <w:numPr>
          <w:ilvl w:val="0"/>
          <w:numId w:val="0"/>
        </w:numPr>
        <w:ind w:left="1440" w:hanging="0"/>
        <w:rPr>
          <w:rFonts w:ascii="Liberation Serif" w:hAnsi="Liberation Serif"/>
          <w:b w:val="false"/>
          <w:b w:val="false"/>
          <w:bCs w:val="false"/>
          <w:sz w:val="26"/>
          <w:szCs w:val="26"/>
        </w:rPr>
      </w:pPr>
      <w:r>
        <w:rPr>
          <w:rFonts w:ascii="Liberation Serif" w:hAnsi="Liberation Serif"/>
          <w:b w:val="false"/>
          <w:bCs w:val="false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rPr>
          <w:rFonts w:ascii="Liberation Serif" w:hAnsi="Liberation Serif"/>
          <w:b w:val="false"/>
          <w:b w:val="false"/>
          <w:bCs w:val="false"/>
          <w:sz w:val="26"/>
          <w:szCs w:val="26"/>
        </w:rPr>
      </w:pPr>
      <w:r>
        <w:rPr>
          <w:rFonts w:ascii="Liberation Serif" w:hAnsi="Liberation Serif"/>
          <w:b w:val="false"/>
          <w:bCs w:val="false"/>
          <w:sz w:val="26"/>
          <w:szCs w:val="26"/>
        </w:rPr>
        <w:t>Изменения в паспорте программы  строка</w:t>
      </w:r>
      <w:r>
        <w:rPr>
          <w:rFonts w:eastAsia="Times New Roman" w:cs="Times New Roman" w:ascii="Liberation Serif" w:hAnsi="Liberation Serif"/>
          <w:b w:val="false"/>
          <w:bCs w:val="false"/>
          <w:sz w:val="26"/>
          <w:szCs w:val="26"/>
          <w:lang w:eastAsia="ru-RU"/>
        </w:rPr>
        <w:t xml:space="preserve"> Объемы финансирования программы по годам реализации, рублей – указано требуемое финансирование на период 2024-2026</w:t>
      </w:r>
    </w:p>
    <w:p>
      <w:pPr>
        <w:pStyle w:val="3"/>
        <w:numPr>
          <w:ilvl w:val="2"/>
          <w:numId w:val="2"/>
        </w:numPr>
        <w:rPr>
          <w:rFonts w:ascii="Liberation Serif" w:hAnsi="Liberation Serif"/>
          <w:b w:val="false"/>
          <w:b w:val="false"/>
          <w:bCs w:val="false"/>
          <w:sz w:val="26"/>
          <w:szCs w:val="26"/>
        </w:rPr>
      </w:pPr>
      <w:r>
        <w:rPr>
          <w:rFonts w:eastAsia="Times New Roman" w:cs="Times New Roman" w:ascii="Liberation Serif" w:hAnsi="Liberation Serif"/>
          <w:b w:val="false"/>
          <w:bCs w:val="false"/>
          <w:sz w:val="26"/>
          <w:szCs w:val="26"/>
          <w:lang w:eastAsia="ru-RU"/>
        </w:rPr>
        <w:t>Изменения в приложении 1: добавлено мероприяти</w:t>
      </w:r>
      <w:r>
        <w:rPr>
          <w:rFonts w:eastAsia="Times New Roman" w:cs="Times New Roman" w:ascii="Liberation Serif" w:hAnsi="Liberation Serif"/>
          <w:b w:val="false"/>
          <w:bCs w:val="false"/>
          <w:color w:val="auto"/>
          <w:kern w:val="0"/>
          <w:sz w:val="26"/>
          <w:szCs w:val="26"/>
          <w:lang w:val="ru-RU" w:eastAsia="ru-RU" w:bidi="ar-SA"/>
        </w:rPr>
        <w:t>я в пункте № 3.1- Выполнение работ по производству инженерно-геодезических и инженерно-геологических изысканий на объекте «Благоустройство зоны отдыха в с. Сылва Шалинского городского округа, расположенного по адресу: 623001, Свердловская область, Шалинский городской округ,с. Сылва, ул. Ленина, 1Б»; в пункте № 6 Демонтаж пешеходного подвесного моста через реку Чусовая в с. Чусовое Шалинского района Свердловской области;</w:t>
      </w:r>
    </w:p>
    <w:p>
      <w:pPr>
        <w:pStyle w:val="ListParagraph"/>
        <w:numPr>
          <w:ilvl w:val="0"/>
          <w:numId w:val="3"/>
        </w:numPr>
        <w:spacing w:before="0" w:after="200"/>
        <w:contextualSpacing/>
        <w:rPr/>
      </w:pPr>
      <w:r>
        <w:rPr>
          <w:rFonts w:eastAsia="Times New Roman" w:cs="Times New Roman" w:ascii="Liberation Serif" w:hAnsi="Liberation Serif"/>
          <w:b w:val="false"/>
          <w:bCs w:val="false"/>
          <w:sz w:val="26"/>
          <w:szCs w:val="26"/>
          <w:lang w:eastAsia="ru-RU"/>
        </w:rPr>
        <w:t>Изменение в приложении 2: увеличение денежных средств по мероприяти</w:t>
      </w:r>
      <w:r>
        <w:rPr>
          <w:rFonts w:eastAsia="Times New Roman" w:cs="Times New Roman" w:ascii="Liberation Serif" w:hAnsi="Liberation Serif"/>
          <w:b w:val="false"/>
          <w:bCs w:val="false"/>
          <w:color w:val="auto"/>
          <w:kern w:val="0"/>
          <w:sz w:val="26"/>
          <w:szCs w:val="26"/>
          <w:lang w:val="ru-RU" w:eastAsia="ru-RU" w:bidi="ar-SA"/>
        </w:rPr>
        <w:t>юв пункте № 3.1- Выполнение работ по производству инженерно-геодезических и инженерно-геологических изысканий на объекте «Благоустройство зоны отдыха в с. Сылва Шалинского городского округа, расположенного по адресу: 623001, Свердловская область, Шалинский городской округ,с. Сылва, ул. Ленина, 1Б»; -40 000,00 рублей</w:t>
      </w:r>
    </w:p>
    <w:p>
      <w:pPr>
        <w:pStyle w:val="ListParagraph"/>
        <w:numPr>
          <w:ilvl w:val="0"/>
          <w:numId w:val="0"/>
        </w:numPr>
        <w:spacing w:before="0" w:after="200"/>
        <w:ind w:left="1440" w:hanging="0"/>
        <w:contextualSpacing/>
        <w:rPr>
          <w:rFonts w:ascii="Liberation Serif" w:hAnsi="Liberation Serif" w:eastAsia="Times New Roman" w:cs="Times New Roman"/>
          <w:b w:val="false"/>
          <w:b w:val="false"/>
          <w:bCs w:val="false"/>
          <w:color w:val="auto"/>
          <w:kern w:val="0"/>
          <w:sz w:val="26"/>
          <w:szCs w:val="26"/>
          <w:lang w:val="ru-RU" w:eastAsia="ru-RU" w:bidi="ar-S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Style13"/>
    <w:next w:val="Style14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7777d"/>
    <w:pPr>
      <w:spacing w:before="0" w:after="200"/>
      <w:ind w:left="720" w:hanging="0"/>
      <w:contextualSpacing/>
    </w:pPr>
    <w:rPr/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LibreOffice/6.4.4.2$Windows_X86_64 LibreOffice_project/3d775be2011f3886db32dfd395a6a6d1ca2630ff</Application>
  <Pages>1</Pages>
  <Words>161</Words>
  <Characters>1140</Characters>
  <CharactersWithSpaces>1297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2023-10-27T09:45:00Z</dcterms:created>
  <dc:creator>1</dc:creator>
  <dc:description/>
  <dc:language>ru-RU</dc:language>
  <cp:lastModifiedBy/>
  <dcterms:modified xsi:type="dcterms:W3CDTF">2024-03-29T08:42:10Z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