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373" w:rsidRPr="003F6373" w:rsidRDefault="00B92E95" w:rsidP="003F6373">
      <w:pPr>
        <w:tabs>
          <w:tab w:val="left" w:pos="6645"/>
          <w:tab w:val="right" w:pos="10063"/>
        </w:tabs>
        <w:autoSpaceDE w:val="0"/>
        <w:autoSpaceDN w:val="0"/>
        <w:adjustRightInd w:val="0"/>
        <w:spacing w:after="0" w:line="240" w:lineRule="auto"/>
        <w:jc w:val="right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>
        <w:rPr>
          <w:rFonts w:ascii="Liberation Serif" w:eastAsia="Times New Roman" w:hAnsi="Liberation Serif" w:cs="Liberation Serif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2526030</wp:posOffset>
            </wp:positionH>
            <wp:positionV relativeFrom="paragraph">
              <wp:posOffset>33020</wp:posOffset>
            </wp:positionV>
            <wp:extent cx="643255" cy="709295"/>
            <wp:effectExtent l="19050" t="0" r="4445" b="0"/>
            <wp:wrapThrough wrapText="bothSides">
              <wp:wrapPolygon edited="0">
                <wp:start x="-640" y="0"/>
                <wp:lineTo x="-640" y="20885"/>
                <wp:lineTo x="21749" y="20885"/>
                <wp:lineTo x="21749" y="0"/>
                <wp:lineTo x="-640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W w:w="0" w:type="auto"/>
        <w:tblLook w:val="04A0"/>
      </w:tblPr>
      <w:tblGrid>
        <w:gridCol w:w="1469"/>
        <w:gridCol w:w="595"/>
        <w:gridCol w:w="1920"/>
      </w:tblGrid>
      <w:tr w:rsidR="003F6373" w:rsidRPr="003F6373" w:rsidTr="003D3E2B">
        <w:tc>
          <w:tcPr>
            <w:tcW w:w="3780" w:type="dxa"/>
          </w:tcPr>
          <w:p w:rsidR="003F6373" w:rsidRPr="003F6373" w:rsidRDefault="003F6373" w:rsidP="003F637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1288" w:type="dxa"/>
          </w:tcPr>
          <w:p w:rsidR="003F6373" w:rsidRPr="003F6373" w:rsidRDefault="003F6373" w:rsidP="003F637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:rsidR="003F6373" w:rsidRPr="003F6373" w:rsidRDefault="003F6373" w:rsidP="003F637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:rsidR="003F6373" w:rsidRPr="003F6373" w:rsidRDefault="003F6373" w:rsidP="003F637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069" w:type="dxa"/>
          </w:tcPr>
          <w:p w:rsidR="003F6373" w:rsidRPr="003F6373" w:rsidRDefault="003F6373" w:rsidP="003F6373">
            <w:pPr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Liberation Serif" w:eastAsia="Times New Roman" w:hAnsi="Liberation Serif" w:cs="Liberation Serif"/>
                <w:b/>
                <w:sz w:val="28"/>
                <w:szCs w:val="28"/>
                <w:lang w:eastAsia="ru-RU"/>
              </w:rPr>
            </w:pPr>
          </w:p>
        </w:tc>
      </w:tr>
    </w:tbl>
    <w:p w:rsidR="003F6373" w:rsidRPr="003F6373" w:rsidRDefault="003F6373" w:rsidP="003F6373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0"/>
          <w:lang/>
        </w:rPr>
      </w:pPr>
      <w:r w:rsidRPr="003F6373">
        <w:rPr>
          <w:rFonts w:ascii="Liberation Serif" w:eastAsia="Times New Roman" w:hAnsi="Liberation Serif" w:cs="Liberation Serif"/>
          <w:b/>
          <w:sz w:val="28"/>
          <w:szCs w:val="20"/>
          <w:lang/>
        </w:rPr>
        <w:t>АДМИНИСТРАЦИЯ ШАЛИНСКОГО ГОРОДСКОГО ОКРУГА</w:t>
      </w:r>
    </w:p>
    <w:p w:rsidR="003F6373" w:rsidRPr="003F6373" w:rsidRDefault="003F6373" w:rsidP="003F6373">
      <w:pPr>
        <w:keepNext/>
        <w:spacing w:after="0" w:line="240" w:lineRule="auto"/>
        <w:jc w:val="center"/>
        <w:outlineLvl w:val="0"/>
        <w:rPr>
          <w:rFonts w:ascii="Liberation Serif" w:eastAsia="Times New Roman" w:hAnsi="Liberation Serif" w:cs="Liberation Serif"/>
          <w:b/>
          <w:sz w:val="28"/>
          <w:szCs w:val="20"/>
          <w:lang/>
        </w:rPr>
      </w:pPr>
      <w:r w:rsidRPr="003F6373">
        <w:rPr>
          <w:rFonts w:ascii="Liberation Serif" w:eastAsia="Times New Roman" w:hAnsi="Liberation Serif" w:cs="Liberation Serif"/>
          <w:b/>
          <w:sz w:val="28"/>
          <w:szCs w:val="20"/>
          <w:lang/>
        </w:rPr>
        <w:t>П О С Т А Н О В Л Е Н И Е</w:t>
      </w:r>
    </w:p>
    <w:tbl>
      <w:tblPr>
        <w:tblW w:w="10152" w:type="dxa"/>
        <w:tblInd w:w="72" w:type="dxa"/>
        <w:tblBorders>
          <w:top w:val="thinThickSmallGap" w:sz="24" w:space="0" w:color="000000"/>
          <w:left w:val="thinThickSmallGap" w:sz="24" w:space="0" w:color="000000"/>
          <w:bottom w:val="thinThickSmallGap" w:sz="24" w:space="0" w:color="000000"/>
          <w:right w:val="thinThickSmallGap" w:sz="24" w:space="0" w:color="000000"/>
          <w:insideH w:val="thinThickSmallGap" w:sz="24" w:space="0" w:color="000000"/>
          <w:insideV w:val="thinThickSmallGap" w:sz="24" w:space="0" w:color="000000"/>
        </w:tblBorders>
        <w:tblLayout w:type="fixed"/>
        <w:tblLook w:val="0000"/>
      </w:tblPr>
      <w:tblGrid>
        <w:gridCol w:w="10152"/>
      </w:tblGrid>
      <w:tr w:rsidR="003F6373" w:rsidRPr="003F6373" w:rsidTr="003D3E2B">
        <w:trPr>
          <w:trHeight w:val="216"/>
        </w:trPr>
        <w:tc>
          <w:tcPr>
            <w:tcW w:w="10152" w:type="dxa"/>
            <w:tcBorders>
              <w:left w:val="nil"/>
              <w:bottom w:val="nil"/>
              <w:right w:val="nil"/>
            </w:tcBorders>
          </w:tcPr>
          <w:p w:rsidR="003F6373" w:rsidRPr="003F6373" w:rsidRDefault="003F6373" w:rsidP="003F6373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0"/>
                <w:szCs w:val="20"/>
                <w:lang w:eastAsia="ru-RU"/>
              </w:rPr>
            </w:pPr>
          </w:p>
        </w:tc>
      </w:tr>
    </w:tbl>
    <w:p w:rsidR="003F6373" w:rsidRPr="003F6373" w:rsidRDefault="003F6373" w:rsidP="003F6373">
      <w:pPr>
        <w:widowControl w:val="0"/>
        <w:autoSpaceDE w:val="0"/>
        <w:autoSpaceDN w:val="0"/>
        <w:adjustRightInd w:val="0"/>
        <w:spacing w:after="0" w:line="240" w:lineRule="auto"/>
        <w:ind w:firstLine="4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F637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                                        2024 года № </w:t>
      </w:r>
      <w:r w:rsidRPr="003F6373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3F6373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3F6373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3F6373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Pr="003F6373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</w:r>
      <w:r w:rsidR="00B92E95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ПРОЕКТ</w:t>
      </w:r>
    </w:p>
    <w:p w:rsidR="003F6373" w:rsidRDefault="003F6373" w:rsidP="003F6373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spellStart"/>
      <w:r w:rsidRPr="003F6373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пгт</w:t>
      </w:r>
      <w:proofErr w:type="spellEnd"/>
      <w:r w:rsidRPr="003F6373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Шаля</w:t>
      </w:r>
    </w:p>
    <w:p w:rsidR="00B92E95" w:rsidRPr="003F6373" w:rsidRDefault="00B92E95" w:rsidP="003F6373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3F6373" w:rsidRPr="003F6373" w:rsidRDefault="003F6373" w:rsidP="003F6373">
      <w:pPr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4"/>
          <w:szCs w:val="28"/>
          <w:shd w:val="clear" w:color="auto" w:fill="FFFFFF"/>
          <w:lang/>
        </w:rPr>
      </w:pPr>
    </w:p>
    <w:p w:rsidR="003F6373" w:rsidRPr="00096F3B" w:rsidRDefault="003F6373" w:rsidP="003F6373">
      <w:pPr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</w:pPr>
      <w:r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 xml:space="preserve">О внесении изменений в </w:t>
      </w:r>
      <w:r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 xml:space="preserve">муниципальную программу </w:t>
      </w:r>
      <w:r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 xml:space="preserve"> </w:t>
      </w:r>
    </w:p>
    <w:p w:rsidR="003F6373" w:rsidRPr="003F6373" w:rsidRDefault="00096F3B" w:rsidP="003F6373">
      <w:pPr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i/>
          <w:iCs/>
          <w:color w:val="000000"/>
          <w:sz w:val="24"/>
          <w:szCs w:val="28"/>
          <w:shd w:val="clear" w:color="auto" w:fill="FFFFFF"/>
          <w:lang/>
        </w:rPr>
      </w:pPr>
      <w:r w:rsidRPr="00096F3B">
        <w:rPr>
          <w:rFonts w:ascii="Liberation Serif" w:eastAsia="Calibri" w:hAnsi="Liberation Serif" w:cs="Liberation Serif"/>
          <w:b/>
          <w:i/>
          <w:sz w:val="28"/>
          <w:szCs w:val="28"/>
        </w:rPr>
        <w:t xml:space="preserve"> «Развитие  муниципальной службы в Шалинском городском округе до 2030 года»</w:t>
      </w:r>
      <w:r w:rsidR="003F6373"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 xml:space="preserve">, </w:t>
      </w:r>
      <w:r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 xml:space="preserve"> </w:t>
      </w:r>
      <w:proofErr w:type="gramStart"/>
      <w:r w:rsidR="003F6373"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>утвержденную</w:t>
      </w:r>
      <w:proofErr w:type="gramEnd"/>
      <w:r w:rsidR="003F6373"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 xml:space="preserve"> постановлением администрации Шалинского городского округа от </w:t>
      </w:r>
      <w:r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>29</w:t>
      </w:r>
      <w:r w:rsidR="003F6373"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 xml:space="preserve"> </w:t>
      </w:r>
      <w:r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>сентября</w:t>
      </w:r>
      <w:r w:rsidR="003F6373"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 xml:space="preserve"> 202</w:t>
      </w:r>
      <w:r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 xml:space="preserve">3 </w:t>
      </w:r>
      <w:r w:rsidR="003F6373"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 xml:space="preserve"> года №</w:t>
      </w:r>
      <w:r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>476</w:t>
      </w:r>
      <w:r w:rsidR="003F6373"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 xml:space="preserve"> </w:t>
      </w:r>
      <w:r w:rsidRPr="00096F3B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8"/>
          <w:szCs w:val="28"/>
          <w:shd w:val="clear" w:color="auto" w:fill="FFFFFF"/>
          <w:lang/>
        </w:rPr>
        <w:t>«</w:t>
      </w:r>
      <w:r w:rsidRPr="00096F3B">
        <w:rPr>
          <w:rFonts w:ascii="Liberation Serif" w:eastAsia="Calibri" w:hAnsi="Liberation Serif" w:cs="Liberation Serif"/>
          <w:b/>
          <w:i/>
          <w:sz w:val="28"/>
          <w:szCs w:val="28"/>
        </w:rPr>
        <w:t>Об утверждении муниципальной программы «Развитие  муниципальной службы в Шалинском городском округе до 2030 года»</w:t>
      </w:r>
      <w:r w:rsidR="003F6373" w:rsidRPr="003F6373">
        <w:rPr>
          <w:rFonts w:ascii="Liberation Serif" w:eastAsia="Times New Roman" w:hAnsi="Liberation Serif" w:cs="Liberation Serif"/>
          <w:b/>
          <w:bCs/>
          <w:i/>
          <w:iCs/>
          <w:color w:val="000000"/>
          <w:sz w:val="24"/>
          <w:szCs w:val="28"/>
          <w:shd w:val="clear" w:color="auto" w:fill="FFFFFF"/>
          <w:lang/>
        </w:rPr>
        <w:t xml:space="preserve">  </w:t>
      </w:r>
    </w:p>
    <w:p w:rsidR="003F6373" w:rsidRPr="003F6373" w:rsidRDefault="003F6373" w:rsidP="003F6373">
      <w:pPr>
        <w:spacing w:before="100" w:beforeAutospacing="1" w:after="0" w:afterAutospacing="1" w:line="240" w:lineRule="auto"/>
        <w:ind w:firstLine="708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proofErr w:type="gramStart"/>
      <w:r w:rsidRPr="003F637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F63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целях подготовки проекта Бюджета Шалинского городского округа на 2025-2027 гг., во исполнение постановления администрации Шалинского городского округа от 17.06.2024 №279 "Об утверждении Плана мероприятий по составлению проекта бюджета Шалинского городского округа на 2025 год и плановый период 2026 и 2027 годов", р</w:t>
      </w:r>
      <w:r w:rsidRPr="003F6373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уководствуясь постановлением администрации Шалинского городского округа от 04.09.2023 года №423 «Об утверждении порядка разработки, реализации и оценки эффективности</w:t>
      </w:r>
      <w:proofErr w:type="gramEnd"/>
      <w:r w:rsidRPr="003F637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муниципальных программ (подпрограмм) Шалинского городского округа», администрация Шалинского городского округа</w:t>
      </w:r>
    </w:p>
    <w:p w:rsidR="003F6373" w:rsidRPr="003F6373" w:rsidRDefault="003F6373" w:rsidP="003F6373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b/>
          <w:sz w:val="28"/>
          <w:szCs w:val="28"/>
        </w:rPr>
      </w:pPr>
      <w:r w:rsidRPr="003F6373">
        <w:rPr>
          <w:rFonts w:ascii="Liberation Serif" w:eastAsia="Calibri" w:hAnsi="Liberation Serif" w:cs="Liberation Serif"/>
          <w:b/>
          <w:sz w:val="28"/>
          <w:szCs w:val="28"/>
        </w:rPr>
        <w:t>ПОСТАНОВЛЯЕТ:</w:t>
      </w:r>
    </w:p>
    <w:p w:rsidR="003F6373" w:rsidRPr="003F6373" w:rsidRDefault="003F6373" w:rsidP="00096F3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096F3B">
        <w:rPr>
          <w:rFonts w:ascii="Liberation Serif" w:eastAsia="Calibri" w:hAnsi="Liberation Serif" w:cs="Liberation Serif"/>
          <w:sz w:val="28"/>
          <w:szCs w:val="28"/>
        </w:rPr>
        <w:t>Внести изменения в муниципальную программу «</w:t>
      </w:r>
      <w:r w:rsidR="00096F3B" w:rsidRPr="00096F3B">
        <w:rPr>
          <w:rFonts w:ascii="Liberation Serif" w:eastAsia="Calibri" w:hAnsi="Liberation Serif" w:cs="Liberation Serif"/>
          <w:sz w:val="28"/>
          <w:szCs w:val="28"/>
        </w:rPr>
        <w:t>Развитие  муниципальной службы в Шалинском городском округе до 2030 года</w:t>
      </w:r>
      <w:r w:rsidRPr="00096F3B">
        <w:rPr>
          <w:rFonts w:ascii="Liberation Serif" w:eastAsia="Calibri" w:hAnsi="Liberation Serif" w:cs="Liberation Serif"/>
          <w:sz w:val="28"/>
          <w:szCs w:val="28"/>
        </w:rPr>
        <w:t>»</w:t>
      </w:r>
      <w:r w:rsidRPr="003F6373">
        <w:rPr>
          <w:rFonts w:ascii="Liberation Serif" w:eastAsia="Calibri" w:hAnsi="Liberation Serif" w:cs="Liberation Serif"/>
          <w:sz w:val="28"/>
          <w:szCs w:val="28"/>
        </w:rPr>
        <w:t xml:space="preserve">  утвержденную постановление</w:t>
      </w:r>
      <w:r w:rsidR="00096F3B">
        <w:rPr>
          <w:rFonts w:ascii="Liberation Serif" w:eastAsia="Calibri" w:hAnsi="Liberation Serif" w:cs="Liberation Serif"/>
          <w:sz w:val="28"/>
          <w:szCs w:val="28"/>
        </w:rPr>
        <w:t>м</w:t>
      </w:r>
      <w:r w:rsidRPr="003F6373">
        <w:rPr>
          <w:rFonts w:ascii="Liberation Serif" w:eastAsia="Calibri" w:hAnsi="Liberation Serif" w:cs="Liberation Serif"/>
          <w:sz w:val="28"/>
          <w:szCs w:val="28"/>
        </w:rPr>
        <w:t xml:space="preserve"> администрации Шалинского городского округа от </w:t>
      </w:r>
      <w:r w:rsidR="00096F3B">
        <w:rPr>
          <w:rFonts w:ascii="Liberation Serif" w:eastAsia="Calibri" w:hAnsi="Liberation Serif" w:cs="Liberation Serif"/>
          <w:sz w:val="28"/>
          <w:szCs w:val="28"/>
        </w:rPr>
        <w:t>29</w:t>
      </w:r>
      <w:r w:rsidRPr="003F6373">
        <w:rPr>
          <w:rFonts w:ascii="Liberation Serif" w:eastAsia="Calibri" w:hAnsi="Liberation Serif" w:cs="Liberation Serif"/>
          <w:sz w:val="28"/>
          <w:szCs w:val="28"/>
        </w:rPr>
        <w:t xml:space="preserve"> </w:t>
      </w:r>
      <w:r w:rsidR="00096F3B">
        <w:rPr>
          <w:rFonts w:ascii="Liberation Serif" w:eastAsia="Calibri" w:hAnsi="Liberation Serif" w:cs="Liberation Serif"/>
          <w:sz w:val="28"/>
          <w:szCs w:val="28"/>
        </w:rPr>
        <w:t>сентября</w:t>
      </w:r>
      <w:r w:rsidRPr="003F6373">
        <w:rPr>
          <w:rFonts w:ascii="Liberation Serif" w:eastAsia="Calibri" w:hAnsi="Liberation Serif" w:cs="Liberation Serif"/>
          <w:sz w:val="28"/>
          <w:szCs w:val="28"/>
        </w:rPr>
        <w:t xml:space="preserve"> 202</w:t>
      </w:r>
      <w:r w:rsidR="00096F3B">
        <w:rPr>
          <w:rFonts w:ascii="Liberation Serif" w:eastAsia="Calibri" w:hAnsi="Liberation Serif" w:cs="Liberation Serif"/>
          <w:sz w:val="28"/>
          <w:szCs w:val="28"/>
        </w:rPr>
        <w:t>3</w:t>
      </w:r>
      <w:r w:rsidRPr="003F6373">
        <w:rPr>
          <w:rFonts w:ascii="Liberation Serif" w:eastAsia="Calibri" w:hAnsi="Liberation Serif" w:cs="Liberation Serif"/>
          <w:sz w:val="28"/>
          <w:szCs w:val="28"/>
        </w:rPr>
        <w:t xml:space="preserve"> года № </w:t>
      </w:r>
      <w:r w:rsidR="00096F3B">
        <w:rPr>
          <w:rFonts w:ascii="Liberation Serif" w:eastAsia="Calibri" w:hAnsi="Liberation Serif" w:cs="Liberation Serif"/>
          <w:sz w:val="28"/>
          <w:szCs w:val="28"/>
        </w:rPr>
        <w:t>476</w:t>
      </w:r>
      <w:r w:rsidRPr="003F6373">
        <w:rPr>
          <w:rFonts w:ascii="Liberation Serif" w:eastAsia="Calibri" w:hAnsi="Liberation Serif" w:cs="Liberation Serif"/>
          <w:sz w:val="28"/>
          <w:szCs w:val="28"/>
        </w:rPr>
        <w:t xml:space="preserve"> «Об утверждении муниципальной программы </w:t>
      </w:r>
      <w:r w:rsidRPr="00096F3B">
        <w:rPr>
          <w:rFonts w:ascii="Liberation Serif" w:eastAsia="Calibri" w:hAnsi="Liberation Serif" w:cs="Liberation Serif"/>
          <w:sz w:val="28"/>
          <w:szCs w:val="28"/>
        </w:rPr>
        <w:t>«</w:t>
      </w:r>
      <w:r w:rsidR="00096F3B" w:rsidRPr="00096F3B">
        <w:rPr>
          <w:rFonts w:ascii="Liberation Serif" w:eastAsia="Calibri" w:hAnsi="Liberation Serif" w:cs="Liberation Serif"/>
          <w:sz w:val="28"/>
          <w:szCs w:val="28"/>
        </w:rPr>
        <w:t>Развитие  муниципальной службы в Шалинском городском округе до 2030 года</w:t>
      </w:r>
      <w:r w:rsidRPr="00096F3B">
        <w:rPr>
          <w:rFonts w:ascii="Liberation Serif" w:eastAsia="Calibri" w:hAnsi="Liberation Serif" w:cs="Liberation Serif"/>
          <w:sz w:val="28"/>
          <w:szCs w:val="28"/>
        </w:rPr>
        <w:t>»:</w:t>
      </w:r>
      <w:r w:rsidRPr="003F6373">
        <w:rPr>
          <w:rFonts w:ascii="Liberation Serif" w:eastAsia="Calibri" w:hAnsi="Liberation Serif" w:cs="Liberation Serif"/>
          <w:sz w:val="28"/>
          <w:szCs w:val="28"/>
        </w:rPr>
        <w:t xml:space="preserve"> </w:t>
      </w:r>
    </w:p>
    <w:p w:rsidR="003F6373" w:rsidRPr="003F6373" w:rsidRDefault="003F6373" w:rsidP="00096F3B">
      <w:pPr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3F6373">
        <w:rPr>
          <w:rFonts w:ascii="Liberation Serif" w:eastAsia="Calibri" w:hAnsi="Liberation Serif" w:cs="Liberation Serif"/>
          <w:sz w:val="28"/>
          <w:szCs w:val="28"/>
        </w:rPr>
        <w:t xml:space="preserve">Паспорт муниципальной программы </w:t>
      </w:r>
      <w:r w:rsidRPr="00096F3B">
        <w:rPr>
          <w:rFonts w:ascii="Liberation Serif" w:eastAsia="Calibri" w:hAnsi="Liberation Serif" w:cs="Liberation Serif"/>
          <w:sz w:val="28"/>
          <w:szCs w:val="28"/>
        </w:rPr>
        <w:t>«</w:t>
      </w:r>
      <w:r w:rsidR="00096F3B" w:rsidRPr="00096F3B">
        <w:rPr>
          <w:rFonts w:ascii="Liberation Serif" w:eastAsia="Calibri" w:hAnsi="Liberation Serif" w:cs="Liberation Serif"/>
          <w:sz w:val="28"/>
          <w:szCs w:val="28"/>
        </w:rPr>
        <w:t>Развитие  муниципальной службы в Шалинском городском округе до 2030 года</w:t>
      </w:r>
      <w:r w:rsidRPr="00096F3B">
        <w:rPr>
          <w:rFonts w:ascii="Liberation Serif" w:eastAsia="Calibri" w:hAnsi="Liberation Serif" w:cs="Liberation Serif"/>
          <w:sz w:val="28"/>
          <w:szCs w:val="28"/>
        </w:rPr>
        <w:t>»</w:t>
      </w:r>
      <w:r w:rsidRPr="003F6373">
        <w:rPr>
          <w:rFonts w:ascii="Liberation Serif" w:eastAsia="Calibri" w:hAnsi="Liberation Serif" w:cs="Liberation Serif"/>
          <w:sz w:val="28"/>
          <w:szCs w:val="28"/>
        </w:rPr>
        <w:t xml:space="preserve">  изложить в новой редакции (прилагается).</w:t>
      </w:r>
    </w:p>
    <w:p w:rsidR="003F6373" w:rsidRPr="003F6373" w:rsidRDefault="003F6373" w:rsidP="003F6373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F6373">
        <w:rPr>
          <w:rFonts w:ascii="Liberation Serif" w:eastAsia="Calibri" w:hAnsi="Liberation Serif" w:cs="Liberation Serif"/>
          <w:sz w:val="28"/>
          <w:szCs w:val="28"/>
        </w:rPr>
        <w:t>2. С 1 января 2025 года в наименовании и по тексту настоящего постановления Шалинского городского округа слова "городской округ" в соответствующем падеже заменить словами "муниципальный округ" в соответствующем падеже.</w:t>
      </w:r>
    </w:p>
    <w:p w:rsidR="003F6373" w:rsidRPr="003F6373" w:rsidRDefault="003F6373" w:rsidP="003F6373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3F6373">
        <w:rPr>
          <w:rFonts w:ascii="Liberation Serif" w:eastAsia="Calibri" w:hAnsi="Liberation Serif" w:cs="Liberation Serif"/>
          <w:sz w:val="28"/>
          <w:szCs w:val="28"/>
        </w:rPr>
        <w:t>3. Опубликовать настоящее постановление в газете «Шалинский вестник» и разместить на официальном сайте администрации Шалинского городского округа.</w:t>
      </w:r>
    </w:p>
    <w:p w:rsidR="003F6373" w:rsidRPr="003F6373" w:rsidRDefault="003F6373" w:rsidP="003F6373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8"/>
          <w:szCs w:val="28"/>
        </w:rPr>
      </w:pPr>
      <w:r w:rsidRPr="003F6373">
        <w:rPr>
          <w:rFonts w:ascii="Liberation Serif" w:eastAsia="Calibri" w:hAnsi="Liberation Serif" w:cs="Liberation Serif"/>
          <w:sz w:val="28"/>
          <w:szCs w:val="28"/>
        </w:rPr>
        <w:lastRenderedPageBreak/>
        <w:t>4. Контроль выполнения настоящего постановления возложить на заместителя главы администрации городского округа А.П. Зайцева.</w:t>
      </w:r>
    </w:p>
    <w:p w:rsidR="003F6373" w:rsidRDefault="003F6373" w:rsidP="003F6373">
      <w:pPr>
        <w:tabs>
          <w:tab w:val="left" w:pos="2557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</w:rPr>
      </w:pPr>
      <w:r w:rsidRPr="003F6373">
        <w:rPr>
          <w:rFonts w:ascii="Liberation Serif" w:eastAsia="Calibri" w:hAnsi="Liberation Serif" w:cs="Liberation Serif"/>
          <w:sz w:val="28"/>
          <w:szCs w:val="28"/>
        </w:rPr>
        <w:tab/>
      </w:r>
    </w:p>
    <w:p w:rsidR="00DD342F" w:rsidRDefault="00DD342F" w:rsidP="003F6373">
      <w:pPr>
        <w:tabs>
          <w:tab w:val="left" w:pos="2557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</w:rPr>
      </w:pPr>
    </w:p>
    <w:p w:rsidR="00DD342F" w:rsidRPr="003F6373" w:rsidRDefault="00DD342F" w:rsidP="003F6373">
      <w:pPr>
        <w:tabs>
          <w:tab w:val="left" w:pos="2557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</w:rPr>
      </w:pPr>
    </w:p>
    <w:p w:rsidR="003F6373" w:rsidRPr="003F6373" w:rsidRDefault="003F6373" w:rsidP="003F6373">
      <w:pPr>
        <w:tabs>
          <w:tab w:val="left" w:pos="2557"/>
        </w:tabs>
        <w:spacing w:after="0" w:line="240" w:lineRule="auto"/>
        <w:rPr>
          <w:rFonts w:ascii="Liberation Serif" w:eastAsia="Calibri" w:hAnsi="Liberation Serif" w:cs="Liberation Serif"/>
          <w:sz w:val="28"/>
          <w:szCs w:val="28"/>
        </w:rPr>
      </w:pPr>
    </w:p>
    <w:p w:rsidR="003F6373" w:rsidRPr="003F6373" w:rsidRDefault="003F6373" w:rsidP="003F6373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3F6373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Шалинского городского округа                                         А.П. Богатырев</w:t>
      </w:r>
    </w:p>
    <w:p w:rsidR="00BF6830" w:rsidRDefault="00BF6830">
      <w:bookmarkStart w:id="0" w:name="_GoBack"/>
      <w:bookmarkEnd w:id="0"/>
    </w:p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DD342F" w:rsidRDefault="00DD342F"/>
    <w:p w:rsidR="00635D7D" w:rsidRDefault="00635D7D"/>
    <w:p w:rsidR="00635D7D" w:rsidRDefault="00635D7D"/>
    <w:p w:rsidR="00B92E95" w:rsidRDefault="00B92E95"/>
    <w:p w:rsidR="00DD342F" w:rsidRPr="00DD342F" w:rsidRDefault="00DD342F" w:rsidP="00DD342F">
      <w:pPr>
        <w:pStyle w:val="21"/>
        <w:tabs>
          <w:tab w:val="left" w:pos="540"/>
          <w:tab w:val="left" w:pos="5898"/>
        </w:tabs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DD342F">
        <w:rPr>
          <w:rFonts w:ascii="Liberation Serif" w:hAnsi="Liberation Serif" w:cs="Liberation Serif"/>
          <w:sz w:val="28"/>
          <w:szCs w:val="28"/>
        </w:rPr>
        <w:lastRenderedPageBreak/>
        <w:t xml:space="preserve">Утверждена </w:t>
      </w:r>
    </w:p>
    <w:p w:rsidR="00DD342F" w:rsidRPr="00DD342F" w:rsidRDefault="00DD342F" w:rsidP="00DD342F">
      <w:pPr>
        <w:pStyle w:val="21"/>
        <w:tabs>
          <w:tab w:val="left" w:pos="540"/>
          <w:tab w:val="left" w:pos="5898"/>
        </w:tabs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DD342F">
        <w:rPr>
          <w:rFonts w:ascii="Liberation Serif" w:hAnsi="Liberation Serif" w:cs="Liberation Serif"/>
          <w:sz w:val="28"/>
          <w:szCs w:val="28"/>
        </w:rPr>
        <w:t xml:space="preserve">Постановлением администрации </w:t>
      </w:r>
    </w:p>
    <w:p w:rsidR="00DD342F" w:rsidRPr="00DD342F" w:rsidRDefault="00DD342F" w:rsidP="00DD342F">
      <w:pPr>
        <w:pStyle w:val="21"/>
        <w:tabs>
          <w:tab w:val="left" w:pos="540"/>
          <w:tab w:val="left" w:pos="5898"/>
        </w:tabs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DD342F">
        <w:rPr>
          <w:rFonts w:ascii="Liberation Serif" w:hAnsi="Liberation Serif" w:cs="Liberation Serif"/>
          <w:sz w:val="28"/>
          <w:szCs w:val="28"/>
        </w:rPr>
        <w:t xml:space="preserve">Шалинского городского округа   </w:t>
      </w:r>
    </w:p>
    <w:p w:rsidR="00DD342F" w:rsidRPr="00DD342F" w:rsidRDefault="00DD342F" w:rsidP="00DD342F">
      <w:pPr>
        <w:pStyle w:val="21"/>
        <w:tabs>
          <w:tab w:val="left" w:pos="540"/>
          <w:tab w:val="left" w:pos="5898"/>
        </w:tabs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</w:t>
      </w:r>
      <w:r w:rsidRPr="00DD342F">
        <w:rPr>
          <w:rFonts w:ascii="Liberation Serif" w:hAnsi="Liberation Serif" w:cs="Liberation Serif"/>
          <w:sz w:val="28"/>
          <w:szCs w:val="28"/>
        </w:rPr>
        <w:t>т</w:t>
      </w:r>
      <w:r>
        <w:rPr>
          <w:rFonts w:ascii="Liberation Serif" w:hAnsi="Liberation Serif" w:cs="Liberation Serif"/>
          <w:sz w:val="28"/>
          <w:szCs w:val="28"/>
        </w:rPr>
        <w:t xml:space="preserve">                           </w:t>
      </w:r>
      <w:r w:rsidRPr="00DD342F">
        <w:rPr>
          <w:rFonts w:ascii="Liberation Serif" w:hAnsi="Liberation Serif" w:cs="Liberation Serif"/>
          <w:sz w:val="28"/>
          <w:szCs w:val="28"/>
        </w:rPr>
        <w:t xml:space="preserve">  </w:t>
      </w:r>
      <w:r>
        <w:rPr>
          <w:rFonts w:ascii="Liberation Serif" w:hAnsi="Liberation Serif" w:cs="Liberation Serif"/>
          <w:sz w:val="28"/>
          <w:szCs w:val="28"/>
        </w:rPr>
        <w:t xml:space="preserve">2024 </w:t>
      </w:r>
      <w:r w:rsidRPr="00DD342F">
        <w:rPr>
          <w:rFonts w:ascii="Liberation Serif" w:hAnsi="Liberation Serif" w:cs="Liberation Serif"/>
          <w:sz w:val="28"/>
          <w:szCs w:val="28"/>
        </w:rPr>
        <w:t xml:space="preserve"> года № </w:t>
      </w:r>
      <w:r>
        <w:rPr>
          <w:rFonts w:ascii="Liberation Serif" w:hAnsi="Liberation Serif" w:cs="Liberation Serif"/>
          <w:sz w:val="28"/>
          <w:szCs w:val="28"/>
        </w:rPr>
        <w:t xml:space="preserve">   </w:t>
      </w:r>
      <w:r w:rsidRPr="00DD342F">
        <w:rPr>
          <w:rFonts w:ascii="Liberation Serif" w:hAnsi="Liberation Serif" w:cs="Liberation Serif"/>
          <w:sz w:val="28"/>
          <w:szCs w:val="28"/>
        </w:rPr>
        <w:t xml:space="preserve">  </w:t>
      </w:r>
    </w:p>
    <w:p w:rsidR="00DD342F" w:rsidRPr="00DD342F" w:rsidRDefault="00DD342F" w:rsidP="00DD342F">
      <w:pPr>
        <w:pStyle w:val="21"/>
        <w:tabs>
          <w:tab w:val="left" w:pos="540"/>
          <w:tab w:val="left" w:pos="5898"/>
        </w:tabs>
        <w:spacing w:after="0" w:line="240" w:lineRule="auto"/>
        <w:jc w:val="right"/>
        <w:rPr>
          <w:rFonts w:ascii="Liberation Serif" w:hAnsi="Liberation Serif" w:cs="Liberation Serif"/>
          <w:sz w:val="28"/>
          <w:szCs w:val="28"/>
        </w:rPr>
      </w:pPr>
    </w:p>
    <w:p w:rsidR="00DD342F" w:rsidRPr="00DD342F" w:rsidRDefault="00DD342F" w:rsidP="00DD342F">
      <w:pPr>
        <w:spacing w:after="0" w:line="240" w:lineRule="auto"/>
        <w:jc w:val="center"/>
        <w:rPr>
          <w:rFonts w:ascii="Liberation Serif" w:eastAsia="Calibri" w:hAnsi="Liberation Serif" w:cs="Times New Roman"/>
          <w:sz w:val="28"/>
          <w:szCs w:val="28"/>
        </w:rPr>
      </w:pPr>
      <w:r w:rsidRPr="00DD342F">
        <w:rPr>
          <w:rFonts w:ascii="Liberation Serif" w:eastAsia="Calibri" w:hAnsi="Liberation Serif" w:cs="Liberation Serif"/>
          <w:b/>
          <w:sz w:val="28"/>
          <w:szCs w:val="28"/>
        </w:rPr>
        <w:t>МУНИЦИПАЛЬНАЯ  ПРОГРАММА</w:t>
      </w:r>
    </w:p>
    <w:p w:rsidR="00DD342F" w:rsidRPr="00DD342F" w:rsidRDefault="00DD342F" w:rsidP="00DD342F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  <w:r w:rsidRPr="00DD342F">
        <w:rPr>
          <w:rFonts w:ascii="Liberation Serif" w:eastAsia="Liberation Serif" w:hAnsi="Liberation Serif" w:cs="Liberation Serif"/>
          <w:b/>
          <w:sz w:val="28"/>
          <w:szCs w:val="28"/>
        </w:rPr>
        <w:t xml:space="preserve">      </w:t>
      </w:r>
      <w:r w:rsidRPr="00DD342F">
        <w:rPr>
          <w:rFonts w:ascii="Liberation Serif" w:eastAsia="Calibri" w:hAnsi="Liberation Serif" w:cs="Liberation Serif"/>
          <w:b/>
          <w:sz w:val="28"/>
          <w:szCs w:val="28"/>
        </w:rPr>
        <w:t xml:space="preserve">«Развитие муниципальной службы в Шалинском </w:t>
      </w:r>
      <w:r>
        <w:rPr>
          <w:rFonts w:ascii="Liberation Serif" w:hAnsi="Liberation Serif" w:cs="Liberation Serif"/>
          <w:b/>
          <w:sz w:val="28"/>
          <w:szCs w:val="28"/>
        </w:rPr>
        <w:t>муниципальном</w:t>
      </w:r>
      <w:r w:rsidRPr="00DD342F">
        <w:rPr>
          <w:rFonts w:ascii="Liberation Serif" w:eastAsia="Calibri" w:hAnsi="Liberation Serif" w:cs="Liberation Serif"/>
          <w:b/>
          <w:sz w:val="28"/>
          <w:szCs w:val="28"/>
        </w:rPr>
        <w:t xml:space="preserve"> округе до 2030 года»</w:t>
      </w:r>
    </w:p>
    <w:p w:rsidR="00DD342F" w:rsidRPr="00DD342F" w:rsidRDefault="00DD342F" w:rsidP="00DD342F">
      <w:pPr>
        <w:spacing w:after="0" w:line="240" w:lineRule="auto"/>
        <w:jc w:val="center"/>
        <w:rPr>
          <w:rFonts w:ascii="Liberation Serif" w:eastAsia="Calibri" w:hAnsi="Liberation Serif" w:cs="Liberation Serif"/>
          <w:b/>
          <w:sz w:val="28"/>
          <w:szCs w:val="28"/>
        </w:rPr>
      </w:pPr>
    </w:p>
    <w:p w:rsidR="00DD342F" w:rsidRPr="00DD342F" w:rsidRDefault="00DD342F" w:rsidP="00DD342F">
      <w:pPr>
        <w:pStyle w:val="a3"/>
        <w:tabs>
          <w:tab w:val="left" w:pos="9498"/>
          <w:tab w:val="left" w:pos="9639"/>
        </w:tabs>
        <w:ind w:left="3540"/>
        <w:rPr>
          <w:rFonts w:ascii="Liberation Serif" w:hAnsi="Liberation Serif"/>
          <w:szCs w:val="28"/>
        </w:rPr>
      </w:pPr>
      <w:r w:rsidRPr="00DD342F">
        <w:rPr>
          <w:rFonts w:ascii="Liberation Serif" w:hAnsi="Liberation Serif"/>
          <w:b/>
          <w:szCs w:val="28"/>
        </w:rPr>
        <w:t xml:space="preserve">      ПАСПОРТ</w:t>
      </w:r>
    </w:p>
    <w:p w:rsidR="00DD342F" w:rsidRPr="00DD342F" w:rsidRDefault="00DD342F" w:rsidP="00DD342F">
      <w:pPr>
        <w:spacing w:after="0" w:line="240" w:lineRule="auto"/>
        <w:jc w:val="center"/>
        <w:rPr>
          <w:rFonts w:ascii="Liberation Serif" w:eastAsia="Calibri" w:hAnsi="Liberation Serif" w:cs="Times New Roman"/>
          <w:sz w:val="28"/>
          <w:szCs w:val="28"/>
        </w:rPr>
      </w:pPr>
      <w:r w:rsidRPr="00DD342F">
        <w:rPr>
          <w:rFonts w:ascii="Liberation Serif" w:eastAsia="Calibri" w:hAnsi="Liberation Serif" w:cs="Times New Roman"/>
          <w:b/>
          <w:sz w:val="28"/>
          <w:szCs w:val="28"/>
        </w:rPr>
        <w:t>МУНИЦИПАЛЬНОЙ  ПРОГРАММЫ</w:t>
      </w:r>
    </w:p>
    <w:p w:rsidR="00DD342F" w:rsidRPr="00DD342F" w:rsidRDefault="00DD342F" w:rsidP="00DD342F">
      <w:pPr>
        <w:spacing w:after="0" w:line="240" w:lineRule="auto"/>
        <w:jc w:val="center"/>
        <w:rPr>
          <w:rFonts w:ascii="Liberation Serif" w:eastAsia="Calibri" w:hAnsi="Liberation Serif" w:cs="Times New Roman"/>
          <w:b/>
          <w:sz w:val="28"/>
          <w:szCs w:val="28"/>
        </w:rPr>
      </w:pPr>
      <w:r w:rsidRPr="00DD342F">
        <w:rPr>
          <w:rFonts w:ascii="Liberation Serif" w:eastAsia="Calibri" w:hAnsi="Liberation Serif" w:cs="Times New Roman"/>
          <w:b/>
          <w:sz w:val="28"/>
          <w:szCs w:val="28"/>
        </w:rPr>
        <w:t xml:space="preserve">«Развитие муниципальной службы в Шалинском </w:t>
      </w:r>
      <w:r>
        <w:rPr>
          <w:rFonts w:ascii="Liberation Serif" w:hAnsi="Liberation Serif"/>
          <w:b/>
          <w:sz w:val="28"/>
          <w:szCs w:val="28"/>
        </w:rPr>
        <w:t>муниципальном</w:t>
      </w:r>
      <w:r w:rsidRPr="00DD342F">
        <w:rPr>
          <w:rFonts w:ascii="Liberation Serif" w:eastAsia="Calibri" w:hAnsi="Liberation Serif" w:cs="Times New Roman"/>
          <w:b/>
          <w:sz w:val="28"/>
          <w:szCs w:val="28"/>
        </w:rPr>
        <w:t xml:space="preserve"> округе до 2030</w:t>
      </w:r>
      <w:r w:rsidRPr="00DD342F">
        <w:rPr>
          <w:rFonts w:ascii="Liberation Serif" w:eastAsia="Calibri" w:hAnsi="Liberation Serif" w:cs="Times New Roman"/>
          <w:sz w:val="28"/>
          <w:szCs w:val="28"/>
        </w:rPr>
        <w:t xml:space="preserve"> </w:t>
      </w:r>
      <w:r w:rsidRPr="00DD342F">
        <w:rPr>
          <w:rFonts w:ascii="Liberation Serif" w:eastAsia="Calibri" w:hAnsi="Liberation Serif" w:cs="Times New Roman"/>
          <w:b/>
          <w:sz w:val="28"/>
          <w:szCs w:val="28"/>
        </w:rPr>
        <w:t>года»</w:t>
      </w:r>
    </w:p>
    <w:p w:rsidR="00DD342F" w:rsidRPr="00DD342F" w:rsidRDefault="00DD342F" w:rsidP="00DD342F">
      <w:pPr>
        <w:widowControl w:val="0"/>
        <w:autoSpaceDE w:val="0"/>
        <w:spacing w:after="0" w:line="240" w:lineRule="auto"/>
        <w:ind w:firstLine="4"/>
        <w:rPr>
          <w:rFonts w:ascii="Liberation Serif" w:eastAsia="Calibri" w:hAnsi="Liberation Serif" w:cs="Times New Roman"/>
          <w:sz w:val="28"/>
          <w:szCs w:val="28"/>
        </w:rPr>
      </w:pPr>
    </w:p>
    <w:tbl>
      <w:tblPr>
        <w:tblW w:w="9781" w:type="dxa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/>
      </w:tblPr>
      <w:tblGrid>
        <w:gridCol w:w="4253"/>
        <w:gridCol w:w="5528"/>
      </w:tblGrid>
      <w:tr w:rsidR="00DD342F" w:rsidRPr="00DD342F" w:rsidTr="00654FB0">
        <w:trPr>
          <w:trHeight w:val="645"/>
        </w:trPr>
        <w:tc>
          <w:tcPr>
            <w:tcW w:w="42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Ответственный    исполнитель     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муниципальной программы        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Администрация Шалинского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округа </w:t>
            </w:r>
          </w:p>
        </w:tc>
      </w:tr>
      <w:tr w:rsidR="00DD342F" w:rsidRPr="00DD342F" w:rsidTr="00654FB0">
        <w:trPr>
          <w:trHeight w:val="600"/>
        </w:trPr>
        <w:tc>
          <w:tcPr>
            <w:tcW w:w="425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spacing w:after="0" w:line="240" w:lineRule="auto"/>
              <w:ind w:right="-75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Сроки реализации муниципальной 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программы  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2024 - 2030 годы  </w:t>
            </w:r>
          </w:p>
        </w:tc>
      </w:tr>
      <w:tr w:rsidR="00DD342F" w:rsidRPr="00DD342F" w:rsidTr="00654FB0">
        <w:trPr>
          <w:trHeight w:val="275"/>
        </w:trPr>
        <w:tc>
          <w:tcPr>
            <w:tcW w:w="425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Цель и задача</w:t>
            </w:r>
            <w:r w:rsidRPr="00DD342F">
              <w:rPr>
                <w:rFonts w:ascii="Liberation Serif" w:eastAsia="Calibri" w:hAnsi="Liberation Serif" w:cs="Liberation Serif"/>
                <w:color w:val="FF0000"/>
                <w:sz w:val="28"/>
                <w:szCs w:val="28"/>
              </w:rPr>
              <w:t xml:space="preserve"> 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  <w:proofErr w:type="gramStart"/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муниципальной</w:t>
            </w:r>
            <w:proofErr w:type="gramEnd"/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 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программы     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Цель: 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  <w:t xml:space="preserve">Совершенствование системы муниципальной службы в Шалинском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муниципальном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  <w:t xml:space="preserve"> округе</w:t>
            </w:r>
          </w:p>
          <w:p w:rsidR="00DD342F" w:rsidRPr="00DD342F" w:rsidRDefault="00DD342F" w:rsidP="00DD34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Задача: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  <w:t xml:space="preserve"> Формирование системы непрерывного профессионального образования муниципальных служащих, их профессиональное развитие</w:t>
            </w:r>
          </w:p>
        </w:tc>
      </w:tr>
      <w:tr w:rsidR="00DD342F" w:rsidRPr="00DD342F" w:rsidTr="00654FB0">
        <w:trPr>
          <w:trHeight w:val="275"/>
        </w:trPr>
        <w:tc>
          <w:tcPr>
            <w:tcW w:w="425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Перечень подпрограмм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autoSpaceDE w:val="0"/>
              <w:spacing w:after="0" w:line="240" w:lineRule="auto"/>
              <w:jc w:val="both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нет</w:t>
            </w:r>
          </w:p>
        </w:tc>
      </w:tr>
      <w:tr w:rsidR="00DD342F" w:rsidRPr="00DD342F" w:rsidTr="00654FB0">
        <w:trPr>
          <w:trHeight w:val="406"/>
        </w:trPr>
        <w:tc>
          <w:tcPr>
            <w:tcW w:w="425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Перечень основных целевых показателей муниципальной  программы        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autoSpaceDE w:val="0"/>
              <w:spacing w:after="0" w:line="240" w:lineRule="auto"/>
              <w:ind w:left="67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1.Доля муниципальных служащих Шалинского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округа, прошедших </w:t>
            </w:r>
            <w:proofErr w:type="gramStart"/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обучение по программам</w:t>
            </w:r>
            <w:proofErr w:type="gramEnd"/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 дополнительного профессионального образования, от общего количества муниципальных служащих Шалинского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округа на 1 число отчетного года.</w:t>
            </w:r>
          </w:p>
          <w:p w:rsidR="00DD342F" w:rsidRPr="00DD342F" w:rsidRDefault="00DD342F" w:rsidP="00DD34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2.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  <w:t xml:space="preserve"> Доля муниципальных служащих, прошедших аттестацию, от общего количества муниципальных служащих Шалинского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муниципального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  <w:lang w:eastAsia="ru-RU"/>
              </w:rPr>
              <w:t xml:space="preserve"> округа, которым необходимо пройти аттестацию в очередном году на 1 число отчетного года.</w:t>
            </w:r>
          </w:p>
        </w:tc>
      </w:tr>
      <w:tr w:rsidR="00DD342F" w:rsidRPr="00DD342F" w:rsidTr="00654FB0">
        <w:trPr>
          <w:trHeight w:val="522"/>
        </w:trPr>
        <w:tc>
          <w:tcPr>
            <w:tcW w:w="425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 xml:space="preserve">Объемы  финансирования  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муниципальной  программы        по годам реализации,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рублей       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Всего – 1 320 000,00     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В том числе: (по годам реализации)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2024 год – 165 000,00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2025 год – 180 000,00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2026 год – 195 000,00    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2027 год – 195 000,00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2028 год – 195 000,00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2029 год – 195 000,00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2030 год – 195 000,00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из них: 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федеральный бюджет:0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в том числе: (по годам реализации)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2024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2025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2026 год –0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2027 год –0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2028 год –0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2029 год –0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2030 год –0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областной бюджет:0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в том числе: (по годам реализации)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2024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2025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2026 год –0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   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2027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2028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2029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2030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  местный бюджет: 1 320 000,00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2024 год – 165 000,00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2025 год – 180 000,00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2026 год – 195 000,00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2027 год – 195 000,00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2028 год – 195 000,00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2029 год – 195 000,00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2030 год – 195 000,00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внебюджетные источники:0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в том числе: (по годам реализации)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2024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2025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 xml:space="preserve"> 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2026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2027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2028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Liberation Serif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2029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>2030 год – 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,00</w:t>
            </w:r>
          </w:p>
        </w:tc>
      </w:tr>
      <w:tr w:rsidR="00DD342F" w:rsidRPr="00DD342F" w:rsidTr="00654FB0">
        <w:trPr>
          <w:trHeight w:val="653"/>
        </w:trPr>
        <w:tc>
          <w:tcPr>
            <w:tcW w:w="425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lastRenderedPageBreak/>
              <w:t xml:space="preserve">Адрес размещения муниципальной   программы в сети Интернет  </w:t>
            </w:r>
          </w:p>
        </w:tc>
        <w:tc>
          <w:tcPr>
            <w:tcW w:w="55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DD342F" w:rsidRPr="00DD342F" w:rsidRDefault="00DD342F" w:rsidP="00DD342F">
            <w:pPr>
              <w:spacing w:after="0" w:line="240" w:lineRule="auto"/>
              <w:rPr>
                <w:rFonts w:ascii="Liberation Serif" w:eastAsia="Calibri" w:hAnsi="Liberation Serif" w:cs="Times New Roman"/>
                <w:sz w:val="28"/>
                <w:szCs w:val="28"/>
              </w:rPr>
            </w:pPr>
            <w:r w:rsidRPr="00DD342F">
              <w:rPr>
                <w:rFonts w:ascii="Liberation Serif" w:eastAsia="Liberation Serif" w:hAnsi="Liberation Serif" w:cs="Liberation Serif"/>
                <w:sz w:val="28"/>
                <w:szCs w:val="28"/>
              </w:rPr>
              <w:t xml:space="preserve"> </w:t>
            </w:r>
            <w:proofErr w:type="spellStart"/>
            <w:r w:rsidRPr="00DD342F">
              <w:rPr>
                <w:rFonts w:ascii="Liberation Serif" w:eastAsia="Calibri" w:hAnsi="Liberation Serif" w:cs="Liberation Serif"/>
                <w:sz w:val="28"/>
                <w:szCs w:val="28"/>
              </w:rPr>
              <w:t>Shalya.ru</w:t>
            </w:r>
            <w:proofErr w:type="spellEnd"/>
          </w:p>
        </w:tc>
      </w:tr>
    </w:tbl>
    <w:p w:rsidR="00DD342F" w:rsidRPr="00DD342F" w:rsidRDefault="00DD342F" w:rsidP="00DD342F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:rsidR="00DD342F" w:rsidRPr="00DD342F" w:rsidRDefault="00DD342F" w:rsidP="00DD342F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sectPr w:rsidR="00DD342F" w:rsidRPr="00DD342F" w:rsidSect="00BF6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56B5C"/>
    <w:multiLevelType w:val="multilevel"/>
    <w:tmpl w:val="56069B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F17BC"/>
    <w:rsid w:val="00057711"/>
    <w:rsid w:val="00096F3B"/>
    <w:rsid w:val="000F17BC"/>
    <w:rsid w:val="002313C1"/>
    <w:rsid w:val="003F6373"/>
    <w:rsid w:val="00635D7D"/>
    <w:rsid w:val="00B92E95"/>
    <w:rsid w:val="00BF6830"/>
    <w:rsid w:val="00DD342F"/>
    <w:rsid w:val="00EE0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342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4">
    <w:name w:val="Основной текст Знак"/>
    <w:basedOn w:val="a0"/>
    <w:link w:val="a3"/>
    <w:rsid w:val="00DD342F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21">
    <w:name w:val="Основной текст с отступом 21"/>
    <w:basedOn w:val="a"/>
    <w:rsid w:val="00DD342F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5</cp:revision>
  <cp:lastPrinted>2024-11-14T03:49:00Z</cp:lastPrinted>
  <dcterms:created xsi:type="dcterms:W3CDTF">2024-11-13T12:13:00Z</dcterms:created>
  <dcterms:modified xsi:type="dcterms:W3CDTF">2024-11-14T03:52:00Z</dcterms:modified>
</cp:coreProperties>
</file>