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3F" w:rsidRDefault="00AB543F">
      <w:pPr>
        <w:widowControl w:val="0"/>
        <w:suppressAutoHyphens w:val="0"/>
        <w:jc w:val="right"/>
        <w:rPr>
          <w:rFonts w:ascii="Liberation Serif" w:hAnsi="Liberation Serif" w:cs="Liberation Serif"/>
          <w:lang w:eastAsia="ru-RU"/>
        </w:rPr>
      </w:pPr>
    </w:p>
    <w:p w:rsidR="00AB543F" w:rsidRDefault="004A599A">
      <w:pPr>
        <w:widowControl w:val="0"/>
        <w:suppressAutoHyphens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Пояснительная записка 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lang w:eastAsia="ru-RU"/>
        </w:rPr>
      </w:pPr>
    </w:p>
    <w:p w:rsidR="004A599A" w:rsidRPr="004A599A" w:rsidRDefault="00CB0511" w:rsidP="00581386">
      <w:pPr>
        <w:pStyle w:val="ConsPlusNormal"/>
        <w:ind w:firstLine="426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proofErr w:type="gramStart"/>
      <w:r w:rsidRPr="00CB0511">
        <w:rPr>
          <w:rFonts w:ascii="Liberation Serif" w:hAnsi="Liberation Serif"/>
          <w:sz w:val="28"/>
          <w:szCs w:val="28"/>
        </w:rPr>
        <w:t xml:space="preserve">В целях формирования сбалансированного бюджета Шалинского городского округа на 2025 год и плановый период 2026-2027 годов, исполняя постановление администрации Шалинского городского округа от 17.06.2024 г. № 279 «Об утверждении Плана мероприятий по составлению проекта бюджета Шалинского городского округа на 2025 год и плановый период 2026 и 2027 годов», 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в соответствии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 постановлением администрации Шалинского городского округа от 04 сентября 2023 года</w:t>
      </w:r>
      <w:proofErr w:type="gramEnd"/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 № </w:t>
      </w:r>
      <w:proofErr w:type="gramStart"/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423 «Об утверждении порядка разработки, реализации и оценки эффективности муниципальных программ (подпрограмм) Шалинского городского округа», </w:t>
      </w:r>
      <w:r w:rsidR="004A599A" w:rsidRPr="004A599A">
        <w:rPr>
          <w:rFonts w:ascii="Liberation Serif" w:hAnsi="Liberation Serif" w:cs="Liberation Serif"/>
          <w:sz w:val="28"/>
          <w:szCs w:val="28"/>
        </w:rPr>
        <w:t xml:space="preserve">в части </w:t>
      </w:r>
      <w:r>
        <w:rPr>
          <w:rFonts w:ascii="Liberation Serif" w:hAnsi="Liberation Serif" w:cs="Liberation Serif"/>
          <w:sz w:val="28"/>
          <w:szCs w:val="28"/>
        </w:rPr>
        <w:t>корректировки паспорта подпрограммы</w:t>
      </w:r>
      <w:r w:rsidR="00EB49FC">
        <w:rPr>
          <w:rFonts w:ascii="Liberation Serif" w:hAnsi="Liberation Serif" w:cs="Liberation Serif"/>
          <w:sz w:val="28"/>
          <w:szCs w:val="28"/>
        </w:rPr>
        <w:t xml:space="preserve"> </w:t>
      </w:r>
      <w:r w:rsidR="00581386" w:rsidRPr="00581386">
        <w:rPr>
          <w:rFonts w:ascii="Liberation Serif" w:hAnsi="Liberation Serif" w:cs="Times New Roman"/>
          <w:sz w:val="28"/>
          <w:szCs w:val="28"/>
        </w:rPr>
        <w:t>«</w:t>
      </w:r>
      <w:r w:rsidR="001F017B" w:rsidRPr="001F017B">
        <w:rPr>
          <w:rFonts w:ascii="Liberation Serif" w:hAnsi="Liberation Serif" w:cs="Times New Roman"/>
          <w:sz w:val="28"/>
          <w:szCs w:val="28"/>
        </w:rPr>
        <w:t>Профилактика наркомании и противодействие незаконному обороту наркотиков на территории Шалинского городского округа до 2030 года</w:t>
      </w:r>
      <w:r w:rsidR="00EB49FC" w:rsidRPr="00EB49FC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F16F9A">
        <w:rPr>
          <w:rFonts w:ascii="Liberation Serif" w:hAnsi="Liberation Serif" w:cs="Liberation Serif"/>
          <w:sz w:val="28"/>
          <w:szCs w:val="28"/>
        </w:rPr>
        <w:t xml:space="preserve">направляю вам информацию о внесенных </w:t>
      </w:r>
      <w:r w:rsidR="004A599A" w:rsidRPr="004A599A">
        <w:rPr>
          <w:rFonts w:ascii="Liberation Serif" w:hAnsi="Liberation Serif" w:cs="Liberation Serif"/>
          <w:sz w:val="28"/>
          <w:szCs w:val="28"/>
        </w:rPr>
        <w:t>изменения</w:t>
      </w:r>
      <w:r w:rsidR="00F16F9A">
        <w:rPr>
          <w:rFonts w:ascii="Liberation Serif" w:hAnsi="Liberation Serif" w:cs="Liberation Serif"/>
          <w:sz w:val="28"/>
          <w:szCs w:val="28"/>
        </w:rPr>
        <w:t xml:space="preserve"> для </w:t>
      </w:r>
      <w:r w:rsidR="004A599A" w:rsidRPr="004A599A">
        <w:rPr>
          <w:rFonts w:ascii="Liberation Serif" w:hAnsi="Liberation Serif" w:cs="Liberation Serif"/>
          <w:sz w:val="28"/>
          <w:szCs w:val="28"/>
        </w:rPr>
        <w:t>финансирования по следующим мероприятиям:</w:t>
      </w:r>
      <w:proofErr w:type="gramEnd"/>
    </w:p>
    <w:p w:rsidR="004A599A" w:rsidRP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AE17C4" w:rsidRDefault="004A599A" w:rsidP="001F017B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1</w:t>
      </w:r>
      <w:r w:rsidR="00EB49FC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EB49FC" w:rsidRPr="00EB49FC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1F017B">
        <w:rPr>
          <w:rFonts w:ascii="Liberation Serif" w:hAnsi="Liberation Serif" w:cs="Liberation Serif"/>
          <w:sz w:val="28"/>
          <w:szCs w:val="28"/>
          <w:lang w:eastAsia="ru-RU"/>
        </w:rPr>
        <w:t>Добавилось мероприятие «</w:t>
      </w:r>
      <w:r w:rsidR="001F017B" w:rsidRPr="001F017B">
        <w:rPr>
          <w:rFonts w:ascii="Liberation Serif" w:hAnsi="Liberation Serif" w:cs="Liberation Serif"/>
          <w:sz w:val="28"/>
          <w:szCs w:val="28"/>
          <w:lang w:eastAsia="ru-RU"/>
        </w:rPr>
        <w:t>Мероприятие по поощрению детей 7-9 классов принимающих участие в муниципальном этапе областного социально-педагогического проекта «Будь Здоров – Ориентиры жизни!»  и ставших призерами по итогам муниципального этапа</w:t>
      </w:r>
      <w:r w:rsidR="001F017B">
        <w:rPr>
          <w:rFonts w:ascii="Liberation Serif" w:hAnsi="Liberation Serif" w:cs="Liberation Serif"/>
          <w:sz w:val="28"/>
          <w:szCs w:val="28"/>
          <w:lang w:eastAsia="ru-RU"/>
        </w:rPr>
        <w:t>» - финансирование программы увеличилось на 100 000,00.</w:t>
      </w:r>
    </w:p>
    <w:p w:rsidR="001F017B" w:rsidRDefault="001F017B" w:rsidP="001F017B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1F017B" w:rsidRDefault="001F017B" w:rsidP="001F017B">
      <w:pPr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E17C4" w:rsidRDefault="00AE17C4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B49FC" w:rsidRDefault="00EB49FC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lastRenderedPageBreak/>
        <w:t>Приложение N 6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 xml:space="preserve">к Порядку формирования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>и реализации</w:t>
      </w:r>
    </w:p>
    <w:p w:rsidR="00AB543F" w:rsidRDefault="004A599A">
      <w:pPr>
        <w:pStyle w:val="ConsPlusNormal"/>
        <w:jc w:val="right"/>
      </w:pPr>
      <w:r>
        <w:rPr>
          <w:rFonts w:ascii="Liberation Serif" w:hAnsi="Liberation Serif" w:cs="Liberation Serif"/>
          <w:bCs/>
          <w:sz w:val="24"/>
          <w:szCs w:val="24"/>
        </w:rPr>
        <w:t xml:space="preserve">муниципальных программ (подпрограмм)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bCs/>
        </w:rPr>
        <w:t>Шалинского городского округа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both"/>
      </w:pPr>
      <w:r>
        <w:rPr>
          <w:rFonts w:ascii="Liberation Serif" w:hAnsi="Liberation Serif" w:cs="Liberation Serif"/>
          <w:sz w:val="22"/>
          <w:szCs w:val="22"/>
          <w:lang w:eastAsia="ru-RU"/>
        </w:rPr>
        <w:t>Форма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b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  <w:lang w:eastAsia="ru-RU"/>
        </w:rPr>
        <w:t>ИЗМЕНЕНИЕ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  <w:lang w:eastAsia="ru-RU"/>
        </w:rPr>
        <w:t>мероприятий, объемов финансирования и целевых показателей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</w:rPr>
        <w:t>подпрограммы</w:t>
      </w:r>
    </w:p>
    <w:p w:rsidR="000264CF" w:rsidRDefault="000264CF" w:rsidP="000264CF">
      <w:pPr>
        <w:widowControl w:val="0"/>
        <w:suppressAutoHyphens w:val="0"/>
        <w:jc w:val="center"/>
        <w:rPr>
          <w:rFonts w:ascii="Liberation Serif" w:hAnsi="Liberation Serif" w:cs="Liberation Serif"/>
          <w:b/>
          <w:lang w:eastAsia="ru-RU"/>
        </w:rPr>
      </w:pPr>
      <w:r w:rsidRPr="000264CF">
        <w:rPr>
          <w:rFonts w:ascii="Liberation Serif" w:hAnsi="Liberation Serif" w:cs="Liberation Serif"/>
          <w:b/>
          <w:lang w:eastAsia="ru-RU"/>
        </w:rPr>
        <w:t xml:space="preserve">«Профилактика наркомании и противодействие незаконному обороту наркотиков </w:t>
      </w:r>
    </w:p>
    <w:p w:rsidR="00EB49FC" w:rsidRPr="000264CF" w:rsidRDefault="000264CF" w:rsidP="000264CF">
      <w:pPr>
        <w:widowControl w:val="0"/>
        <w:suppressAutoHyphens w:val="0"/>
        <w:jc w:val="center"/>
        <w:rPr>
          <w:rFonts w:ascii="Liberation Serif" w:hAnsi="Liberation Serif" w:cs="Liberation Serif"/>
          <w:b/>
          <w:lang w:eastAsia="ru-RU"/>
        </w:rPr>
      </w:pPr>
      <w:r w:rsidRPr="000264CF">
        <w:rPr>
          <w:rFonts w:ascii="Liberation Serif" w:hAnsi="Liberation Serif" w:cs="Liberation Serif"/>
          <w:b/>
          <w:lang w:eastAsia="ru-RU"/>
        </w:rPr>
        <w:t>на территории Шалинского городского округа до 20</w:t>
      </w:r>
      <w:r>
        <w:rPr>
          <w:rFonts w:ascii="Liberation Serif" w:hAnsi="Liberation Serif" w:cs="Liberation Serif"/>
          <w:b/>
          <w:lang w:eastAsia="ru-RU"/>
        </w:rPr>
        <w:t>30</w:t>
      </w:r>
      <w:r w:rsidRPr="000264CF">
        <w:rPr>
          <w:rFonts w:ascii="Liberation Serif" w:hAnsi="Liberation Serif" w:cs="Liberation Serif"/>
          <w:b/>
          <w:lang w:eastAsia="ru-RU"/>
        </w:rPr>
        <w:t xml:space="preserve"> года»</w:t>
      </w:r>
    </w:p>
    <w:tbl>
      <w:tblPr>
        <w:tblW w:w="16404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"/>
        <w:gridCol w:w="1677"/>
        <w:gridCol w:w="1584"/>
        <w:gridCol w:w="1275"/>
        <w:gridCol w:w="1276"/>
        <w:gridCol w:w="1276"/>
        <w:gridCol w:w="1843"/>
        <w:gridCol w:w="1842"/>
        <w:gridCol w:w="1560"/>
        <w:gridCol w:w="1277"/>
        <w:gridCol w:w="1134"/>
        <w:gridCol w:w="991"/>
      </w:tblGrid>
      <w:tr w:rsidR="00AB543F" w:rsidTr="00CB628B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Номер строки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Мероприятие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Наименование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(с указанием единицы измерения)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общего объема финансирования в рамках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, всего (рублей)</w:t>
            </w:r>
          </w:p>
        </w:tc>
        <w:tc>
          <w:tcPr>
            <w:tcW w:w="86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том числе:</w:t>
            </w:r>
          </w:p>
          <w:p w:rsidR="00AB543F" w:rsidRDefault="004A599A">
            <w:pPr>
              <w:widowControl w:val="0"/>
              <w:suppressAutoHyphens w:val="0"/>
              <w:jc w:val="center"/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</w:pPr>
            <w:proofErr w:type="spell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n-й</w:t>
            </w:r>
            <w:proofErr w:type="spellEnd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год </w:t>
            </w:r>
            <w:hyperlink w:anchor="P2300">
              <w:r w:rsidRPr="00197CAE">
                <w:rPr>
                  <w:rFonts w:ascii="Liberation Serif" w:hAnsi="Liberation Serif" w:cs="Liberation Serif"/>
                  <w:color w:val="0000FF"/>
                  <w:sz w:val="16"/>
                  <w:szCs w:val="16"/>
                  <w:lang w:eastAsia="ru-RU"/>
                </w:rPr>
                <w:t>*</w:t>
              </w:r>
            </w:hyperlink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(рублей)</w:t>
            </w:r>
          </w:p>
          <w:p w:rsidR="00E811DE" w:rsidRPr="00197CAE" w:rsidRDefault="00E811DE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2022-2030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гг</w:t>
            </w:r>
            <w:proofErr w:type="spellEnd"/>
            <w:proofErr w:type="gramEnd"/>
          </w:p>
        </w:tc>
      </w:tr>
      <w:tr w:rsidR="00AB543F" w:rsidTr="00CB628B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объемов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целевых показателей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</w:p>
        </w:tc>
      </w:tr>
      <w:tr w:rsidR="00AB543F" w:rsidTr="00CB628B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т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вующей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об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ъ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ема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F16F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подпрограммы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т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вующей редакции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объем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подпрограммы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объема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значение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действующей редакции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значение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новой реда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 w:rsidP="00CA72C0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значения целевого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</w:t>
            </w:r>
            <w:r w:rsidR="00982E83">
              <w:rPr>
                <w:rFonts w:ascii="Liberation Serif" w:hAnsi="Liberation Serif" w:cs="Liberation Serif"/>
                <w:sz w:val="16"/>
                <w:szCs w:val="16"/>
              </w:rPr>
              <w:t xml:space="preserve">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</w:tr>
      <w:tr w:rsidR="00AB543F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1F017B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7B" w:rsidRDefault="001F017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7B" w:rsidRPr="005447E4" w:rsidRDefault="001F017B" w:rsidP="00EB49FC">
            <w:pPr>
              <w:pStyle w:val="ConsPlusNormal"/>
              <w:rPr>
                <w:b/>
              </w:rPr>
            </w:pPr>
            <w:r w:rsidRPr="005447E4">
              <w:rPr>
                <w:rFonts w:ascii="Liberation Serif" w:hAnsi="Liberation Serif" w:cs="Liberation Serif"/>
                <w:b/>
              </w:rPr>
              <w:t>Всего по подпрограмме 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7B" w:rsidRPr="005447E4" w:rsidRDefault="001F017B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7B" w:rsidRPr="005447E4" w:rsidRDefault="001F017B" w:rsidP="008A0C87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7B" w:rsidRPr="005447E4" w:rsidRDefault="001F017B" w:rsidP="001F017B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690 000,00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7B" w:rsidRPr="005447E4" w:rsidRDefault="001F017B" w:rsidP="00A50DE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+600 000,00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7B" w:rsidRPr="005447E4" w:rsidRDefault="001F017B" w:rsidP="001F017B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90 000,00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7B" w:rsidRPr="005447E4" w:rsidRDefault="001F017B" w:rsidP="001F017B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690 000,00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7B" w:rsidRPr="005447E4" w:rsidRDefault="001F017B" w:rsidP="001F017B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+600 000,00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7B" w:rsidRPr="005447E4" w:rsidRDefault="001F017B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017B" w:rsidRPr="005447E4" w:rsidRDefault="001F017B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017B" w:rsidRPr="005447E4" w:rsidRDefault="001F017B">
            <w:pPr>
              <w:pStyle w:val="ConsPlusNormal"/>
              <w:snapToGrid w:val="0"/>
              <w:rPr>
                <w:rFonts w:ascii="Liberation Serif" w:hAnsi="Liberation Serif" w:cs="Liberation Serif"/>
                <w:b/>
              </w:rPr>
            </w:pPr>
          </w:p>
        </w:tc>
      </w:tr>
      <w:tr w:rsidR="00CA1A87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Default="00CA1A87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CA1A87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3E46CB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3E46CB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3E46CB" w:rsidP="0056067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3E46CB" w:rsidP="001F017B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3E46CB" w:rsidP="001F017B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CA1A87" w:rsidRDefault="003E46CB" w:rsidP="001F017B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A87" w:rsidRPr="005447E4" w:rsidRDefault="00CA1A87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3E46CB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CA1A87" w:rsidRDefault="003E46CB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CA1A87" w:rsidRDefault="003E46CB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CA1A87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CA1A87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CA1A87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CA1A87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CA1A87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CA1A87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CB" w:rsidRDefault="003E46CB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46CB" w:rsidTr="00252865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CA1A87" w:rsidRDefault="003E46CB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CA1A87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CA1A87" w:rsidRDefault="003E46CB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3E46CB">
              <w:rPr>
                <w:rFonts w:ascii="Liberation Serif" w:hAnsi="Liberation Serif" w:cs="Liberation Serif"/>
              </w:rPr>
              <w:t>90 000,00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3E46CB">
              <w:rPr>
                <w:rFonts w:ascii="Liberation Serif" w:hAnsi="Liberation Serif" w:cs="Liberation Serif"/>
              </w:rPr>
              <w:t>690 000,00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3E46CB">
              <w:rPr>
                <w:rFonts w:ascii="Liberation Serif" w:hAnsi="Liberation Serif" w:cs="Liberation Serif"/>
              </w:rPr>
              <w:t>+600 000,00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3E46CB">
              <w:rPr>
                <w:rFonts w:ascii="Liberation Serif" w:hAnsi="Liberation Serif" w:cs="Liberation Serif"/>
              </w:rPr>
              <w:t>90 000,00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3E46CB">
              <w:rPr>
                <w:rFonts w:ascii="Liberation Serif" w:hAnsi="Liberation Serif" w:cs="Liberation Serif"/>
              </w:rPr>
              <w:t>690 000,00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 w:rsidRPr="003E46CB">
              <w:rPr>
                <w:rFonts w:ascii="Liberation Serif" w:hAnsi="Liberation Serif" w:cs="Liberation Serif"/>
              </w:rPr>
              <w:t>+600 000,00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5447E4" w:rsidRDefault="003E46CB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5447E4" w:rsidRDefault="003E46CB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CB" w:rsidRPr="005447E4" w:rsidRDefault="003E46CB" w:rsidP="0056067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A1A87" w:rsidTr="0056067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Default="00CA1A87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5447E4" w:rsidRDefault="00CA1A87" w:rsidP="00560676"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5447E4">
              <w:rPr>
                <w:rFonts w:ascii="Liberation Serif" w:hAnsi="Liberation Serif" w:cs="Liberation Serif"/>
                <w:sz w:val="20"/>
                <w:szCs w:val="20"/>
              </w:rPr>
              <w:t xml:space="preserve">Внебюджетные источники  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842C49" w:rsidRDefault="00CA1A87" w:rsidP="0056067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Default="00CA1A87" w:rsidP="001F017B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Default="00CA1A87" w:rsidP="001F017B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Default="00CA1A87" w:rsidP="001F017B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Default="00CA1A87" w:rsidP="001F017B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Default="00CA1A87" w:rsidP="001F017B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1A87" w:rsidRDefault="00CA1A87" w:rsidP="001F017B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105B38" w:rsidRDefault="00CA1A87" w:rsidP="001F017B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1A87" w:rsidRPr="00105B38" w:rsidRDefault="00CA1A87" w:rsidP="001F017B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A87" w:rsidRPr="00105B38" w:rsidRDefault="00CA1A87" w:rsidP="001F017B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3E46CB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1. </w:t>
            </w:r>
            <w:r w:rsidRPr="000264CF">
              <w:rPr>
                <w:rFonts w:ascii="Liberation Serif" w:hAnsi="Liberation Serif" w:cs="Liberation Serif"/>
              </w:rPr>
              <w:t>Мероприятия по профилактике наркомании и противодействие незаконному обороту наркотиков на территории Шалинского городского округа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0264CF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Целевой показатель 1: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Количество изготовленной и распространенной печатной продукции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2030-10 000,00</w:t>
            </w:r>
          </w:p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2022-10 000,00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2023-10 000,00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2024-10 000,00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2025-10 000,00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2026-10 000,00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2027-10 000,00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2028-10 000,00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2029-10 000,00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2030-10 000,00</w:t>
            </w:r>
          </w:p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3E46CB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2022-625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2023-625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2024-625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2025-625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2026-625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2027-625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2028-625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2029-625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2030-625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2022-625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2023-625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2024-625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2025-625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2026-625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2027-625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2028-625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2029-625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2030-625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Остается не низменным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3E46CB" w:rsidTr="00A8554A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0264CF" w:rsidRDefault="003E46CB" w:rsidP="004F08F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3E46CB" w:rsidTr="00A8554A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0264CF" w:rsidRDefault="003E46CB" w:rsidP="004F08F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3E46CB" w:rsidTr="00A8554A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0264CF" w:rsidRDefault="003E46CB" w:rsidP="004F08F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  <w:r>
              <w:rPr>
                <w:rFonts w:ascii="Liberation Serif" w:hAnsi="Liberation Serif" w:cs="Liberation Serif"/>
              </w:rPr>
              <w:t>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3E46CB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</w:t>
            </w: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  <w:r>
              <w:rPr>
                <w:rFonts w:ascii="Liberation Serif" w:hAnsi="Liberation Serif" w:cs="Liberation Serif"/>
              </w:rPr>
              <w:t>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90 000,00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3E46CB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</w:t>
            </w:r>
            <w:r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3E46CB" w:rsidTr="00A8554A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0264CF" w:rsidRDefault="003E46CB" w:rsidP="004F08F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3E46CB" w:rsidTr="00CB628B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</w:pPr>
            <w:r w:rsidRPr="003E46CB">
              <w:rPr>
                <w:rFonts w:ascii="Liberation Serif" w:hAnsi="Liberation Serif" w:cs="Liberation Serif"/>
              </w:rPr>
              <w:t xml:space="preserve">Мероприятие 2. Мероприятие по поощрению детей 7-9 классов принимающих участие в муниципальном этапе областного социально-педагогического проекта «Будь </w:t>
            </w:r>
            <w:r w:rsidRPr="003E46CB">
              <w:rPr>
                <w:rFonts w:ascii="Liberation Serif" w:hAnsi="Liberation Serif" w:cs="Liberation Serif"/>
              </w:rPr>
              <w:lastRenderedPageBreak/>
              <w:t xml:space="preserve">Здоров – Ориентиры жизни!»  и ставших призерами по итогам муниципального этапа </w:t>
            </w:r>
            <w:r w:rsidRPr="000264CF">
              <w:rPr>
                <w:rFonts w:ascii="Liberation Serif" w:hAnsi="Liberation Serif" w:cs="Liberation Serif"/>
              </w:rPr>
              <w:t>округа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3E46CB">
              <w:rPr>
                <w:rFonts w:ascii="Liberation Serif" w:hAnsi="Liberation Serif" w:cs="Liberation Serif"/>
              </w:rPr>
              <w:lastRenderedPageBreak/>
              <w:t>Целевой показатель 2: Обеспечение участия детей Шалинского городского округа в муниципальном этапе областного социально-</w:t>
            </w:r>
            <w:r w:rsidRPr="003E46CB">
              <w:rPr>
                <w:rFonts w:ascii="Liberation Serif" w:hAnsi="Liberation Serif" w:cs="Liberation Serif"/>
              </w:rPr>
              <w:lastRenderedPageBreak/>
              <w:t>педагогического проекта «Будь Здоров – Ориентиры жизни!» и ставших призерами по итогам муниципального этапа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+600 000,00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2025-1</w:t>
            </w:r>
            <w:r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2026-1</w:t>
            </w:r>
            <w:r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2027-1</w:t>
            </w:r>
            <w:r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2028-1</w:t>
            </w:r>
            <w:r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2029-1</w:t>
            </w:r>
            <w:r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2030-1</w:t>
            </w:r>
            <w:r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0 000,00</w:t>
            </w:r>
          </w:p>
          <w:p w:rsidR="003E46CB" w:rsidRDefault="003E46CB" w:rsidP="003E46C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</w:t>
            </w:r>
            <w:r>
              <w:rPr>
                <w:rFonts w:ascii="Liberation Serif" w:hAnsi="Liberation Serif" w:cs="Liberation Serif"/>
              </w:rPr>
              <w:t>60</w:t>
            </w:r>
            <w:r>
              <w:rPr>
                <w:rFonts w:ascii="Liberation Serif" w:hAnsi="Liberation Serif" w:cs="Liberation Serif"/>
              </w:rPr>
              <w:t>0 000,00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2025-</w:t>
            </w:r>
            <w:r>
              <w:rPr>
                <w:rFonts w:ascii="Liberation Serif" w:hAnsi="Liberation Serif" w:cs="Liberation Serif"/>
              </w:rPr>
              <w:t>3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2026-</w:t>
            </w:r>
            <w:r>
              <w:rPr>
                <w:rFonts w:ascii="Liberation Serif" w:hAnsi="Liberation Serif" w:cs="Liberation Serif"/>
              </w:rPr>
              <w:t>3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2027-3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2028-3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2029-3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2030-3</w:t>
            </w: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+3</w:t>
            </w:r>
          </w:p>
        </w:tc>
      </w:tr>
      <w:tr w:rsidR="003E46CB" w:rsidTr="00275C9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11</w:t>
            </w:r>
            <w:r>
              <w:rPr>
                <w:rFonts w:ascii="Liberation Serif" w:hAnsi="Liberation Serif" w:cs="Liberation Serif"/>
              </w:rPr>
              <w:t xml:space="preserve">.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0264CF" w:rsidRDefault="003E46CB" w:rsidP="004F08F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3E46CB" w:rsidTr="00275C9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</w:t>
            </w:r>
            <w:r>
              <w:rPr>
                <w:rFonts w:ascii="Liberation Serif" w:hAnsi="Liberation Serif" w:cs="Liberation Serif"/>
              </w:rPr>
              <w:t xml:space="preserve">.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0264CF" w:rsidRDefault="003E46CB" w:rsidP="004F08F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7D336A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/>
              </w:rPr>
            </w:pPr>
            <w:r w:rsidRPr="007D336A"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  <w:tr w:rsidR="003E46CB" w:rsidTr="00275C9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</w:t>
            </w:r>
            <w:r>
              <w:rPr>
                <w:rFonts w:ascii="Liberation Serif" w:hAnsi="Liberation Serif" w:cs="Liberation Serif"/>
              </w:rPr>
              <w:t xml:space="preserve">.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0264CF" w:rsidRDefault="003E46CB" w:rsidP="004F08F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DB6A88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DB6A88" w:rsidP="00DB6A8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</w:t>
            </w:r>
            <w:r w:rsidR="003E46CB">
              <w:rPr>
                <w:rFonts w:ascii="Liberation Serif" w:hAnsi="Liberation Serif" w:cs="Liberation Serif"/>
              </w:rPr>
              <w:t>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DB6A8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</w:t>
            </w:r>
            <w:r w:rsidR="00DB6A88">
              <w:rPr>
                <w:rFonts w:ascii="Liberation Serif" w:hAnsi="Liberation Serif" w:cs="Liberation Serif"/>
              </w:rPr>
              <w:t>60</w:t>
            </w:r>
            <w:r>
              <w:rPr>
                <w:rFonts w:ascii="Liberation Serif" w:hAnsi="Liberation Serif" w:cs="Liberation Serif"/>
              </w:rPr>
              <w:t>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DB6A88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  <w:r w:rsidR="003E46CB">
              <w:rPr>
                <w:rFonts w:ascii="Liberation Serif" w:hAnsi="Liberation Serif" w:cs="Liberation Serif"/>
              </w:rPr>
              <w:t>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DB6A88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</w:t>
            </w:r>
            <w:r w:rsidR="003E46CB">
              <w:rPr>
                <w:rFonts w:ascii="Liberation Serif" w:hAnsi="Liberation Serif" w:cs="Liberation Serif"/>
              </w:rPr>
              <w:t>0 000,00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DB6A88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</w:t>
            </w:r>
            <w:r w:rsidR="00DB6A88">
              <w:rPr>
                <w:rFonts w:ascii="Liberation Serif" w:hAnsi="Liberation Serif" w:cs="Liberation Serif"/>
              </w:rPr>
              <w:t>60</w:t>
            </w:r>
            <w:r>
              <w:rPr>
                <w:rFonts w:ascii="Liberation Serif" w:hAnsi="Liberation Serif" w:cs="Liberation Serif"/>
              </w:rPr>
              <w:t>0 000,00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DB6A88" w:rsidP="004F08F6">
            <w:pPr>
              <w:jc w:val="center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CB" w:rsidRPr="00105B38" w:rsidRDefault="00DB6A88" w:rsidP="004F08F6">
            <w:pPr>
              <w:jc w:val="center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+3</w:t>
            </w:r>
          </w:p>
        </w:tc>
      </w:tr>
      <w:tr w:rsidR="003E46CB" w:rsidTr="00275C9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Default="003E46CB" w:rsidP="004F08F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</w:t>
            </w:r>
            <w:r>
              <w:rPr>
                <w:rFonts w:ascii="Liberation Serif" w:hAnsi="Liberation Serif" w:cs="Liberation Serif"/>
              </w:rPr>
              <w:t xml:space="preserve">.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Pr="000264CF" w:rsidRDefault="003E46CB" w:rsidP="004F08F6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0264CF"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pStyle w:val="ConsPlusNormal"/>
              <w:snapToGrid w:val="0"/>
              <w:jc w:val="center"/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jc w:val="center"/>
            </w:pPr>
            <w:r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46CB" w:rsidRDefault="003E46CB" w:rsidP="004F08F6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6CB" w:rsidRPr="00105B38" w:rsidRDefault="003E46CB" w:rsidP="004F08F6">
            <w:pPr>
              <w:jc w:val="center"/>
              <w:rPr>
                <w:rFonts w:ascii="Liberation Serif" w:hAnsi="Liberation Serif"/>
                <w:sz w:val="18"/>
              </w:rPr>
            </w:pPr>
            <w:r w:rsidRPr="00105B38">
              <w:rPr>
                <w:rFonts w:ascii="Liberation Serif" w:hAnsi="Liberation Serif"/>
                <w:sz w:val="18"/>
              </w:rPr>
              <w:t>0</w:t>
            </w:r>
          </w:p>
        </w:tc>
      </w:tr>
    </w:tbl>
    <w:p w:rsidR="00AB543F" w:rsidRDefault="00AB543F">
      <w:pPr>
        <w:ind w:left="-993"/>
      </w:pPr>
    </w:p>
    <w:sectPr w:rsidR="00AB543F" w:rsidSect="00AB543F">
      <w:pgSz w:w="16838" w:h="11906" w:orient="landscape"/>
      <w:pgMar w:top="1701" w:right="1134" w:bottom="850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B543F"/>
    <w:rsid w:val="000116B7"/>
    <w:rsid w:val="000264CF"/>
    <w:rsid w:val="000A0AAD"/>
    <w:rsid w:val="00127079"/>
    <w:rsid w:val="0017147A"/>
    <w:rsid w:val="00197CAE"/>
    <w:rsid w:val="001A3C4D"/>
    <w:rsid w:val="001F017B"/>
    <w:rsid w:val="00260A97"/>
    <w:rsid w:val="002D471A"/>
    <w:rsid w:val="00307C94"/>
    <w:rsid w:val="00327B4E"/>
    <w:rsid w:val="003368D9"/>
    <w:rsid w:val="00364898"/>
    <w:rsid w:val="0038705B"/>
    <w:rsid w:val="003D085C"/>
    <w:rsid w:val="003D2A84"/>
    <w:rsid w:val="003E46CB"/>
    <w:rsid w:val="003F7AD6"/>
    <w:rsid w:val="00424512"/>
    <w:rsid w:val="004268DA"/>
    <w:rsid w:val="0042759B"/>
    <w:rsid w:val="0045252F"/>
    <w:rsid w:val="004A599A"/>
    <w:rsid w:val="004B5D5F"/>
    <w:rsid w:val="004E3E9B"/>
    <w:rsid w:val="00515EDE"/>
    <w:rsid w:val="005447E4"/>
    <w:rsid w:val="00560676"/>
    <w:rsid w:val="00581386"/>
    <w:rsid w:val="00685476"/>
    <w:rsid w:val="006930E5"/>
    <w:rsid w:val="006A3F07"/>
    <w:rsid w:val="006A48C7"/>
    <w:rsid w:val="006F60EC"/>
    <w:rsid w:val="00707C9C"/>
    <w:rsid w:val="00711DFD"/>
    <w:rsid w:val="007A6589"/>
    <w:rsid w:val="007B02E6"/>
    <w:rsid w:val="00842C49"/>
    <w:rsid w:val="008A0C87"/>
    <w:rsid w:val="008A3E4A"/>
    <w:rsid w:val="008B4D82"/>
    <w:rsid w:val="00982E83"/>
    <w:rsid w:val="00995057"/>
    <w:rsid w:val="00A50DE8"/>
    <w:rsid w:val="00AB543F"/>
    <w:rsid w:val="00AE17C4"/>
    <w:rsid w:val="00B1536C"/>
    <w:rsid w:val="00B24462"/>
    <w:rsid w:val="00B73E0B"/>
    <w:rsid w:val="00B91A25"/>
    <w:rsid w:val="00C35013"/>
    <w:rsid w:val="00C96DCA"/>
    <w:rsid w:val="00CA1A87"/>
    <w:rsid w:val="00CA72C0"/>
    <w:rsid w:val="00CB0511"/>
    <w:rsid w:val="00CB628B"/>
    <w:rsid w:val="00CC2C91"/>
    <w:rsid w:val="00CC5BED"/>
    <w:rsid w:val="00D50A74"/>
    <w:rsid w:val="00D62723"/>
    <w:rsid w:val="00D739A5"/>
    <w:rsid w:val="00DA146E"/>
    <w:rsid w:val="00DB3A54"/>
    <w:rsid w:val="00DB6A88"/>
    <w:rsid w:val="00E1152C"/>
    <w:rsid w:val="00E23C00"/>
    <w:rsid w:val="00E300EF"/>
    <w:rsid w:val="00E64151"/>
    <w:rsid w:val="00E811DE"/>
    <w:rsid w:val="00EB49FC"/>
    <w:rsid w:val="00ED1AA0"/>
    <w:rsid w:val="00EE526C"/>
    <w:rsid w:val="00F16F9A"/>
    <w:rsid w:val="00F35E73"/>
    <w:rsid w:val="00F46019"/>
    <w:rsid w:val="00F7233E"/>
    <w:rsid w:val="00F81774"/>
    <w:rsid w:val="00F8655C"/>
    <w:rsid w:val="00FC3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E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27E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AB54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B543F"/>
    <w:pPr>
      <w:spacing w:after="140" w:line="276" w:lineRule="auto"/>
    </w:pPr>
  </w:style>
  <w:style w:type="paragraph" w:styleId="a5">
    <w:name w:val="List"/>
    <w:basedOn w:val="a4"/>
    <w:rsid w:val="00AB543F"/>
    <w:rPr>
      <w:rFonts w:cs="Mangal"/>
    </w:rPr>
  </w:style>
  <w:style w:type="paragraph" w:customStyle="1" w:styleId="Caption">
    <w:name w:val="Caption"/>
    <w:basedOn w:val="a"/>
    <w:qFormat/>
    <w:rsid w:val="00AB543F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B543F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C727EB"/>
    <w:pPr>
      <w:widowControl w:val="0"/>
    </w:pPr>
    <w:rPr>
      <w:rFonts w:ascii="Arial" w:eastAsia="Times New Roman" w:hAnsi="Arial" w:cs="Arial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B49FC"/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0597-064E-4F08-815F-741081D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31</cp:revision>
  <dcterms:created xsi:type="dcterms:W3CDTF">2023-12-29T08:44:00Z</dcterms:created>
  <dcterms:modified xsi:type="dcterms:W3CDTF">2024-11-13T06:42:00Z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