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667385" cy="83058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lineRule="auto" w:line="240" w:before="280" w:after="0"/>
        <w:jc w:val="center"/>
        <w:rPr>
          <w:rFonts w:ascii="Liberation Serif" w:hAnsi="Liberation Serif" w:eastAsia="Liberation Serif" w:cs="Liberation Serif"/>
          <w:b/>
          <w:bCs/>
          <w:sz w:val="28"/>
          <w:szCs w:val="28"/>
        </w:rPr>
      </w:pPr>
      <w:r>
        <w:rPr>
          <w:rFonts w:eastAsia="Liberation Serif" w:cs="Liberation Serif" w:ascii="Liberation Serif" w:hAnsi="Liberation Serif"/>
          <w:b/>
          <w:bCs/>
          <w:sz w:val="28"/>
          <w:szCs w:val="28"/>
          <w:lang w:val="ru-RU"/>
        </w:rPr>
        <w:t>АДМИНИСТРАЦИЯ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 xml:space="preserve"> ШАЛИНСКОГО 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  <w:lang w:val="ru-RU"/>
        </w:rPr>
        <w:t>МУНИЦИПАЛЬНОГО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 xml:space="preserve"> ОКРУГА</w:t>
      </w:r>
    </w:p>
    <w:p>
      <w:pPr>
        <w:pStyle w:val="NormalWeb"/>
        <w:spacing w:lineRule="auto" w:line="240" w:before="280" w:after="0"/>
        <w:jc w:val="center"/>
        <w:rPr>
          <w:b/>
          <w:bCs/>
          <w:sz w:val="28"/>
          <w:szCs w:val="28"/>
        </w:rPr>
      </w:pPr>
      <w:r>
        <w:rPr>
          <w:rFonts w:eastAsia="Liberation Serif" w:cs="Liberation Serif" w:ascii="Liberation Serif" w:hAnsi="Liberation Serif"/>
          <w:b/>
          <w:bCs/>
          <w:sz w:val="28"/>
          <w:szCs w:val="28"/>
          <w:lang w:val="ru-RU"/>
        </w:rPr>
        <w:t>ПОСТАНОВЛЕНИЕ</w:t>
      </w:r>
    </w:p>
    <w:p>
      <w:pPr>
        <w:pStyle w:val="Western"/>
        <w:spacing w:beforeAutospacing="1" w:after="0"/>
        <w:rPr>
          <w:color w:val="000000"/>
        </w:rPr>
      </w:pPr>
      <w:r>
        <w:rPr>
          <w:color w:val="000000"/>
        </w:rPr>
      </w:r>
    </w:p>
    <w:tbl>
      <w:tblPr>
        <w:tblStyle w:val="4"/>
        <w:tblW w:w="10202" w:type="dxa"/>
        <w:jc w:val="left"/>
        <w:tblInd w:w="-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2"/>
      </w:tblGrid>
      <w:tr>
        <w:trPr/>
        <w:tc>
          <w:tcPr>
            <w:tcW w:w="10202" w:type="dxa"/>
            <w:tcBorders>
              <w:top w:val="double" w:sz="12" w:space="0" w:color="000000"/>
            </w:tcBorders>
            <w:shd w:color="auto" w:fill="auto" w:val="clear"/>
          </w:tcPr>
          <w:p>
            <w:pPr>
              <w:pStyle w:val="Western"/>
              <w:widowControl/>
              <w:spacing w:lineRule="auto" w:line="276" w:beforeAutospacing="1" w:after="0"/>
              <w:jc w:val="left"/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28"/>
                <w:szCs w:val="28"/>
                <w:lang w:val="ru-RU"/>
              </w:rPr>
              <w:t xml:space="preserve">От                                      2025 года №                                                                </w:t>
            </w:r>
            <w:r>
              <w:rPr>
                <w:rFonts w:eastAsia="Liberation Serif" w:cs="Liberation Serif" w:ascii="Liberation Serif" w:hAnsi="Liberation Serif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ПРОЕКТ</w:t>
            </w:r>
          </w:p>
          <w:p>
            <w:pPr>
              <w:pStyle w:val="Western"/>
              <w:widowControl/>
              <w:spacing w:beforeAutospacing="1" w:after="0"/>
              <w:jc w:val="left"/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kern w:val="0"/>
                <w:sz w:val="28"/>
                <w:szCs w:val="28"/>
              </w:rPr>
              <w:t>пгт. Шаля</w:t>
            </w:r>
          </w:p>
        </w:tc>
      </w:tr>
    </w:tbl>
    <w:p>
      <w:pPr>
        <w:pStyle w:val="Western"/>
        <w:spacing w:beforeAutospacing="1" w:after="0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12"/>
        <w:keepNext w:val="true"/>
        <w:keepLines/>
        <w:shd w:val="clear" w:color="auto" w:fill="auto"/>
        <w:spacing w:lineRule="exact" w:line="304" w:before="0" w:after="240"/>
        <w:rPr>
          <w:lang w:val="ru-RU"/>
        </w:rPr>
      </w:pPr>
      <w:r>
        <w:rPr/>
        <w:t>О внесение изменений в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Шалинского муниципального округа на 2025 год</w:t>
      </w:r>
      <w:r>
        <w:rPr>
          <w:lang w:val="ru-RU"/>
        </w:rPr>
        <w:t>, утвержденную постановлением администрации Шалинского муниципального округа № 679 от 26 ноября 2024 года</w:t>
      </w:r>
    </w:p>
    <w:p>
      <w:pPr>
        <w:pStyle w:val="24"/>
        <w:shd w:val="clear" w:color="auto" w:fill="auto"/>
        <w:spacing w:lineRule="exact" w:line="304" w:before="0" w:after="0"/>
        <w:ind w:firstLine="780" w:right="35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соответствии с Федеральным законом от 06 октября 2003 года </w:t>
      </w:r>
      <w:r>
        <w:rPr>
          <w:rFonts w:ascii="Liberation Serif" w:hAnsi="Liberation Serif"/>
          <w:lang w:eastAsia="en-US" w:bidi="en-US"/>
        </w:rPr>
        <w:t xml:space="preserve">№ </w:t>
      </w:r>
      <w:r>
        <w:rPr>
          <w:rFonts w:ascii="Liberation Serif" w:hAnsi="Liberation Serif"/>
        </w:rPr>
        <w:t>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Россицской федерации», на основании протеста прокурора Шалинского района Свердловской области от 28.02.2025 года № 01-11-2025, руководствуясь статьями 30, 31 Устава Шалинского муниципального округа Свердловской области, администрации Шалинского муниципального округа</w:t>
      </w:r>
    </w:p>
    <w:p>
      <w:pPr>
        <w:pStyle w:val="24"/>
        <w:shd w:val="clear" w:color="auto" w:fill="auto"/>
        <w:spacing w:lineRule="exact" w:line="304" w:before="0" w:after="0"/>
        <w:ind w:firstLine="780" w:right="358"/>
        <w:jc w:val="both"/>
        <w:rPr>
          <w:rFonts w:ascii="Liberation Serif" w:hAnsi="Liberation Serif"/>
        </w:rPr>
      </w:pPr>
      <w:r>
        <w:rPr>
          <w:rStyle w:val="21"/>
          <w:rFonts w:ascii="Liberation Serif" w:hAnsi="Liberation Serif"/>
          <w:sz w:val="28"/>
          <w:szCs w:val="28"/>
        </w:rPr>
        <w:t>ПОСТАНОВЛЯЕТ:</w:t>
      </w:r>
    </w:p>
    <w:p>
      <w:pPr>
        <w:pStyle w:val="24"/>
        <w:numPr>
          <w:ilvl w:val="0"/>
          <w:numId w:val="1"/>
        </w:numPr>
        <w:shd w:val="clear" w:color="auto" w:fill="auto"/>
        <w:tabs>
          <w:tab w:val="clear" w:pos="708"/>
          <w:tab w:val="left" w:pos="434" w:leader="none"/>
        </w:tabs>
        <w:spacing w:lineRule="exact" w:line="304" w:before="0" w:after="0"/>
        <w:ind w:firstLine="780" w:right="35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Внести изменения в </w:t>
      </w:r>
      <w:r>
        <w:rPr/>
        <w:t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Шалинского муниципального округа на 2025 год</w:t>
      </w:r>
      <w:r>
        <w:rPr>
          <w:lang w:val="ru-RU"/>
        </w:rPr>
        <w:t>, утвержденную постановлением администрации Шалинского муниципального округа № 679 от 26 ноября 2024 года</w:t>
      </w:r>
      <w:r>
        <w:rPr>
          <w:rFonts w:ascii="Liberation Serif" w:hAnsi="Liberation Serif"/>
        </w:rPr>
        <w:t>:</w:t>
      </w:r>
    </w:p>
    <w:p>
      <w:pPr>
        <w:pStyle w:val="24"/>
        <w:numPr>
          <w:ilvl w:val="1"/>
          <w:numId w:val="1"/>
        </w:numPr>
        <w:shd w:val="clear" w:color="auto" w:fill="auto"/>
        <w:tabs>
          <w:tab w:val="clear" w:pos="708"/>
          <w:tab w:val="left" w:pos="434" w:leader="none"/>
        </w:tabs>
        <w:spacing w:lineRule="exact" w:line="304" w:before="0" w:after="0"/>
        <w:ind w:hanging="720" w:left="1500" w:right="35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раздел 5 изложить в следующей редакции:</w:t>
      </w:r>
    </w:p>
    <w:p>
      <w:pPr>
        <w:pStyle w:val="24"/>
        <w:shd w:val="clear" w:color="auto" w:fill="auto"/>
        <w:tabs>
          <w:tab w:val="clear" w:pos="708"/>
          <w:tab w:val="left" w:pos="434" w:leader="none"/>
        </w:tabs>
        <w:spacing w:lineRule="exact" w:line="304" w:before="0" w:after="0"/>
        <w:ind w:right="3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Style w:val="4"/>
        <w:tblW w:w="1066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818"/>
        <w:gridCol w:w="4025"/>
        <w:gridCol w:w="2440"/>
        <w:gridCol w:w="1961"/>
      </w:tblGrid>
      <w:tr>
        <w:trPr>
          <w:trHeight w:val="300" w:hRule="atLeast"/>
        </w:trPr>
        <w:tc>
          <w:tcPr>
            <w:tcW w:w="10660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Раздел 5. Перечень профилактических мероприятий, сроки (периодичность) их проведения</w:t>
            </w:r>
          </w:p>
        </w:tc>
      </w:tr>
      <w:tr>
        <w:trPr>
          <w:trHeight w:val="870" w:hRule="atLeast"/>
        </w:trPr>
        <w:tc>
          <w:tcPr>
            <w:tcW w:w="416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№</w:t>
            </w:r>
          </w:p>
        </w:tc>
        <w:tc>
          <w:tcPr>
            <w:tcW w:w="1818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Вид мероприятия</w:t>
            </w:r>
          </w:p>
        </w:tc>
        <w:tc>
          <w:tcPr>
            <w:tcW w:w="402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Форма мероприятия</w:t>
            </w:r>
          </w:p>
        </w:tc>
        <w:tc>
          <w:tcPr>
            <w:tcW w:w="244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Ответственные за реализацию мероприятия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Сроки (периодичность) их проведения</w:t>
            </w:r>
          </w:p>
        </w:tc>
      </w:tr>
      <w:tr>
        <w:trPr>
          <w:trHeight w:val="1170" w:hRule="atLeast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.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Информирование</w:t>
            </w:r>
          </w:p>
        </w:tc>
        <w:tc>
          <w:tcPr>
            <w:tcW w:w="4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firstLine="20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Ведущий специалист администрации Шалинского МО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Один раз в квартал</w:t>
            </w:r>
          </w:p>
        </w:tc>
      </w:tr>
      <w:tr>
        <w:trPr>
          <w:trHeight w:val="1777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Публикация на сайте руководств по соблюдению обязательных требований в сфере муниципального контроля осуществляемого на территории Шалинского муниципального округа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44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firstLine="20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Ведущий специалист администрации Шалинского МО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Один раз в квартал</w:t>
            </w:r>
          </w:p>
        </w:tc>
      </w:tr>
      <w:tr>
        <w:trPr>
          <w:trHeight w:val="2060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Размещение на официальном сайте администрации Шалинского</w:t>
              <w:br/>
              <w:t>муниципального округа в информационно-телекоммуникационной сети «Интернет» перечня и текса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</w:t>
            </w:r>
          </w:p>
        </w:tc>
        <w:tc>
          <w:tcPr>
            <w:tcW w:w="244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firstLine="20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Ведущий специалист администрации Шалинского МО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Один раз в квартал</w:t>
            </w:r>
          </w:p>
        </w:tc>
      </w:tr>
      <w:tr>
        <w:trPr>
          <w:trHeight w:val="2891" w:hRule="atLeast"/>
        </w:trPr>
        <w:tc>
          <w:tcPr>
            <w:tcW w:w="416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2.</w:t>
            </w:r>
          </w:p>
        </w:tc>
        <w:tc>
          <w:tcPr>
            <w:tcW w:w="1818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Обобщение правоприменитель ной практики</w:t>
            </w:r>
          </w:p>
        </w:tc>
        <w:tc>
          <w:tcPr>
            <w:tcW w:w="402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Обобщение и анализ правоприменительной практики контрольно</w:t>
              <w:softHyphen/>
              <w:t>надзорной деятельности в сфере муниципального контроля осуществляемого на территории Шалинского муниципального округа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администрации Шалинского муниципального округа в срок, не превышающий 5 рабочих дней со дня утверждения доклада.</w:t>
            </w:r>
          </w:p>
        </w:tc>
        <w:tc>
          <w:tcPr>
            <w:tcW w:w="244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Ведущий специалист администрации Шалинского МО</w:t>
            </w:r>
          </w:p>
        </w:tc>
        <w:tc>
          <w:tcPr>
            <w:tcW w:w="196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Один раз в квартал</w:t>
            </w:r>
          </w:p>
        </w:tc>
      </w:tr>
      <w:tr>
        <w:trPr>
          <w:trHeight w:val="1635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3.</w:t>
            </w:r>
          </w:p>
        </w:tc>
        <w:tc>
          <w:tcPr>
            <w:tcW w:w="1818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Объявление предостережения</w:t>
            </w:r>
          </w:p>
        </w:tc>
        <w:tc>
          <w:tcPr>
            <w:tcW w:w="402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44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Ведущий специалист администрации Шалинского МО</w:t>
            </w:r>
          </w:p>
        </w:tc>
        <w:tc>
          <w:tcPr>
            <w:tcW w:w="196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Один раз в кваотал</w:t>
            </w:r>
          </w:p>
        </w:tc>
      </w:tr>
      <w:tr>
        <w:trPr>
          <w:trHeight w:val="6794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4.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Консультирование</w:t>
            </w:r>
          </w:p>
        </w:tc>
        <w:tc>
          <w:tcPr>
            <w:tcW w:w="4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Проведение должностным лицом администрации Шалинского</w:t>
              <w:br/>
              <w:t>муниципального округа уполномоченными на проведение</w:t>
              <w:br/>
              <w:t>соответствующего вида муниципального контроля консультаций по вопросам:</w:t>
              <w:br/>
              <w:t>1) организация и осуществление муниципального контроля;</w:t>
              <w:br/>
              <w:t>2) порядок осуществления контрольных мероприятий,</w:t>
              <w:br/>
              <w:t>3)порядок обжалования действий (бездействия) должностных лиц в части осуществления муниципального контроля;</w:t>
              <w:br/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должностными лицами в рамках муниципального контроля.</w:t>
              <w:br/>
              <w:t>Консультирование осуществляется посредствам личного обращения, телефонной связи, электронной почты, при получении письменного запроса - в письменной форме в порядке, установленном Федеральным законом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Ведущий специалист администрации Шалинского МО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Один раз в квартал</w:t>
            </w:r>
          </w:p>
        </w:tc>
      </w:tr>
      <w:tr>
        <w:trPr>
          <w:trHeight w:val="3750" w:hRule="atLeas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5.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Профилактический визит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Проведение должностным лицом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</w:p>
        </w:tc>
        <w:tc>
          <w:tcPr>
            <w:tcW w:w="244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Ведущий специалист администрации Шалинского МО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bidi="ar-SA"/>
              </w:rPr>
              <w:t>Один раз в квартал</w:t>
            </w:r>
          </w:p>
        </w:tc>
      </w:tr>
    </w:tbl>
    <w:p>
      <w:pPr>
        <w:pStyle w:val="24"/>
        <w:shd w:val="clear" w:color="auto" w:fill="auto"/>
        <w:tabs>
          <w:tab w:val="clear" w:pos="708"/>
          <w:tab w:val="left" w:pos="434" w:leader="none"/>
        </w:tabs>
        <w:spacing w:lineRule="exact" w:line="304" w:before="0" w:after="0"/>
        <w:ind w:right="358"/>
        <w:jc w:val="both"/>
        <w:rPr>
          <w:rFonts w:ascii="Liberation Serif" w:hAnsi="Liberation Serif"/>
          <w:lang w:val="en-US"/>
        </w:rPr>
      </w:pPr>
      <w:r>
        <w:rPr>
          <w:rFonts w:ascii="Liberation Serif" w:hAnsi="Liberation Serif"/>
          <w:lang w:val="en-US"/>
        </w:rPr>
      </w:r>
    </w:p>
    <w:p>
      <w:pPr>
        <w:pStyle w:val="24"/>
        <w:shd w:val="clear" w:color="auto" w:fill="auto"/>
        <w:tabs>
          <w:tab w:val="clear" w:pos="708"/>
          <w:tab w:val="left" w:pos="434" w:leader="none"/>
        </w:tabs>
        <w:spacing w:lineRule="exact" w:line="304" w:before="0" w:after="0"/>
        <w:ind w:left="1500" w:right="35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24"/>
        <w:numPr>
          <w:ilvl w:val="0"/>
          <w:numId w:val="1"/>
        </w:numPr>
        <w:shd w:val="clear" w:color="auto" w:fill="auto"/>
        <w:tabs>
          <w:tab w:val="clear" w:pos="708"/>
          <w:tab w:val="left" w:pos="434" w:leader="none"/>
        </w:tabs>
        <w:spacing w:lineRule="exact" w:line="304" w:before="0" w:after="0"/>
        <w:ind w:firstLine="780" w:right="35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Контроль за выполнением настоящего распоряжения возложить на первого заместителя Шалинского муниципального округа В.С. Шмырина.</w:t>
      </w:r>
    </w:p>
    <w:p>
      <w:pPr>
        <w:pStyle w:val="24"/>
        <w:shd w:val="clear" w:color="auto" w:fill="auto"/>
        <w:tabs>
          <w:tab w:val="clear" w:pos="708"/>
          <w:tab w:val="left" w:pos="434" w:leader="none"/>
        </w:tabs>
        <w:spacing w:lineRule="exact" w:line="304" w:before="0" w:after="0"/>
        <w:ind w:left="780" w:right="35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24"/>
        <w:shd w:val="clear" w:color="auto" w:fill="auto"/>
        <w:tabs>
          <w:tab w:val="clear" w:pos="708"/>
          <w:tab w:val="left" w:pos="434" w:leader="none"/>
        </w:tabs>
        <w:spacing w:lineRule="exact" w:line="304" w:before="0" w:after="0"/>
        <w:ind w:left="780" w:right="35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24"/>
        <w:shd w:val="clear" w:color="auto" w:fill="auto"/>
        <w:tabs>
          <w:tab w:val="clear" w:pos="708"/>
          <w:tab w:val="left" w:pos="434" w:leader="none"/>
        </w:tabs>
        <w:spacing w:lineRule="exact" w:line="304" w:before="0" w:after="543"/>
        <w:ind w:right="358"/>
        <w:jc w:val="both"/>
        <w:rPr/>
      </w:pPr>
      <w:r>
        <w:rPr/>
        <w:t>Глава Шалинского муниципального округа                                         А.П. Богатырев</w:t>
      </w:r>
    </w:p>
    <w:p>
      <w:pPr>
        <w:pStyle w:val="24"/>
        <w:shd w:val="clear" w:color="auto" w:fill="auto"/>
        <w:spacing w:lineRule="exact" w:line="301" w:before="0" w:after="0"/>
        <w:ind w:right="578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350" w:right="451" w:gutter="0" w:header="0" w:top="854" w:footer="3" w:bottom="130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Unicode MS">
    <w:charset w:val="cc"/>
    <w:family w:val="roman"/>
    <w:pitch w:val="variable"/>
  </w:font>
  <w:font w:name="SimSun">
    <w:charset w:val="cc"/>
    <w:family w:val="roman"/>
    <w:pitch w:val="variable"/>
  </w:font>
  <w:font w:name="Bookman Old Style">
    <w:charset w:val="cc"/>
    <w:family w:val="roman"/>
    <w:pitch w:val="variable"/>
  </w:font>
  <w:font w:name="Consolas">
    <w:charset w:val="cc"/>
    <w:family w:val="roman"/>
    <w:pitch w:val="variable"/>
  </w:font>
  <w:font w:name="Franklin Gothic Medium">
    <w:charset w:val="cc"/>
    <w:family w:val="roman"/>
    <w:pitch w:val="variable"/>
  </w:font>
  <w:font w:name="Segoe U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4142740</wp:posOffset>
              </wp:positionH>
              <wp:positionV relativeFrom="page">
                <wp:posOffset>436880</wp:posOffset>
              </wp:positionV>
              <wp:extent cx="123190" cy="210185"/>
              <wp:effectExtent l="0" t="0" r="0" b="0"/>
              <wp:wrapNone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" cy="2101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1"/>
                            <w:shd w:val="clear" w:color="auto" w:fill="auto"/>
                            <w:spacing w:lineRule="auto" w:line="240"/>
                            <w:rPr/>
                          </w:pPr>
                          <w:r>
                            <w:rPr>
                              <w:rStyle w:val="Style15"/>
                            </w:rPr>
                            <w:fldChar w:fldCharType="begin"/>
                          </w:r>
                          <w:r>
                            <w:rPr>
                              <w:rStyle w:val="Style15"/>
                            </w:rPr>
                            <w:instrText xml:space="preserve"> PAGE </w:instrText>
                          </w:r>
                          <w:r>
                            <w:rPr>
                              <w:rStyle w:val="Style15"/>
                            </w:rPr>
                            <w:fldChar w:fldCharType="separate"/>
                          </w:r>
                          <w:r>
                            <w:rPr>
                              <w:rStyle w:val="Style15"/>
                            </w:rPr>
                            <w:t>3</w:t>
                          </w:r>
                          <w:r>
                            <w:rPr>
                              <w:rStyle w:val="Style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9.7pt;height:16.55pt;mso-wrap-distance-left:9pt;mso-wrap-distance-right:9pt;mso-wrap-distance-top:0pt;mso-wrap-distance-bottom:0pt;margin-top:34.4pt;mso-position-vertical-relative:page;margin-left:326.2pt;mso-position-horizontal-relative:page">
              <v:textbox inset="0in,0in,0in,0in">
                <w:txbxContent>
                  <w:p>
                    <w:pPr>
                      <w:pStyle w:val="111"/>
                      <w:shd w:val="clear" w:color="auto" w:fill="auto"/>
                      <w:spacing w:lineRule="auto" w:line="240"/>
                      <w:rPr/>
                    </w:pPr>
                    <w:r>
                      <w:rPr>
                        <w:rStyle w:val="Style15"/>
                      </w:rPr>
                      <w:fldChar w:fldCharType="begin"/>
                    </w:r>
                    <w:r>
                      <w:rPr>
                        <w:rStyle w:val="Style15"/>
                      </w:rPr>
                      <w:instrText xml:space="preserve"> PAGE </w:instrText>
                    </w:r>
                    <w:r>
                      <w:rPr>
                        <w:rStyle w:val="Style15"/>
                      </w:rPr>
                      <w:fldChar w:fldCharType="separate"/>
                    </w:r>
                    <w:r>
                      <w:rPr>
                        <w:rStyle w:val="Style15"/>
                      </w:rPr>
                      <w:t>3</w:t>
                    </w:r>
                    <w:r>
                      <w:rPr>
                        <w:rStyle w:val="Style1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0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48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40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doNotBreakWrappedTables/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 w:qFormat="1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paragraph" w:styleId="Heading1">
    <w:name w:val="Heading 1"/>
    <w:next w:val="Normal"/>
    <w:uiPriority w:val="0"/>
    <w:qFormat/>
    <w:pPr>
      <w:keepNext w:val="true"/>
      <w:widowControl/>
      <w:suppressAutoHyphens w:val="true"/>
      <w:bidi w:val="0"/>
      <w:spacing w:beforeAutospacing="1" w:afterAutospacing="1"/>
      <w:jc w:val="center"/>
      <w:outlineLvl w:val="0"/>
    </w:pPr>
    <w:rPr>
      <w:rFonts w:ascii="SimSun" w:hAnsi="SimSun" w:eastAsia="SimSun" w:cs="Times New Roman"/>
      <w:b/>
      <w:bCs/>
      <w:color w:val="000000"/>
      <w:kern w:val="2"/>
      <w:sz w:val="48"/>
      <w:szCs w:val="48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0"/>
    <w:qFormat/>
    <w:rPr>
      <w:color w:val="0066CC"/>
      <w:u w:val="single"/>
    </w:rPr>
  </w:style>
  <w:style w:type="character" w:styleId="2Exact" w:customStyle="1">
    <w:name w:val="Основной текст (2) Exact"/>
    <w:basedOn w:val="DefaultParagraphFont"/>
    <w:uiPriority w:val="0"/>
    <w:qFormat/>
    <w:rPr>
      <w:rFonts w:ascii="Times New Roman" w:hAnsi="Times New Roman" w:eastAsia="Times New Roman" w:cs="Times New Roman"/>
      <w:sz w:val="28"/>
      <w:szCs w:val="28"/>
      <w:u w:val="none"/>
    </w:rPr>
  </w:style>
  <w:style w:type="character" w:styleId="1" w:customStyle="1">
    <w:name w:val="Заголовок №1_"/>
    <w:basedOn w:val="DefaultParagraphFont"/>
    <w:link w:val="12"/>
    <w:uiPriority w:val="0"/>
    <w:qFormat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character" w:styleId="2" w:customStyle="1">
    <w:name w:val="Основной текст (2)_"/>
    <w:basedOn w:val="DefaultParagraphFont"/>
    <w:link w:val="24"/>
    <w:uiPriority w:val="0"/>
    <w:qFormat/>
    <w:rPr>
      <w:rFonts w:ascii="Bookman Old Style" w:hAnsi="Bookman Old Style" w:eastAsia="Bookman Old Style" w:cs="Bookman Old Style"/>
      <w:sz w:val="22"/>
      <w:szCs w:val="22"/>
      <w:u w:val="none"/>
    </w:rPr>
  </w:style>
  <w:style w:type="character" w:styleId="3" w:customStyle="1">
    <w:name w:val="Основной текст (3)_"/>
    <w:basedOn w:val="DefaultParagraphFont"/>
    <w:link w:val="31"/>
    <w:uiPriority w:val="0"/>
    <w:qFormat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character" w:styleId="21" w:customStyle="1">
    <w:name w:val="Основной текст (2) + Полужирный"/>
    <w:basedOn w:val="2"/>
    <w:uiPriority w:val="0"/>
    <w:qFormat/>
    <w:rPr>
      <w:rFonts w:ascii="Bookman Old Style" w:hAnsi="Bookman Old Style" w:eastAsia="Bookman Old Style" w:cs="Bookman Old Style"/>
      <w:b/>
      <w:bCs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Style13" w:customStyle="1">
    <w:name w:val="Подпись к таблице"/>
    <w:basedOn w:val="Style14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styleId="Style14" w:customStyle="1">
    <w:name w:val="Подпись к таблице_"/>
    <w:basedOn w:val="DefaultParagraphFont"/>
    <w:link w:val="13"/>
    <w:uiPriority w:val="0"/>
    <w:qFormat/>
    <w:rPr>
      <w:rFonts w:ascii="Times New Roman" w:hAnsi="Times New Roman" w:eastAsia="Times New Roman" w:cs="Times New Roman"/>
      <w:u w:val="none"/>
    </w:rPr>
  </w:style>
  <w:style w:type="character" w:styleId="211" w:customStyle="1">
    <w:name w:val="Основной текст (2)1"/>
    <w:basedOn w:val="2"/>
    <w:uiPriority w:val="0"/>
    <w:qFormat/>
    <w:rPr>
      <w:rFonts w:ascii="Bookman Old Style" w:hAnsi="Bookman Old Style" w:eastAsia="Bookman Old Style" w:cs="Bookman Old Styl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ArialUnicodeMS" w:customStyle="1">
    <w:name w:val="Основной текст (2) + Arial Unicode MS"/>
    <w:basedOn w:val="2"/>
    <w:uiPriority w:val="0"/>
    <w:qFormat/>
    <w:rPr>
      <w:rFonts w:ascii="Arial Unicode MS" w:hAnsi="Arial Unicode MS" w:eastAsia="Arial Unicode MS" w:cs="Arial Unicode MS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styleId="2Consolas" w:customStyle="1">
    <w:name w:val="Основной текст (2) + Consolas"/>
    <w:basedOn w:val="2"/>
    <w:uiPriority w:val="0"/>
    <w:qFormat/>
    <w:rPr>
      <w:rFonts w:ascii="Consolas" w:hAnsi="Consolas" w:eastAsia="Consolas" w:cs="Consolas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210" w:customStyle="1">
    <w:name w:val="Основной текст (2) + 10"/>
    <w:basedOn w:val="2"/>
    <w:uiPriority w:val="0"/>
    <w:qFormat/>
    <w:rPr>
      <w:rFonts w:ascii="Bookman Old Style" w:hAnsi="Bookman Old Style" w:eastAsia="Bookman Old Style" w:cs="Bookman Old Styl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2Consolas1" w:customStyle="1">
    <w:name w:val="Основной текст (2) + Consolas1"/>
    <w:basedOn w:val="2"/>
    <w:uiPriority w:val="0"/>
    <w:qFormat/>
    <w:rPr>
      <w:rFonts w:ascii="Consolas" w:hAnsi="Consolas" w:eastAsia="Consolas" w:cs="Consolas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22" w:customStyle="1">
    <w:name w:val="Основной текст (2) + Малые прописные"/>
    <w:basedOn w:val="2"/>
    <w:uiPriority w:val="0"/>
    <w:qFormat/>
    <w:rPr>
      <w:rFonts w:ascii="Bookman Old Style" w:hAnsi="Bookman Old Style" w:eastAsia="Bookman Old Style" w:cs="Bookman Old Style"/>
      <w:smallCap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512pt" w:customStyle="1">
    <w:name w:val="Основной текст (5) + 12 pt"/>
    <w:basedOn w:val="DefaultParagraphFont"/>
    <w:uiPriority w:val="0"/>
    <w:qFormat/>
    <w:rPr>
      <w:rFonts w:ascii="Times New Roman" w:hAnsi="Times New Roman" w:eastAsia="Times New Roman" w:cs="Times New Roman"/>
      <w:u w:val="single"/>
    </w:rPr>
  </w:style>
  <w:style w:type="character" w:styleId="5" w:customStyle="1">
    <w:name w:val="Основной текст (5) + Малые прописные"/>
    <w:basedOn w:val="DefaultParagraphFont"/>
    <w:uiPriority w:val="0"/>
    <w:qFormat/>
    <w:rPr>
      <w:rFonts w:ascii="Times New Roman" w:hAnsi="Times New Roman" w:eastAsia="Times New Roman" w:cs="Times New Roman"/>
      <w:smallCaps/>
      <w:sz w:val="18"/>
      <w:szCs w:val="18"/>
      <w:u w:val="single"/>
    </w:rPr>
  </w:style>
  <w:style w:type="character" w:styleId="7TimesNewRoman" w:customStyle="1">
    <w:name w:val="Основной текст (7) + Times New Roman"/>
    <w:basedOn w:val="7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7" w:customStyle="1">
    <w:name w:val="Основной текст (7)_"/>
    <w:basedOn w:val="DefaultParagraphFont"/>
    <w:link w:val="71"/>
    <w:uiPriority w:val="0"/>
    <w:qFormat/>
    <w:rPr>
      <w:sz w:val="22"/>
      <w:szCs w:val="22"/>
      <w:u w:val="none"/>
    </w:rPr>
  </w:style>
  <w:style w:type="character" w:styleId="4" w:customStyle="1">
    <w:name w:val="Основной текст (4) + Не полужирный"/>
    <w:basedOn w:val="41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41" w:customStyle="1">
    <w:name w:val="Основной текст (4)_"/>
    <w:basedOn w:val="DefaultParagraphFont"/>
    <w:link w:val="42"/>
    <w:uiPriority w:val="0"/>
    <w:qFormat/>
    <w:rPr>
      <w:rFonts w:ascii="Times New Roman" w:hAnsi="Times New Roman" w:eastAsia="Times New Roman" w:cs="Times New Roman"/>
      <w:b/>
      <w:bCs/>
      <w:u w:val="none"/>
    </w:rPr>
  </w:style>
  <w:style w:type="character" w:styleId="Style15" w:customStyle="1">
    <w:name w:val="Колонтитул"/>
    <w:basedOn w:val="Style16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Style16" w:customStyle="1">
    <w:name w:val="Колонтитул_"/>
    <w:basedOn w:val="DefaultParagraphFont"/>
    <w:link w:val="111"/>
    <w:uiPriority w:val="0"/>
    <w:qFormat/>
    <w:rPr>
      <w:rFonts w:ascii="Times New Roman" w:hAnsi="Times New Roman" w:eastAsia="Times New Roman" w:cs="Times New Roman"/>
      <w:spacing w:val="0"/>
      <w:sz w:val="14"/>
      <w:szCs w:val="14"/>
      <w:u w:val="none"/>
    </w:rPr>
  </w:style>
  <w:style w:type="character" w:styleId="ArialUnicodeMS" w:customStyle="1">
    <w:name w:val="Колонтитул + Arial Unicode MS"/>
    <w:basedOn w:val="Style16"/>
    <w:uiPriority w:val="0"/>
    <w:qFormat/>
    <w:rPr>
      <w:rFonts w:ascii="Arial Unicode MS" w:hAnsi="Arial Unicode MS" w:eastAsia="Arial Unicode MS" w:cs="Arial Unicode MS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styleId="12pt" w:customStyle="1">
    <w:name w:val="Колонтитул + 12 pt"/>
    <w:basedOn w:val="Style16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9pt" w:customStyle="1">
    <w:name w:val="Основной текст (2) + 9 pt"/>
    <w:basedOn w:val="2"/>
    <w:uiPriority w:val="0"/>
    <w:qFormat/>
    <w:rPr>
      <w:rFonts w:ascii="Bookman Old Style" w:hAnsi="Bookman Old Style" w:eastAsia="Bookman Old Style" w:cs="Bookman Old Style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styleId="2FranklinGothicMedium" w:customStyle="1">
    <w:name w:val="Основной текст (2) + Franklin Gothic Medium"/>
    <w:basedOn w:val="2"/>
    <w:uiPriority w:val="0"/>
    <w:qFormat/>
    <w:rPr>
      <w:rFonts w:ascii="Franklin Gothic Medium" w:hAnsi="Franklin Gothic Medium" w:eastAsia="Franklin Gothic Medium" w:cs="Franklin Gothic Medium"/>
      <w:b/>
      <w:bCs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2SegoeUI" w:customStyle="1">
    <w:name w:val="Основной текст (2) + Segoe UI"/>
    <w:basedOn w:val="2"/>
    <w:uiPriority w:val="0"/>
    <w:qFormat/>
    <w:rPr>
      <w:rFonts w:ascii="Segoe UI" w:hAnsi="Segoe UI" w:eastAsia="Segoe UI" w:cs="Segoe UI"/>
      <w:b/>
      <w:bCs/>
      <w:color w:val="000000"/>
      <w:spacing w:val="0"/>
      <w:w w:val="100"/>
      <w:sz w:val="12"/>
      <w:szCs w:val="12"/>
      <w:u w:val="none"/>
      <w:lang w:val="ru-RU" w:eastAsia="ru-RU" w:bidi="ru-RU"/>
    </w:rPr>
  </w:style>
  <w:style w:type="character" w:styleId="Style17" w:customStyle="1">
    <w:name w:val="Текст выноски Знак"/>
    <w:basedOn w:val="DefaultParagraphFont"/>
    <w:link w:val="BalloonText"/>
    <w:uiPriority w:val="0"/>
    <w:qFormat/>
    <w:rPr>
      <w:rFonts w:ascii="Tahoma" w:hAnsi="Tahoma" w:eastAsia="Arial Unicode MS" w:cs="Tahoma"/>
      <w:color w:val="000000"/>
      <w:sz w:val="16"/>
      <w:szCs w:val="16"/>
      <w:lang w:bidi="ru-RU"/>
    </w:rPr>
  </w:style>
  <w:style w:type="paragraph" w:styleId="Style18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7"/>
    <w:uiPriority w:val="0"/>
    <w:qFormat/>
    <w:pPr/>
    <w:rPr>
      <w:rFonts w:ascii="Tahoma" w:hAnsi="Tahoma" w:cs="Tahoma"/>
      <w:sz w:val="16"/>
      <w:szCs w:val="16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</w:rPr>
  </w:style>
  <w:style w:type="paragraph" w:styleId="11">
    <w:name w:val="Колонтитул1"/>
    <w:basedOn w:val="Normal"/>
    <w:qFormat/>
    <w:pPr/>
    <w:rPr/>
  </w:style>
  <w:style w:type="paragraph" w:styleId="Header">
    <w:name w:val="Header"/>
    <w:basedOn w:val="23"/>
    <w:uiPriority w:val="0"/>
    <w:pPr/>
    <w:rPr/>
  </w:style>
  <w:style w:type="paragraph" w:styleId="23" w:customStyle="1">
    <w:name w:val="Колонтитул2"/>
    <w:basedOn w:val="Normal"/>
    <w:uiPriority w:val="0"/>
    <w:qFormat/>
    <w:pPr/>
    <w:rPr/>
  </w:style>
  <w:style w:type="paragraph" w:styleId="Indexheading">
    <w:name w:val="index heading"/>
    <w:basedOn w:val="Normal"/>
    <w:uiPriority w:val="0"/>
    <w:qFormat/>
    <w:pPr>
      <w:suppressLineNumbers/>
    </w:pPr>
    <w:rPr>
      <w:rFonts w:cs="Lucida Sans"/>
    </w:rPr>
  </w:style>
  <w:style w:type="paragraph" w:styleId="Footer">
    <w:name w:val="Footer"/>
    <w:basedOn w:val="23"/>
    <w:uiPriority w:val="0"/>
    <w:pPr/>
    <w:rPr/>
  </w:style>
  <w:style w:type="paragraph" w:styleId="NormalWeb">
    <w:name w:val="Normal (Web)"/>
    <w:uiPriority w:val="0"/>
    <w:qFormat/>
    <w:pPr>
      <w:widowControl/>
      <w:suppressAutoHyphens w:val="true"/>
      <w:bidi w:val="0"/>
      <w:spacing w:lineRule="auto" w:line="276" w:beforeAutospacing="1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en-US" w:eastAsia="zh-CN" w:bidi="ar-SA"/>
    </w:rPr>
  </w:style>
  <w:style w:type="paragraph" w:styleId="12" w:customStyle="1">
    <w:name w:val="Заголовок №1"/>
    <w:basedOn w:val="Normal"/>
    <w:link w:val="1"/>
    <w:uiPriority w:val="0"/>
    <w:qFormat/>
    <w:pPr>
      <w:shd w:val="clear" w:color="auto" w:fill="FFFFFF"/>
      <w:spacing w:lineRule="atLeast" w:line="0" w:before="0" w:after="6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4" w:customStyle="1">
    <w:name w:val="Основной текст (2)"/>
    <w:basedOn w:val="Normal"/>
    <w:link w:val="2"/>
    <w:uiPriority w:val="0"/>
    <w:qFormat/>
    <w:pPr>
      <w:shd w:val="clear" w:color="auto" w:fill="FFFFFF"/>
      <w:spacing w:lineRule="exact" w:line="362" w:before="60" w:after="0"/>
      <w:jc w:val="right"/>
    </w:pPr>
    <w:rPr>
      <w:rFonts w:ascii="Times New Roman" w:hAnsi="Times New Roman" w:eastAsia="Times New Roman" w:cs="Times New Roman"/>
      <w:sz w:val="28"/>
      <w:szCs w:val="28"/>
    </w:rPr>
  </w:style>
  <w:style w:type="paragraph" w:styleId="31" w:customStyle="1">
    <w:name w:val="Основной текст (3)"/>
    <w:basedOn w:val="Normal"/>
    <w:link w:val="3"/>
    <w:uiPriority w:val="0"/>
    <w:qFormat/>
    <w:pPr>
      <w:shd w:val="clear" w:color="auto" w:fill="FFFFFF"/>
      <w:spacing w:lineRule="exact" w:line="304" w:before="240" w:after="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3" w:customStyle="1">
    <w:name w:val="Подпись к таблице1"/>
    <w:basedOn w:val="Normal"/>
    <w:link w:val="Style14"/>
    <w:uiPriority w:val="0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</w:rPr>
  </w:style>
  <w:style w:type="paragraph" w:styleId="71" w:customStyle="1">
    <w:name w:val="Основной текст (7)"/>
    <w:basedOn w:val="Normal"/>
    <w:link w:val="7"/>
    <w:uiPriority w:val="0"/>
    <w:qFormat/>
    <w:pPr>
      <w:shd w:val="clear" w:color="auto" w:fill="FFFFFF"/>
      <w:spacing w:lineRule="exact" w:line="260"/>
      <w:jc w:val="both"/>
    </w:pPr>
    <w:rPr>
      <w:sz w:val="22"/>
      <w:szCs w:val="22"/>
    </w:rPr>
  </w:style>
  <w:style w:type="paragraph" w:styleId="42" w:customStyle="1">
    <w:name w:val="Основной текст (4)"/>
    <w:basedOn w:val="Normal"/>
    <w:link w:val="41"/>
    <w:uiPriority w:val="0"/>
    <w:qFormat/>
    <w:pPr>
      <w:shd w:val="clear" w:color="auto" w:fill="FFFFFF"/>
      <w:spacing w:lineRule="exact" w:line="264"/>
      <w:jc w:val="both"/>
    </w:pPr>
    <w:rPr>
      <w:rFonts w:ascii="Times New Roman" w:hAnsi="Times New Roman" w:eastAsia="Times New Roman" w:cs="Times New Roman"/>
      <w:b/>
      <w:bCs/>
    </w:rPr>
  </w:style>
  <w:style w:type="paragraph" w:styleId="111" w:customStyle="1">
    <w:name w:val="Колонтитул11"/>
    <w:basedOn w:val="Normal"/>
    <w:link w:val="Style16"/>
    <w:uiPriority w:val="0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sz w:val="14"/>
      <w:szCs w:val="14"/>
    </w:rPr>
  </w:style>
  <w:style w:type="paragraph" w:styleId="231" w:customStyle="1">
    <w:name w:val="Основной текст (2)3"/>
    <w:basedOn w:val="Normal"/>
    <w:uiPriority w:val="0"/>
    <w:qFormat/>
    <w:pPr>
      <w:shd w:val="clear" w:color="auto" w:fill="FFFFFF"/>
      <w:spacing w:lineRule="atLeast" w:line="0" w:before="0" w:after="60"/>
      <w:ind w:hanging="760"/>
      <w:jc w:val="center"/>
    </w:pPr>
    <w:rPr>
      <w:rFonts w:ascii="Bookman Old Style" w:hAnsi="Bookman Old Style" w:eastAsia="Bookman Old Style" w:cs="Bookman Old Style"/>
      <w:sz w:val="22"/>
      <w:szCs w:val="22"/>
    </w:rPr>
  </w:style>
  <w:style w:type="paragraph" w:styleId="221" w:customStyle="1">
    <w:name w:val="Основной текст (2)2"/>
    <w:basedOn w:val="Normal"/>
    <w:uiPriority w:val="0"/>
    <w:qFormat/>
    <w:pPr>
      <w:shd w:val="clear" w:color="auto" w:fill="FFFFFF"/>
      <w:spacing w:lineRule="exact" w:line="264" w:before="0" w:after="480"/>
      <w:ind w:hanging="2080"/>
    </w:pPr>
    <w:rPr>
      <w:rFonts w:ascii="Times New Roman" w:hAnsi="Times New Roman" w:eastAsia="Times New Roman" w:cs="Times New Roman"/>
    </w:rPr>
  </w:style>
  <w:style w:type="paragraph" w:styleId="Western" w:customStyle="1">
    <w:name w:val="western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0"/>
      <w:lang w:val="en-US" w:eastAsia="zh-CN" w:bidi="ar-SA"/>
    </w:rPr>
  </w:style>
  <w:style w:type="paragraph" w:styleId="25" w:customStyle="1">
    <w:name w:val="Заголовок №2"/>
    <w:basedOn w:val="Normal"/>
    <w:uiPriority w:val="0"/>
    <w:qFormat/>
    <w:pPr>
      <w:shd w:val="clear" w:color="auto" w:fill="FFFFFF"/>
      <w:spacing w:lineRule="exact" w:line="365"/>
      <w:jc w:val="center"/>
      <w:outlineLvl w:val="1"/>
    </w:pPr>
    <w:rPr>
      <w:rFonts w:ascii="Times New Roman" w:hAnsi="Times New Roman" w:eastAsia="Times New Roman" w:cs="Times New Roman"/>
    </w:rPr>
  </w:style>
  <w:style w:type="paragraph" w:styleId="6" w:customStyle="1">
    <w:name w:val="Основной текст (6)"/>
    <w:basedOn w:val="Normal"/>
    <w:uiPriority w:val="0"/>
    <w:qFormat/>
    <w:pPr>
      <w:shd w:val="clear" w:color="auto" w:fill="FFFFFF"/>
      <w:spacing w:lineRule="atLeast" w:line="0" w:before="60" w:after="180"/>
      <w:jc w:val="both"/>
    </w:pPr>
    <w:rPr>
      <w:rFonts w:ascii="Times New Roman" w:hAnsi="Times New Roman" w:eastAsia="Times New Roman" w:cs="Times New Roman"/>
    </w:rPr>
  </w:style>
  <w:style w:type="paragraph" w:styleId="8" w:customStyle="1">
    <w:name w:val="Основной текст (8)"/>
    <w:basedOn w:val="Normal"/>
    <w:uiPriority w:val="0"/>
    <w:qFormat/>
    <w:pPr>
      <w:shd w:val="clear" w:color="auto" w:fill="FFFFFF"/>
      <w:spacing w:lineRule="atLeast" w:line="0" w:before="240" w:after="60"/>
      <w:jc w:val="both"/>
    </w:pPr>
    <w:rPr>
      <w:rFonts w:ascii="Bookman Old Style" w:hAnsi="Bookman Old Style" w:eastAsia="Bookman Old Style" w:cs="Bookman Old Style"/>
      <w:b/>
      <w:bCs/>
      <w:sz w:val="8"/>
      <w:szCs w:val="8"/>
      <w:lang w:val="en-US" w:eastAsia="en-US" w:bidi="en-US"/>
    </w:rPr>
  </w:style>
  <w:style w:type="paragraph" w:styleId="32" w:customStyle="1">
    <w:name w:val="Заголовок №3"/>
    <w:basedOn w:val="Normal"/>
    <w:uiPriority w:val="0"/>
    <w:qFormat/>
    <w:pPr>
      <w:shd w:val="clear" w:color="auto" w:fill="FFFFFF"/>
      <w:spacing w:lineRule="atLeast" w:line="0" w:before="840" w:after="0"/>
      <w:outlineLvl w:val="2"/>
    </w:pPr>
    <w:rPr>
      <w:rFonts w:ascii="Times New Roman" w:hAnsi="Times New Roman" w:eastAsia="Times New Roman" w:cs="Times New Roman"/>
      <w:spacing w:val="-30"/>
      <w:sz w:val="26"/>
      <w:szCs w:val="26"/>
    </w:rPr>
  </w:style>
  <w:style w:type="paragraph" w:styleId="51" w:customStyle="1">
    <w:name w:val="Основной текст (5)"/>
    <w:basedOn w:val="Normal"/>
    <w:uiPriority w:val="0"/>
    <w:qFormat/>
    <w:pPr>
      <w:shd w:val="clear" w:color="auto" w:fill="FFFFFF"/>
      <w:spacing w:lineRule="exact" w:line="219"/>
      <w:ind w:firstLine="180"/>
    </w:pPr>
    <w:rPr>
      <w:rFonts w:ascii="Bookman Old Style" w:hAnsi="Bookman Old Style" w:eastAsia="Bookman Old Style" w:cs="Bookman Old Style"/>
      <w:sz w:val="18"/>
      <w:szCs w:val="18"/>
    </w:rPr>
  </w:style>
  <w:style w:type="paragraph" w:styleId="Style20" w:customStyle="1">
    <w:name w:val="Содержимое врезки"/>
    <w:basedOn w:val="Normal"/>
    <w:uiPriority w:val="0"/>
    <w:qFormat/>
    <w:pPr/>
    <w:rPr/>
  </w:style>
  <w:style w:type="paragraph" w:styleId="Style21" w:customStyle="1">
    <w:name w:val="Содержимое таблицы"/>
    <w:basedOn w:val="Normal"/>
    <w:uiPriority w:val="0"/>
    <w:qFormat/>
    <w:pPr>
      <w:suppressLineNumbers/>
    </w:pPr>
    <w:rPr/>
  </w:style>
  <w:style w:type="paragraph" w:styleId="Style22" w:customStyle="1">
    <w:name w:val="Заголовок таблицы"/>
    <w:basedOn w:val="Style21"/>
    <w:uiPriority w:val="0"/>
    <w:qFormat/>
    <w:pPr>
      <w:jc w:val="center"/>
    </w:pPr>
    <w:rPr>
      <w:b/>
      <w:bCs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D1EC5E-151C-487E-BF50-97C7D8C2C3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LibreOffice/7.6.4.1$Windows_X86_64 LibreOffice_project/e19e193f88cd6c0525a17fb7a176ed8e6a3e2aa1</Application>
  <AppVersion>15.0000</AppVersion>
  <Pages>3</Pages>
  <Words>599</Words>
  <Characters>4619</Characters>
  <CharactersWithSpaces>5306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2025-03-04T12:06:00Z</dcterms:created>
  <dc:creator>1</dc:creator>
  <dc:description/>
  <dc:language>ru-RU</dc:language>
  <cp:lastModifiedBy/>
  <cp:lastPrinted>2025-03-06T11:08:58Z</cp:lastPrinted>
  <dcterms:modified xsi:type="dcterms:W3CDTF">2025-03-12T11:18:26Z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97603BCA93CB4099BF0BBABE43666212_11</vt:lpwstr>
  </property>
  <property fmtid="{D5CDD505-2E9C-101B-9397-08002B2CF9AE}" pid="3" name="KSOProductBuildVer">
    <vt:lpwstr>1049-12.2.0.20326</vt:lpwstr>
  </property>
</Properties>
</file>