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495A">
      <w:pPr>
        <w:jc w:val="center"/>
        <w:outlineLvl w:val="1"/>
        <w:rPr>
          <w:rFonts w:ascii="Liberation Serif" w:hAnsi="Liberation Serif"/>
          <w:sz w:val="28"/>
          <w:szCs w:val="28"/>
        </w:rPr>
      </w:pPr>
      <w:r>
        <w:drawing>
          <wp:inline distT="0" distB="0" distL="0" distR="0">
            <wp:extent cx="667385" cy="635635"/>
            <wp:effectExtent l="0" t="0" r="18415" b="1206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798E8">
      <w:pPr>
        <w:pStyle w:val="9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АДМИНИСТРАЦИЯ ШАЛИНСКОГО МУНИЦИПАЛЬНОГО ОКРУГА</w:t>
      </w:r>
    </w:p>
    <w:p w14:paraId="7CF9F2E5">
      <w:pPr>
        <w:pStyle w:val="13"/>
        <w:rPr>
          <w:rFonts w:ascii="Liberation Serif" w:hAnsi="Liberation Serif"/>
        </w:rPr>
      </w:pPr>
      <w:r>
        <w:rPr>
          <w:rFonts w:ascii="Liberation Serif" w:hAnsi="Liberation Serif"/>
        </w:rPr>
        <w:t>П О С Т А Н О В Л Е Н И Е</w:t>
      </w:r>
    </w:p>
    <w:tbl>
      <w:tblPr>
        <w:tblStyle w:val="3"/>
        <w:tblW w:w="9561" w:type="dxa"/>
        <w:tblInd w:w="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1"/>
      </w:tblGrid>
      <w:tr w14:paraId="335F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561" w:type="dxa"/>
            <w:tcBorders>
              <w:top w:val="thinThickSmallGap" w:color="000000" w:sz="24" w:space="0"/>
            </w:tcBorders>
          </w:tcPr>
          <w:p w14:paraId="275EE680">
            <w:pPr>
              <w:spacing w:after="0"/>
              <w:jc w:val="right"/>
              <w:rPr>
                <w:rFonts w:hint="default" w:ascii="Liberation Serif" w:hAnsi="Liberation Serif"/>
                <w:b/>
                <w:sz w:val="28"/>
                <w:szCs w:val="28"/>
                <w:lang w:val="ru-RU"/>
              </w:rPr>
            </w:pPr>
          </w:p>
        </w:tc>
      </w:tr>
    </w:tbl>
    <w:p w14:paraId="6FD48E85">
      <w:pPr>
        <w:widowControl w:val="0"/>
        <w:spacing w:after="0"/>
        <w:ind w:left="413" w:leftChars="127" w:hanging="134" w:hangingChars="48"/>
        <w:jc w:val="both"/>
        <w:rPr>
          <w:rFonts w:hint="default"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</w:rPr>
        <w:t>от «</w:t>
      </w:r>
      <w:r>
        <w:rPr>
          <w:rFonts w:hint="default" w:ascii="Liberation Serif" w:hAnsi="Liberation Serif"/>
          <w:sz w:val="28"/>
          <w:szCs w:val="28"/>
          <w:lang w:val="ru-RU"/>
        </w:rPr>
        <w:t>___</w:t>
      </w:r>
      <w:r>
        <w:rPr>
          <w:rFonts w:ascii="Liberation Serif" w:hAnsi="Liberation Serif"/>
          <w:sz w:val="28"/>
          <w:szCs w:val="28"/>
        </w:rPr>
        <w:t>»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_______ </w:t>
      </w:r>
      <w:r>
        <w:rPr>
          <w:rFonts w:ascii="Liberation Serif" w:hAnsi="Liberation Serif"/>
          <w:sz w:val="28"/>
          <w:szCs w:val="28"/>
        </w:rPr>
        <w:t>202</w:t>
      </w:r>
      <w:r>
        <w:rPr>
          <w:rFonts w:hint="default" w:ascii="Liberation Serif" w:hAnsi="Liberation Serif"/>
          <w:sz w:val="28"/>
          <w:szCs w:val="28"/>
          <w:lang w:val="ru-RU"/>
        </w:rPr>
        <w:t>6</w:t>
      </w:r>
      <w:r>
        <w:rPr>
          <w:rFonts w:ascii="Liberation Serif" w:hAnsi="Liberation Serif"/>
          <w:sz w:val="28"/>
          <w:szCs w:val="28"/>
        </w:rPr>
        <w:t xml:space="preserve"> года  №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____                                                    ПРОЕКТ</w:t>
      </w:r>
    </w:p>
    <w:p w14:paraId="5EC0ABEE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 w14:paraId="1B58D44A">
      <w:pPr>
        <w:widowControl w:val="0"/>
        <w:tabs>
          <w:tab w:val="left" w:pos="1053"/>
        </w:tabs>
        <w:spacing w:after="0"/>
        <w:ind w:firstLine="4"/>
        <w:jc w:val="both"/>
        <w:rPr>
          <w:rFonts w:ascii="Liberation Serif" w:hAnsi="Liberation Serif"/>
          <w:sz w:val="28"/>
          <w:szCs w:val="28"/>
        </w:rPr>
      </w:pPr>
    </w:p>
    <w:p w14:paraId="6C8FBE5E">
      <w:pPr>
        <w:pStyle w:val="6"/>
        <w:widowControl w:val="0"/>
        <w:spacing w:after="0"/>
        <w:ind w:right="-143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>О внесении изменений в подпрограмму «Развитие транспорта, дорожного хозяйства, связи и информационных технологии на территории Шалинского муниципального округа  до 2030 года»</w:t>
      </w:r>
      <w:r>
        <w:rPr>
          <w:rFonts w:hint="default" w:ascii="Liberation Serif" w:hAnsi="Liberation Serif"/>
          <w:b/>
          <w:i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муниципальной программы «Социально-экономическое развитие Шалинского муниципального округа до 2030 года», утверждённой постановлением администрации Шалинского </w:t>
      </w:r>
      <w:r>
        <w:rPr>
          <w:rFonts w:ascii="Liberation Serif" w:hAnsi="Liberation Serif"/>
          <w:b/>
          <w:i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b/>
          <w:i/>
          <w:sz w:val="28"/>
          <w:szCs w:val="28"/>
        </w:rPr>
        <w:t xml:space="preserve"> округа от 12 октября 2021 года № 539</w:t>
      </w:r>
    </w:p>
    <w:p w14:paraId="31B9BF02">
      <w:pPr>
        <w:pStyle w:val="6"/>
        <w:widowControl w:val="0"/>
        <w:spacing w:after="0"/>
        <w:ind w:right="-143"/>
        <w:jc w:val="center"/>
        <w:rPr>
          <w:rFonts w:ascii="Liberation Serif" w:hAnsi="Liberation Serif"/>
          <w:sz w:val="28"/>
          <w:szCs w:val="28"/>
        </w:rPr>
      </w:pPr>
    </w:p>
    <w:bookmarkEnd w:id="0"/>
    <w:p w14:paraId="54B538DE">
      <w:pPr>
        <w:spacing w:after="0"/>
        <w:ind w:right="278" w:firstLine="708" w:firstLineChars="0"/>
        <w:jc w:val="both"/>
        <w:rPr>
          <w:rFonts w:hint="default" w:ascii="Liberation Serif" w:hAnsi="Liberation Serif"/>
          <w:sz w:val="28"/>
          <w:szCs w:val="28"/>
        </w:rPr>
      </w:pPr>
      <w:r>
        <w:rPr>
          <w:rFonts w:hint="default" w:ascii="Liberation Serif" w:hAnsi="Liberation Serif"/>
          <w:sz w:val="28"/>
          <w:szCs w:val="28"/>
        </w:rPr>
        <w:t xml:space="preserve">Руководствуясь постановлением администрации Шалинского муниципального округа от 23.06.2025 № 368 «Об утверждении порядка разработки, определения сроков реализации и формирования муниципальных программ (подпрограмм) Шалинского муниципального округа», в соответствии с решением  Думы Шалинского муниципального округа от 18.12.2025 года № 454 «О бюджете Шалинского муниципального округа на 2026 год и плановый период 2027 и 2028 годов», с решением Думы Шалинского муниципального округа от </w:t>
      </w:r>
      <w:r>
        <w:rPr>
          <w:rFonts w:hint="default" w:ascii="Liberation Serif" w:hAnsi="Liberation Serif"/>
          <w:sz w:val="28"/>
          <w:szCs w:val="28"/>
          <w:lang w:val="ru-RU"/>
        </w:rPr>
        <w:t>26</w:t>
      </w:r>
      <w:r>
        <w:rPr>
          <w:rFonts w:hint="default" w:ascii="Liberation Serif" w:hAnsi="Liberation Serif"/>
          <w:sz w:val="28"/>
          <w:szCs w:val="28"/>
        </w:rPr>
        <w:t>.</w:t>
      </w:r>
      <w:r>
        <w:rPr>
          <w:rFonts w:hint="default" w:ascii="Liberation Serif" w:hAnsi="Liberation Serif"/>
          <w:sz w:val="28"/>
          <w:szCs w:val="28"/>
          <w:lang w:val="ru-RU"/>
        </w:rPr>
        <w:t>03</w:t>
      </w:r>
      <w:r>
        <w:rPr>
          <w:rFonts w:hint="default" w:ascii="Liberation Serif" w:hAnsi="Liberation Serif"/>
          <w:sz w:val="28"/>
          <w:szCs w:val="28"/>
        </w:rPr>
        <w:t>.202</w:t>
      </w:r>
      <w:r>
        <w:rPr>
          <w:rFonts w:hint="default" w:ascii="Liberation Serif" w:hAnsi="Liberation Serif"/>
          <w:sz w:val="28"/>
          <w:szCs w:val="28"/>
          <w:lang w:val="ru-RU"/>
        </w:rPr>
        <w:t>6</w:t>
      </w:r>
      <w:r>
        <w:rPr>
          <w:rFonts w:hint="default" w:ascii="Liberation Serif" w:hAnsi="Liberation Serif"/>
          <w:sz w:val="28"/>
          <w:szCs w:val="28"/>
        </w:rPr>
        <w:t xml:space="preserve"> года №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</w:t>
      </w:r>
      <w:r>
        <w:rPr>
          <w:rFonts w:hint="default" w:ascii="Liberation Serif" w:hAnsi="Liberation Serif"/>
          <w:sz w:val="28"/>
          <w:szCs w:val="28"/>
        </w:rPr>
        <w:t xml:space="preserve"> «О внесении изменений в решение Думы Шалинского муниципального округа от 1</w:t>
      </w:r>
      <w:r>
        <w:rPr>
          <w:rFonts w:hint="default" w:ascii="Liberation Serif" w:hAnsi="Liberation Serif"/>
          <w:sz w:val="28"/>
          <w:szCs w:val="28"/>
          <w:lang w:val="ru-RU"/>
        </w:rPr>
        <w:t>8</w:t>
      </w:r>
      <w:r>
        <w:rPr>
          <w:rFonts w:hint="default" w:ascii="Liberation Serif" w:hAnsi="Liberation Serif"/>
          <w:sz w:val="28"/>
          <w:szCs w:val="28"/>
        </w:rPr>
        <w:t>.12.202</w:t>
      </w:r>
      <w:r>
        <w:rPr>
          <w:rFonts w:hint="default" w:ascii="Liberation Serif" w:hAnsi="Liberation Serif"/>
          <w:sz w:val="28"/>
          <w:szCs w:val="28"/>
          <w:lang w:val="ru-RU"/>
        </w:rPr>
        <w:t>5</w:t>
      </w:r>
      <w:r>
        <w:rPr>
          <w:rFonts w:hint="default" w:ascii="Liberation Serif" w:hAnsi="Liberation Serif"/>
          <w:sz w:val="28"/>
          <w:szCs w:val="28"/>
        </w:rPr>
        <w:t xml:space="preserve"> года № </w:t>
      </w:r>
      <w:r>
        <w:rPr>
          <w:rFonts w:hint="default" w:ascii="Liberation Serif" w:hAnsi="Liberation Serif"/>
          <w:sz w:val="28"/>
          <w:szCs w:val="28"/>
          <w:lang w:val="ru-RU"/>
        </w:rPr>
        <w:t>454</w:t>
      </w:r>
      <w:r>
        <w:rPr>
          <w:rFonts w:hint="default" w:ascii="Liberation Serif" w:hAnsi="Liberation Serif"/>
          <w:sz w:val="28"/>
          <w:szCs w:val="28"/>
        </w:rPr>
        <w:t xml:space="preserve"> «О бюджете Шалинского муниципального округа на 202</w:t>
      </w:r>
      <w:r>
        <w:rPr>
          <w:rFonts w:hint="default" w:ascii="Liberation Serif" w:hAnsi="Liberation Serif"/>
          <w:sz w:val="28"/>
          <w:szCs w:val="28"/>
          <w:lang w:val="ru-RU"/>
        </w:rPr>
        <w:t>6</w:t>
      </w:r>
      <w:r>
        <w:rPr>
          <w:rFonts w:hint="default" w:ascii="Liberation Serif" w:hAnsi="Liberation Serif"/>
          <w:sz w:val="28"/>
          <w:szCs w:val="28"/>
        </w:rPr>
        <w:t xml:space="preserve"> год и плановый период 202</w:t>
      </w:r>
      <w:r>
        <w:rPr>
          <w:rFonts w:hint="default" w:ascii="Liberation Serif" w:hAnsi="Liberation Serif"/>
          <w:sz w:val="28"/>
          <w:szCs w:val="28"/>
          <w:lang w:val="ru-RU"/>
        </w:rPr>
        <w:t>7</w:t>
      </w:r>
      <w:r>
        <w:rPr>
          <w:rFonts w:hint="default" w:ascii="Liberation Serif" w:hAnsi="Liberation Serif"/>
          <w:sz w:val="28"/>
          <w:szCs w:val="28"/>
        </w:rPr>
        <w:t xml:space="preserve"> и 202</w:t>
      </w:r>
      <w:r>
        <w:rPr>
          <w:rFonts w:hint="default" w:ascii="Liberation Serif" w:hAnsi="Liberation Serif"/>
          <w:sz w:val="28"/>
          <w:szCs w:val="28"/>
          <w:lang w:val="ru-RU"/>
        </w:rPr>
        <w:t>8</w:t>
      </w:r>
      <w:r>
        <w:rPr>
          <w:rFonts w:hint="default" w:ascii="Liberation Serif" w:hAnsi="Liberation Serif"/>
          <w:sz w:val="28"/>
          <w:szCs w:val="28"/>
        </w:rPr>
        <w:t xml:space="preserve"> годов», администрация Шалинского муниципального округа</w:t>
      </w:r>
    </w:p>
    <w:p w14:paraId="381256D9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14:paraId="6D20A76F">
      <w:pPr>
        <w:spacing w:after="0"/>
        <w:ind w:right="278"/>
        <w:jc w:val="both"/>
        <w:rPr>
          <w:rFonts w:ascii="Liberation Serif" w:hAnsi="Liberation Serif"/>
          <w:b/>
          <w:sz w:val="28"/>
          <w:szCs w:val="28"/>
        </w:rPr>
      </w:pPr>
    </w:p>
    <w:p w14:paraId="10C43C37">
      <w:pPr>
        <w:pStyle w:val="27"/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подпрограмму «Развитие транспорта, дорожного хозяйства, связи и информационных технологий Шалинского муниципального округа до 2030 года»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муниципальной программы «Социально-экономическое развитие Шалинского муниципального округа до 2030 года», утвержденной постановлением администрации Шалинского </w:t>
      </w:r>
      <w:r>
        <w:rPr>
          <w:rFonts w:ascii="Liberation Serif" w:hAnsi="Liberation Serif"/>
          <w:sz w:val="28"/>
          <w:szCs w:val="28"/>
          <w:lang w:val="ru-RU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 от 27декабря 2021 года № 539</w:t>
      </w:r>
    </w:p>
    <w:p w14:paraId="617741A4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Паспорт подпрограммы  «Развитие транспорта, дорожного хозяйства, связи и информационных технологий Шалинского муниципального округа до 2030 года» изложить в новой редакции (прилагается).</w:t>
      </w:r>
    </w:p>
    <w:p w14:paraId="2CD1199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Приложения № 1 и № 2</w:t>
      </w:r>
      <w:r>
        <w:rPr>
          <w:rFonts w:ascii="Liberation Serif" w:hAnsi="Liberation Serif"/>
          <w:bCs/>
          <w:sz w:val="28"/>
          <w:szCs w:val="28"/>
        </w:rPr>
        <w:t xml:space="preserve"> к подпрограмме </w:t>
      </w:r>
      <w:r>
        <w:rPr>
          <w:rFonts w:ascii="Liberation Serif" w:hAnsi="Liberation Serif"/>
          <w:sz w:val="28"/>
          <w:szCs w:val="28"/>
        </w:rPr>
        <w:t xml:space="preserve">«Развитие транспорта, дорожного хозяйства, связи и информационных технологий Шалинского муниципального округа до 2030 года» изложить в новой редакции (прилагается). </w:t>
      </w:r>
    </w:p>
    <w:p w14:paraId="48487451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 w14:paraId="055A716F">
      <w:pPr>
        <w:pStyle w:val="26"/>
        <w:tabs>
          <w:tab w:val="left" w:pos="540"/>
        </w:tabs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3. Контроль исполнения настоящего постановления возложить на первого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>заместителя администрации Шалинского муниципального округа В.С. Шмырина.</w:t>
      </w:r>
    </w:p>
    <w:p w14:paraId="65D398D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64C36A51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1400638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14:paraId="5DEFF588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Шалинского </w:t>
      </w:r>
    </w:p>
    <w:p w14:paraId="1F8E2E35">
      <w:pPr>
        <w:pStyle w:val="26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округа                              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                                </w:t>
      </w:r>
      <w:r>
        <w:rPr>
          <w:rFonts w:ascii="Liberation Serif" w:hAnsi="Liberation Serif"/>
          <w:sz w:val="28"/>
          <w:szCs w:val="28"/>
        </w:rPr>
        <w:t>А.П. Богатырев</w:t>
      </w:r>
    </w:p>
    <w:p w14:paraId="6CE7C95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901BB6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DA1E262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26326B76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39A4A85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56B2B0A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77CF3BD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05D28935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7B17B202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04D77B5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598CA8D8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616471E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9FEDEA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6849082D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154551F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03CF5E5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1DB718BE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7B4F435A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61E7FC9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3DA398D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3BC2BE4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1212F36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6D434B2B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3592B015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3D19EE76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2982AFF3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0D5BEC4A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5DAB7E37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E5DFA94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5F004207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77B8215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706AF557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58B9211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250E042E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  <w:lang w:val="ru-RU"/>
        </w:rPr>
      </w:pPr>
    </w:p>
    <w:p w14:paraId="4F04A5DE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  <w:lang w:val="ru-RU"/>
        </w:rPr>
        <w:t>Приложение</w:t>
      </w:r>
      <w:r>
        <w:rPr>
          <w:rFonts w:ascii="Liberation Serif" w:hAnsi="Liberation Serif"/>
          <w:sz w:val="20"/>
          <w:szCs w:val="20"/>
        </w:rPr>
        <w:t xml:space="preserve"> к постановлению</w:t>
      </w:r>
    </w:p>
    <w:p w14:paraId="6970C04C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Администрации Шалинского</w:t>
      </w:r>
    </w:p>
    <w:p w14:paraId="071A9311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муниципального округа</w:t>
      </w:r>
    </w:p>
    <w:p w14:paraId="64BCDEDD">
      <w:pPr>
        <w:tabs>
          <w:tab w:val="left" w:pos="7305"/>
        </w:tabs>
        <w:wordWrap w:val="0"/>
        <w:spacing w:after="0"/>
        <w:jc w:val="right"/>
        <w:rPr>
          <w:rFonts w:hint="default" w:ascii="Liberation Serif" w:hAnsi="Liberation Serif"/>
          <w:sz w:val="20"/>
          <w:szCs w:val="20"/>
          <w:lang w:val="ru-RU"/>
        </w:rPr>
      </w:pPr>
      <w:r>
        <w:rPr>
          <w:rFonts w:hint="default" w:ascii="Liberation Serif" w:hAnsi="Liberation Serif"/>
          <w:sz w:val="20"/>
          <w:szCs w:val="20"/>
          <w:lang w:val="ru-RU"/>
        </w:rPr>
        <w:t xml:space="preserve">      </w:t>
      </w:r>
      <w:r>
        <w:rPr>
          <w:rFonts w:ascii="Liberation Serif" w:hAnsi="Liberation Serif"/>
          <w:sz w:val="20"/>
          <w:szCs w:val="20"/>
        </w:rPr>
        <w:t>От</w:t>
      </w:r>
      <w:r>
        <w:rPr>
          <w:rFonts w:hint="default" w:ascii="Liberation Serif" w:hAnsi="Liberation Serif"/>
          <w:sz w:val="20"/>
          <w:szCs w:val="20"/>
          <w:lang w:val="ru-RU"/>
        </w:rPr>
        <w:t xml:space="preserve">____ ___________ </w:t>
      </w:r>
      <w:r>
        <w:rPr>
          <w:rFonts w:ascii="Liberation Serif" w:hAnsi="Liberation Serif"/>
          <w:sz w:val="20"/>
          <w:szCs w:val="20"/>
        </w:rPr>
        <w:t>202</w:t>
      </w:r>
      <w:r>
        <w:rPr>
          <w:rFonts w:hint="default" w:ascii="Liberation Serif" w:hAnsi="Liberation Serif"/>
          <w:sz w:val="20"/>
          <w:szCs w:val="20"/>
          <w:lang w:val="ru-RU"/>
        </w:rPr>
        <w:t>6</w:t>
      </w:r>
      <w:r>
        <w:rPr>
          <w:rFonts w:ascii="Liberation Serif" w:hAnsi="Liberation Serif"/>
          <w:sz w:val="20"/>
          <w:szCs w:val="20"/>
        </w:rPr>
        <w:t xml:space="preserve"> года №</w:t>
      </w:r>
      <w:r>
        <w:rPr>
          <w:rFonts w:hint="default" w:ascii="Liberation Serif" w:hAnsi="Liberation Serif"/>
          <w:sz w:val="20"/>
          <w:szCs w:val="20"/>
          <w:lang w:val="ru-RU"/>
        </w:rPr>
        <w:t>________</w:t>
      </w:r>
    </w:p>
    <w:p w14:paraId="0F37216D">
      <w:pPr>
        <w:tabs>
          <w:tab w:val="left" w:pos="7305"/>
        </w:tabs>
        <w:wordWrap w:val="0"/>
        <w:spacing w:after="0"/>
        <w:jc w:val="right"/>
        <w:rPr>
          <w:rFonts w:hint="default" w:ascii="Liberation Serif" w:hAnsi="Liberation Serif"/>
          <w:sz w:val="20"/>
          <w:szCs w:val="20"/>
          <w:lang w:val="ru-RU"/>
        </w:rPr>
      </w:pPr>
      <w:r>
        <w:rPr>
          <w:rFonts w:hint="default" w:ascii="Liberation Serif" w:hAnsi="Liberation Serif"/>
          <w:sz w:val="20"/>
          <w:szCs w:val="20"/>
          <w:lang w:val="ru-RU"/>
        </w:rPr>
        <w:t xml:space="preserve">         </w:t>
      </w:r>
    </w:p>
    <w:p w14:paraId="4E3A29F9">
      <w:pPr>
        <w:tabs>
          <w:tab w:val="left" w:pos="7305"/>
        </w:tabs>
        <w:spacing w:after="0"/>
        <w:jc w:val="right"/>
        <w:rPr>
          <w:rFonts w:ascii="Liberation Serif" w:hAnsi="Liberation Serif"/>
          <w:sz w:val="20"/>
          <w:szCs w:val="20"/>
        </w:rPr>
      </w:pPr>
    </w:p>
    <w:p w14:paraId="077DAC90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ПОДПРОГРАММА</w:t>
      </w:r>
    </w:p>
    <w:p w14:paraId="50751CC9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«Развитие транспорта, дорожного хозяйства, связи и информационных технологий Шалинского муниципального округа до 2030 года» муниципальной программы «Социально-экономическое развитие Шалинского муниципального округа до 2030 года»</w:t>
      </w:r>
    </w:p>
    <w:p w14:paraId="72875C2D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14:paraId="1BF29D63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ПАСПОРТ</w:t>
      </w:r>
    </w:p>
    <w:p w14:paraId="3638202C">
      <w:pPr>
        <w:tabs>
          <w:tab w:val="left" w:pos="7305"/>
        </w:tabs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подпрограммы «Развитие транспорта, дорожного хозяйства, связи и информационных технологий Шалинского муниципального округа до 2030 года»</w:t>
      </w:r>
    </w:p>
    <w:p w14:paraId="496D4EB1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3"/>
        <w:tblW w:w="9233" w:type="dxa"/>
        <w:tblInd w:w="3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6453"/>
      </w:tblGrid>
      <w:tr w14:paraId="1F4E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7C9133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F8A8F6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Администрация Шалинского муниципального округа</w:t>
            </w:r>
          </w:p>
        </w:tc>
      </w:tr>
      <w:tr w14:paraId="3525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2F3DB4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B2E450">
            <w:pPr>
              <w:pStyle w:val="2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2022-2030 годы</w:t>
            </w:r>
          </w:p>
        </w:tc>
      </w:tr>
      <w:tr w14:paraId="59B7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3D19B3">
            <w:pPr>
              <w:ind w:right="277"/>
              <w:jc w:val="both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Перечень основных целевых показателей подпрограммы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F41EA">
            <w:pPr>
              <w:pStyle w:val="24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потребностью;</w:t>
            </w:r>
          </w:p>
          <w:p w14:paraId="2803F20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 Протяженность автомобильных дорог общего пользования местного значения, в отношении которых выполнены работы по ремонту;</w:t>
            </w:r>
          </w:p>
          <w:p w14:paraId="3A505A31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2.1. Протяженность автомобильных дорог общего пользования местного значения, в отношении которых выполнены работы по капитальному ремонту;</w:t>
            </w:r>
          </w:p>
          <w:p w14:paraId="1B5A4608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 Протяженность построенного земляного полотна автомобильных дорог общего пользования местного значения;</w:t>
            </w:r>
          </w:p>
          <w:p w14:paraId="468B04D1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3.1. Количество земельных участков, обеспеченных транспортной инфраструктурой;</w:t>
            </w:r>
          </w:p>
          <w:p w14:paraId="4EE4F83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4. Количество установленных дорожных знаков;</w:t>
            </w:r>
          </w:p>
          <w:p w14:paraId="2AA00599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5. Протяженность автомобильных дорог вблизи образовательных организаций, обустроенных в соответствии с требованиями национальных стандартов;</w:t>
            </w:r>
          </w:p>
          <w:p w14:paraId="3C978ACF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6. Строительство мостового перехода через реку Чусовая в селе Чусовое;</w:t>
            </w:r>
          </w:p>
          <w:p w14:paraId="780DB847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 Количество выполненных рейсов по муниципальным маршрутам регулярных перевозок;</w:t>
            </w:r>
          </w:p>
          <w:p w14:paraId="7E4E2E89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8. Количество приобретенной техники;</w:t>
            </w:r>
          </w:p>
          <w:p w14:paraId="33936E8E">
            <w:pPr>
              <w:pStyle w:val="23"/>
              <w:widowControl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9. Доля опубликованных правовых актов органов местного самоуправления Шалинского муниципального округа и иной официальной информации в печатном и электронном виде из направленных на опубликование;</w:t>
            </w:r>
          </w:p>
          <w:p w14:paraId="1E63F89C">
            <w:pPr>
              <w:pStyle w:val="2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14:paraId="2B0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66F83B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Объемы финансирования муниципальной подпрограммы по годам реализации, рублей</w:t>
            </w:r>
          </w:p>
          <w:p w14:paraId="0EB7320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FAE3B85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746E9B5F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0787313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51AB5CC4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7C2565DA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D7D4043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373B938C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4DAFDA31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E445B10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13E91AC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6E1AE37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53DE2C0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19A1E9F2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0595128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6E01AE3F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2066B7ED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14:paraId="083EA9A5">
            <w:pPr>
              <w:ind w:right="277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B028FB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ВСЕГО: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1087315617,93</w:t>
            </w:r>
          </w:p>
          <w:p w14:paraId="4F523483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14:paraId="7EC015D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112511422,01</w:t>
            </w:r>
          </w:p>
          <w:p w14:paraId="3FDA0A5F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211339869,89</w:t>
            </w:r>
          </w:p>
          <w:p w14:paraId="5853648E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150356831,38</w:t>
            </w:r>
          </w:p>
          <w:p w14:paraId="631F8079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141445741,16</w:t>
            </w:r>
          </w:p>
          <w:p w14:paraId="3E1E7003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136179053,49</w:t>
            </w:r>
          </w:p>
          <w:p w14:paraId="04106F63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80224100,00</w:t>
            </w:r>
          </w:p>
          <w:p w14:paraId="52552C25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10B2055C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2D017DD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15668A5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них:</w:t>
            </w:r>
          </w:p>
          <w:p w14:paraId="603C7F7C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Местный бюджет: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1087315617,93</w:t>
            </w:r>
          </w:p>
          <w:p w14:paraId="22FC284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 том числе</w:t>
            </w:r>
          </w:p>
          <w:p w14:paraId="5EDC5071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112511422,01</w:t>
            </w:r>
          </w:p>
          <w:p w14:paraId="25AE0B2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211339869,89</w:t>
            </w:r>
          </w:p>
          <w:p w14:paraId="51A550E8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150356831,38</w:t>
            </w:r>
          </w:p>
          <w:p w14:paraId="143AADFD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2025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141445741,16</w:t>
            </w:r>
          </w:p>
          <w:p w14:paraId="0814D3BF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2026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136179053,49</w:t>
            </w:r>
          </w:p>
          <w:p w14:paraId="1C00002A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2027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80224100,00</w:t>
            </w:r>
          </w:p>
          <w:p w14:paraId="0383EE51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2028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22D65B3E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2029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37EA88A1">
            <w:pPr>
              <w:spacing w:after="0"/>
              <w:jc w:val="both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2030 год – </w:t>
            </w:r>
            <w:r>
              <w:rPr>
                <w:rFonts w:hint="default" w:ascii="Liberation Serif" w:hAnsi="Liberation Serif"/>
                <w:sz w:val="28"/>
                <w:szCs w:val="28"/>
                <w:lang w:val="ru-RU"/>
              </w:rPr>
              <w:t>85083200,00</w:t>
            </w:r>
          </w:p>
          <w:p w14:paraId="77FB612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Областной бюджет 10108650,00</w:t>
            </w:r>
          </w:p>
          <w:p w14:paraId="0731CAA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14:paraId="5519C23A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 – 0,00</w:t>
            </w:r>
          </w:p>
          <w:p w14:paraId="05D0B96C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2023 год – 10108650,00</w:t>
            </w:r>
          </w:p>
          <w:p w14:paraId="678F110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2024 год – 0,00</w:t>
            </w:r>
          </w:p>
          <w:p w14:paraId="2425D87D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2025 год – 0,00</w:t>
            </w:r>
          </w:p>
          <w:p w14:paraId="6AA17114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2026 год – 0,00</w:t>
            </w:r>
          </w:p>
          <w:p w14:paraId="58EEB423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0,00</w:t>
            </w:r>
          </w:p>
          <w:p w14:paraId="6952FC02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2028 год – 0,00</w:t>
            </w:r>
          </w:p>
          <w:p w14:paraId="672D5615">
            <w:pPr>
              <w:spacing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2029 год – 0,00</w:t>
            </w:r>
          </w:p>
          <w:p w14:paraId="12CA5623">
            <w:pPr>
              <w:pStyle w:val="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2030 год – 0,00</w:t>
            </w:r>
          </w:p>
        </w:tc>
      </w:tr>
      <w:tr w14:paraId="7661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ECC1E7">
            <w:pPr>
              <w:ind w:right="277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64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48FF7B">
            <w:pPr>
              <w:pStyle w:val="2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Официальный сайт администрации Шалинского муниципального округа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www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shalya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ru</w:t>
            </w:r>
          </w:p>
        </w:tc>
      </w:tr>
    </w:tbl>
    <w:p w14:paraId="37DCAF9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7E785B8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0E558EF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2F6C159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5A31891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D3B5B1C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E699B0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49A110E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19F4722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632184B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9581008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64A2BD4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C908717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ABD6EC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2228D0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942D71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EF0E689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F6BFFD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2044680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382119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06E59F5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5405DFBA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25199A63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4A228185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73E45FC4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70A5435E">
      <w:pPr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2AEA065">
      <w:pPr>
        <w:spacing w:after="0" w:line="240" w:lineRule="auto"/>
        <w:ind w:firstLine="0"/>
        <w:jc w:val="both"/>
        <w:rPr>
          <w:rFonts w:ascii="Liberation Serif" w:hAnsi="Liberation Serif" w:cs="Times New Roman"/>
          <w:b/>
          <w:bCs/>
          <w:sz w:val="24"/>
          <w:szCs w:val="24"/>
        </w:rPr>
        <w:sectPr>
          <w:pgSz w:w="11906" w:h="16838"/>
          <w:pgMar w:top="1134" w:right="851" w:bottom="1134" w:left="1701" w:header="0" w:footer="0" w:gutter="0"/>
          <w:cols w:space="720" w:num="1"/>
          <w:formProt w:val="0"/>
          <w:docGrid w:linePitch="360" w:charSpace="4096"/>
        </w:sectPr>
      </w:pPr>
    </w:p>
    <w:p w14:paraId="73D49918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№1</w:t>
      </w:r>
    </w:p>
    <w:p w14:paraId="04B12FFB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 Подпрограмме </w:t>
      </w:r>
      <w:r>
        <w:rPr>
          <w:rFonts w:ascii="Liberation Serif" w:hAnsi="Liberation Serif" w:cs="Times New Roman"/>
          <w:bCs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Развитие транспорта, </w:t>
      </w:r>
    </w:p>
    <w:p w14:paraId="1A5B0587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дорожного хозяйства, связи и </w:t>
      </w:r>
    </w:p>
    <w:p w14:paraId="0751FD9E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информационных технологий </w:t>
      </w:r>
    </w:p>
    <w:p w14:paraId="557C6002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Шалинского муниципального</w:t>
      </w:r>
    </w:p>
    <w:p w14:paraId="1DB106A6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/>
          <w:sz w:val="20"/>
          <w:szCs w:val="20"/>
        </w:rPr>
        <w:t>округа до</w:t>
      </w:r>
      <w:r>
        <w:rPr>
          <w:rFonts w:hint="default" w:ascii="Liberation Serif" w:hAnsi="Liberation Serif"/>
          <w:sz w:val="20"/>
          <w:szCs w:val="20"/>
          <w:lang w:val="ru-RU"/>
        </w:rPr>
        <w:t xml:space="preserve"> </w:t>
      </w:r>
      <w:r>
        <w:rPr>
          <w:rFonts w:ascii="Liberation Serif" w:hAnsi="Liberation Serif"/>
          <w:sz w:val="20"/>
          <w:szCs w:val="20"/>
        </w:rPr>
        <w:t>2030 года</w:t>
      </w:r>
      <w:r>
        <w:rPr>
          <w:rFonts w:ascii="Liberation Serif" w:hAnsi="Liberation Serif" w:cs="Times New Roman"/>
          <w:bCs/>
          <w:sz w:val="20"/>
          <w:szCs w:val="20"/>
        </w:rPr>
        <w:t>»</w:t>
      </w:r>
    </w:p>
    <w:p w14:paraId="4AF3546E">
      <w:pPr>
        <w:suppressAutoHyphens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14:paraId="36B74995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«Цели, задачи, целевые показатели реализации</w:t>
      </w:r>
    </w:p>
    <w:p w14:paraId="5CCE5909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Подпрограммы «</w:t>
      </w:r>
      <w:r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муниципального округа до 2030 года</w:t>
      </w:r>
      <w:r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Style w:val="3"/>
        <w:tblpPr w:leftFromText="180" w:rightFromText="180" w:vertAnchor="text" w:tblpXSpec="center" w:tblpY="1"/>
        <w:tblW w:w="1509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8"/>
        <w:gridCol w:w="1657"/>
        <w:gridCol w:w="146"/>
        <w:gridCol w:w="142"/>
        <w:gridCol w:w="977"/>
        <w:gridCol w:w="979"/>
        <w:gridCol w:w="13"/>
        <w:gridCol w:w="810"/>
        <w:gridCol w:w="49"/>
        <w:gridCol w:w="7"/>
        <w:gridCol w:w="985"/>
        <w:gridCol w:w="7"/>
        <w:gridCol w:w="6"/>
        <w:gridCol w:w="9"/>
        <w:gridCol w:w="6"/>
        <w:gridCol w:w="822"/>
        <w:gridCol w:w="7"/>
        <w:gridCol w:w="6"/>
        <w:gridCol w:w="12"/>
        <w:gridCol w:w="900"/>
        <w:gridCol w:w="33"/>
        <w:gridCol w:w="35"/>
        <w:gridCol w:w="7"/>
        <w:gridCol w:w="1127"/>
        <w:gridCol w:w="7"/>
        <w:gridCol w:w="6"/>
        <w:gridCol w:w="9"/>
        <w:gridCol w:w="6"/>
        <w:gridCol w:w="964"/>
        <w:gridCol w:w="7"/>
        <w:gridCol w:w="12"/>
        <w:gridCol w:w="6"/>
        <w:gridCol w:w="1109"/>
        <w:gridCol w:w="19"/>
        <w:gridCol w:w="6"/>
        <w:gridCol w:w="1134"/>
        <w:gridCol w:w="2271"/>
      </w:tblGrid>
      <w:tr w14:paraId="707825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82" w:hRule="atLeast"/>
        </w:trPr>
        <w:tc>
          <w:tcPr>
            <w:tcW w:w="7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1F97E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№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строки</w:t>
            </w:r>
          </w:p>
        </w:tc>
        <w:tc>
          <w:tcPr>
            <w:tcW w:w="180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12F6F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Наименование целевого показателя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(индикатора)</w:t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C93CD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 xml:space="preserve">Единица 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измерения</w:t>
            </w:r>
          </w:p>
        </w:tc>
        <w:tc>
          <w:tcPr>
            <w:tcW w:w="9105" w:type="dxa"/>
            <w:gridSpan w:val="3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710B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22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C269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 xml:space="preserve">Источник </w:t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 xml:space="preserve"> значений</w:t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показателей</w:t>
            </w:r>
          </w:p>
        </w:tc>
      </w:tr>
      <w:tr w14:paraId="1AA02C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7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C922C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5728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308C71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6F70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2022 года</w:t>
            </w: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7F3A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2023 года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0344A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br w:type="textWrapping"/>
            </w: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2024 года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0248F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3BBD12D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2025 года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3039AF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16092A7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2026 года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69DF88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6DC08F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0"/>
                <w:szCs w:val="24"/>
              </w:rPr>
              <w:t>2027 года</w:t>
            </w:r>
          </w:p>
          <w:p w14:paraId="2A275C2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5E8ECE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1E4EAE1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2028 года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1300F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6412EFE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2029 года</w:t>
            </w:r>
          </w:p>
        </w:tc>
        <w:tc>
          <w:tcPr>
            <w:tcW w:w="11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633FCE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по итогам</w:t>
            </w:r>
          </w:p>
          <w:p w14:paraId="4EB372C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2030 года</w:t>
            </w:r>
          </w:p>
        </w:tc>
        <w:tc>
          <w:tcPr>
            <w:tcW w:w="22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08A0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</w:p>
        </w:tc>
      </w:tr>
      <w:tr w14:paraId="411763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FC73C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32A95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B3D95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5F98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ADE51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2A861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2A4C1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7B906D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D06B61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F4FF5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17E2E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11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91BFE6E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12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660E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  <w:t>13</w:t>
            </w:r>
          </w:p>
        </w:tc>
      </w:tr>
      <w:tr w14:paraId="5DA82A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B3C11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54B7B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Цель 1.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условий для развития экономики и инфраструктуры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округа, обеспечения безопасности дорожного движения и комфортного передвижения автомобилистов и пешеходов по территории </w:t>
            </w:r>
            <w:r>
              <w:rPr>
                <w:rFonts w:ascii="Liberation Serif" w:hAnsi="Liberation Serif" w:cs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округа</w:t>
            </w:r>
          </w:p>
        </w:tc>
      </w:tr>
      <w:tr w14:paraId="0494BC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D1B3D4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2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27175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Задача 1.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14:paraId="616E13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222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3146B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0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3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A506A8">
            <w:pPr>
              <w:pStyle w:val="27"/>
              <w:spacing w:after="0" w:line="240" w:lineRule="auto"/>
              <w:ind w:left="44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подлежащие содержанию в соответствии с нормативной потребностью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2A9B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%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9989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A0FE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0B2E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977C8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1E4361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0D683E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5A9C26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4CE7299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F23BE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100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A44B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591319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71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6CD1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Cs w:val="24"/>
                <w:lang w:eastAsia="en-US"/>
              </w:rPr>
              <w:t>4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8D5D61">
            <w:pPr>
              <w:pStyle w:val="27"/>
              <w:ind w:left="4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FB129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18ECC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13,3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828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8,3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7A46F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10,8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92DE2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1423B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71C31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4CBF9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422A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53C9D1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12,8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7451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1DCB7E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04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93A83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782DE6">
            <w:pPr>
              <w:pStyle w:val="27"/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Протяженность автомобильных дорог общего пользования местного значения, в отношении которых выполнены работы по капитальному ремонту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8AAF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C1807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1,225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5475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3AA71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CD62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49C102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60BB84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C8D81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DBD63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BA5F3B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0,254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AB5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7E6F05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091FA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A7FF41">
            <w:pPr>
              <w:suppressAutoHyphens w:val="0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Протяженность построенного земляного полотна автомобильных дорог общего пользования местного значения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3CAB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41F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2,146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B694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E901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52AE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ABDD0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15409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29240B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446A0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AA9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5F949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46CD15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C63E39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2FEE1">
            <w:pPr>
              <w:suppressAutoHyphens w:val="0"/>
              <w:spacing w:after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земельных участков, обеспеченных транспортной инфраструктурой.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4FCA64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шт.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83342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59E4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2C373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F3C8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1EF1A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393E5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D1F1D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46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4B69D7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0081C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0AC4E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011331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75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B2379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9387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Задача 2.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Проведение работ по организации движения транспорта и пешеходов</w:t>
            </w:r>
          </w:p>
        </w:tc>
      </w:tr>
      <w:tr w14:paraId="5B4C0D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vAlign w:val="center"/>
          </w:tcPr>
          <w:p w14:paraId="0BDECE3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749E175E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 Количество установленных дорожных знаков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603B1D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D4BE44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B2DC6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89F7A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95F35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6A6E6F8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215" w:type="dxa"/>
            <w:gridSpan w:val="6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24A5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998" w:type="dxa"/>
            <w:gridSpan w:val="5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F76B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1772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C4844C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6F50076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округа; сельские и поселковые администрации</w:t>
            </w:r>
          </w:p>
        </w:tc>
      </w:tr>
      <w:tr w14:paraId="3D01D9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3604B072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873AC7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Протяженность автомобильных дорог вблизи образовательных организаций, обустроенных в соответствии с требованиями национальных стандартов.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90D43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км.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B6B8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C23D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0,7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F33C1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C9AF8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FCC8E6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E8B66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6B4F4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DD15FB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F571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7051C0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595FA7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7DF1FA6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C2DFBB9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color w:val="FF0000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Строительство мостового перехода через реку Чусовая в селе Чусовое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02299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9EEF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BA474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02FA4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B987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7A543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92C77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CE3F7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7C855D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3694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BCBCC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58C04A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19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6BC56C87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8E2B5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Задача 3.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Организация транспортного обслуживания населения городского округа</w:t>
            </w:r>
          </w:p>
        </w:tc>
      </w:tr>
      <w:tr w14:paraId="0FB7F6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36D291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04F78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выполненных рейсов по маршрутам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AA27B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8D03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6024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DA6F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10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1C421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5407</w:t>
            </w:r>
          </w:p>
        </w:tc>
        <w:tc>
          <w:tcPr>
            <w:tcW w:w="8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0196C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26397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830D16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DF3F22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111E1BF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2DB4A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172CD0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0E63EA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02DC3FFC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3B3B8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Количество приобретенной техники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8931A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ед.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D4F2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B54177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5C5A3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C9F1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E6C8905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5DDF2B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A78DD8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89C2EBC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5ADC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F00AA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  <w:tr w14:paraId="18FC08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594F5E36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4C2DE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Цель 2: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Обеспечение доступности получения населением Шалинского муниципального округа информации о деятельности органов местного самоуправления и социально-значимой информации.</w:t>
            </w:r>
          </w:p>
        </w:tc>
      </w:tr>
      <w:tr w14:paraId="26A611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0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1A2FD20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298" w:type="dxa"/>
            <w:gridSpan w:val="36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57494">
            <w:pPr>
              <w:widowControl w:val="0"/>
              <w:suppressAutoHyphens w:val="0"/>
              <w:spacing w:after="0"/>
              <w:jc w:val="center"/>
              <w:rPr>
                <w:rFonts w:ascii="Liberation Serif" w:hAnsi="Liberation Serif" w:cs="Times New Roman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Задача 3: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Опубликование информации о деятельности органов местного самоуправления и социально-значимой информации в информационной сети «интернет» и средствах массовой информации.</w:t>
            </w:r>
          </w:p>
        </w:tc>
      </w:tr>
      <w:tr w14:paraId="5A6AC4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29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2D2B2FF1">
            <w:pPr>
              <w:spacing w:after="0" w:line="240" w:lineRule="auto"/>
              <w:jc w:val="center"/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eastAsia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7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CE8E9">
            <w:pPr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 xml:space="preserve">Доля опубликованных правовых актов органов местного самоуправления Шалинского </w:t>
            </w:r>
            <w:r>
              <w:rPr>
                <w:rFonts w:ascii="Liberation Serif" w:hAnsi="Liberation Serif" w:cs="Times New Roman"/>
                <w:szCs w:val="24"/>
                <w:lang w:val="ru-RU"/>
              </w:rPr>
              <w:t>муниципального</w:t>
            </w:r>
            <w:r>
              <w:rPr>
                <w:rFonts w:hint="default" w:ascii="Liberation Serif" w:hAnsi="Liberation Serif" w:cs="Times New Roman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Times New Roman"/>
                <w:szCs w:val="24"/>
              </w:rPr>
              <w:t>округа и иной официальной информации в печатном и электронном виде из направленных на опубликование</w:t>
            </w:r>
          </w:p>
        </w:tc>
        <w:tc>
          <w:tcPr>
            <w:tcW w:w="12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E32F8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0ABC06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4A9A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0DB8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8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C3C58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2CBD92A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97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98F53E7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98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CFD98B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70A88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DA13F">
            <w:pPr>
              <w:suppressAutoHyphens w:val="0"/>
              <w:spacing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2859FD">
            <w:pPr>
              <w:widowControl w:val="0"/>
              <w:suppressAutoHyphens w:val="0"/>
              <w:spacing w:after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Cs w:val="24"/>
              </w:rPr>
              <w:t>Администрация Шалинского муниципального округа</w:t>
            </w:r>
          </w:p>
        </w:tc>
      </w:tr>
    </w:tbl>
    <w:p w14:paraId="282192D0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4"/>
          <w:szCs w:val="24"/>
        </w:rPr>
      </w:pPr>
    </w:p>
    <w:p w14:paraId="202611E2">
      <w:pPr>
        <w:suppressAutoHyphens w:val="0"/>
        <w:rPr>
          <w:rFonts w:ascii="Liberation Serif" w:hAnsi="Liberation Serif" w:eastAsia="Times New Roman" w:cs="Times New Roman"/>
          <w:bCs/>
          <w:sz w:val="24"/>
          <w:szCs w:val="24"/>
        </w:rPr>
      </w:pPr>
      <w:r>
        <w:br w:type="page"/>
      </w:r>
    </w:p>
    <w:p w14:paraId="5E8D42D5">
      <w:pPr>
        <w:spacing w:after="0" w:line="240" w:lineRule="auto"/>
        <w:ind w:left="5245" w:firstLine="709"/>
        <w:jc w:val="right"/>
        <w:rPr>
          <w:rFonts w:ascii="Liberation Serif" w:hAnsi="Liberation Serif" w:eastAsia="Times New Roman" w:cs="Times New Roman"/>
          <w:bCs/>
          <w:sz w:val="20"/>
          <w:szCs w:val="20"/>
        </w:rPr>
      </w:pPr>
      <w:r>
        <w:rPr>
          <w:rFonts w:ascii="Liberation Serif" w:hAnsi="Liberation Serif" w:eastAsia="Times New Roman" w:cs="Times New Roman"/>
          <w:bCs/>
          <w:sz w:val="20"/>
          <w:szCs w:val="20"/>
        </w:rPr>
        <w:t>Приложение № 2</w:t>
      </w:r>
    </w:p>
    <w:p w14:paraId="02924AA3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к </w:t>
      </w:r>
      <w:r>
        <w:rPr>
          <w:rFonts w:ascii="Liberation Serif" w:hAnsi="Liberation Serif" w:cs="Times New Roman"/>
          <w:bCs/>
          <w:sz w:val="20"/>
          <w:szCs w:val="20"/>
        </w:rPr>
        <w:t xml:space="preserve">Подпрограмме </w:t>
      </w:r>
      <w:r>
        <w:rPr>
          <w:rFonts w:ascii="Liberation Serif" w:hAnsi="Liberation Serif" w:cs="Times New Roman"/>
          <w:sz w:val="20"/>
          <w:szCs w:val="20"/>
        </w:rPr>
        <w:t>«</w:t>
      </w:r>
      <w:r>
        <w:rPr>
          <w:rFonts w:ascii="Liberation Serif" w:hAnsi="Liberation Serif"/>
          <w:sz w:val="20"/>
          <w:szCs w:val="20"/>
        </w:rPr>
        <w:t xml:space="preserve">Развитие транспорта, дорожного </w:t>
      </w:r>
    </w:p>
    <w:p w14:paraId="77D50CA8">
      <w:pPr>
        <w:suppressAutoHyphens w:val="0"/>
        <w:spacing w:after="0"/>
        <w:ind w:firstLine="709"/>
        <w:jc w:val="right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хозяйства, связи и информационных технологий </w:t>
      </w:r>
    </w:p>
    <w:p w14:paraId="065E9F10">
      <w:pPr>
        <w:suppressAutoHyphens w:val="0"/>
        <w:spacing w:after="0"/>
        <w:ind w:firstLine="709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Шалинского муниципального округа до 2030 года</w:t>
      </w:r>
      <w:r>
        <w:rPr>
          <w:rFonts w:ascii="Liberation Serif" w:hAnsi="Liberation Serif" w:cs="Times New Roman"/>
          <w:sz w:val="20"/>
          <w:szCs w:val="20"/>
        </w:rPr>
        <w:t>»</w:t>
      </w:r>
    </w:p>
    <w:p w14:paraId="3B385DF9">
      <w:pPr>
        <w:suppressAutoHyphens w:val="0"/>
        <w:spacing w:after="0"/>
        <w:ind w:firstLine="709"/>
        <w:jc w:val="center"/>
        <w:rPr>
          <w:rFonts w:ascii="Liberation Serif" w:hAnsi="Liberation Serif" w:cs="Times New Roman"/>
          <w:b/>
          <w:bCs/>
        </w:rPr>
      </w:pPr>
    </w:p>
    <w:p w14:paraId="6C4B2470">
      <w:pPr>
        <w:suppressAutoHyphens w:val="0"/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План мероприятий</w:t>
      </w:r>
    </w:p>
    <w:p w14:paraId="55339E16">
      <w:pPr>
        <w:suppressAutoHyphens w:val="0"/>
        <w:spacing w:after="0"/>
        <w:ind w:firstLine="709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 выполнению Подпрограммы «</w:t>
      </w:r>
      <w:r>
        <w:rPr>
          <w:rFonts w:ascii="Liberation Serif" w:hAnsi="Liberation Serif"/>
          <w:b/>
          <w:sz w:val="24"/>
          <w:szCs w:val="24"/>
        </w:rPr>
        <w:t>Развитие транспорта, дорожного хозяйства, связи и информационных технологий Шалинского муниципального округа до 2030 года</w:t>
      </w:r>
      <w:r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tbl>
      <w:tblPr>
        <w:tblStyle w:val="3"/>
        <w:tblW w:w="159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5"/>
        <w:gridCol w:w="1276"/>
        <w:gridCol w:w="1276"/>
        <w:gridCol w:w="13"/>
        <w:gridCol w:w="1263"/>
        <w:gridCol w:w="13"/>
        <w:gridCol w:w="1430"/>
        <w:gridCol w:w="1323"/>
        <w:gridCol w:w="1344"/>
        <w:gridCol w:w="14"/>
        <w:gridCol w:w="1262"/>
        <w:gridCol w:w="13"/>
        <w:gridCol w:w="1263"/>
        <w:gridCol w:w="19"/>
        <w:gridCol w:w="1275"/>
        <w:gridCol w:w="1305"/>
        <w:gridCol w:w="1044"/>
      </w:tblGrid>
      <w:tr w14:paraId="3518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CC346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E5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Наименование мероприятия / источник финансирования</w:t>
            </w:r>
          </w:p>
        </w:tc>
        <w:tc>
          <w:tcPr>
            <w:tcW w:w="13089" w:type="dxa"/>
            <w:gridSpan w:val="1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17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FE75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6AC2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65D8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5A6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8B5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FA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2022 год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21D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2023 год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51B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2024 год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7438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0E2A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2026 год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6F82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2027 год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17A0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2028 год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896F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2029 год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6A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на 2030 год</w:t>
            </w:r>
          </w:p>
        </w:tc>
        <w:tc>
          <w:tcPr>
            <w:tcW w:w="10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04F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A4D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A8C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03B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42E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575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2767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1F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695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F455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9E3B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8B91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2C9D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F4C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E2C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13</w:t>
            </w:r>
          </w:p>
        </w:tc>
      </w:tr>
      <w:tr w14:paraId="0C09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D65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25C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муниципальной подпрограмме,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4A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1216947781,96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5DE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112511422,01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3B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211339869,89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F1C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150356831,38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5C4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141445741,16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2CD2B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136179053,49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CBD122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80224100,00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D8FAF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1A242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6D3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8B1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14:paraId="181E5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455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819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834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101086500,0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893E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B3E3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0753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14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F2C8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70A2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EC5CB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3747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56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E1A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4192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4AF7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31E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49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1216947781,96</w:t>
            </w:r>
          </w:p>
        </w:tc>
        <w:tc>
          <w:tcPr>
            <w:tcW w:w="128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61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112511422,01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A6D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110253369,89</w:t>
            </w:r>
          </w:p>
        </w:tc>
        <w:tc>
          <w:tcPr>
            <w:tcW w:w="14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EF0A7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</w:p>
          <w:p w14:paraId="7AF317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</w:p>
          <w:p w14:paraId="3FAC91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Cs/>
                <w:color w:val="000000"/>
                <w:sz w:val="18"/>
                <w:szCs w:val="18"/>
              </w:rPr>
              <w:t>150356831,38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085D54">
            <w:pPr>
              <w:suppressAutoHyphens w:val="0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</w:pPr>
          </w:p>
          <w:p w14:paraId="6B058C18">
            <w:pPr>
              <w:suppressAutoHyphens w:val="0"/>
              <w:jc w:val="center"/>
              <w:rPr>
                <w:rFonts w:hint="default" w:ascii="Liberation Serif" w:hAnsi="Liberation Serif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141445741,16</w:t>
            </w:r>
          </w:p>
        </w:tc>
        <w:tc>
          <w:tcPr>
            <w:tcW w:w="135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9F897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 w:val="0"/>
                <w:bCs w:val="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136179053,49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1CF5E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 w:val="0"/>
                <w:bCs w:val="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80224100,00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A60A4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 w:val="0"/>
                <w:bCs w:val="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17DC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46B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85083200,00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E1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01C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9F4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08" w:type="dxa"/>
            <w:gridSpan w:val="1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F66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1. Капитальные вложения</w:t>
            </w:r>
          </w:p>
          <w:p w14:paraId="1F33F1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0D4E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D827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B9572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«Капитальные вложения»,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B8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34214911,38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A80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7529435,76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19A8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8C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12549475,62</w:t>
            </w:r>
          </w:p>
        </w:tc>
        <w:tc>
          <w:tcPr>
            <w:tcW w:w="1323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81F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11098634,86</w:t>
            </w:r>
          </w:p>
        </w:tc>
        <w:tc>
          <w:tcPr>
            <w:tcW w:w="1344" w:type="dxa"/>
            <w:tcBorders>
              <w:top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CEAB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40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1A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E1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6C1B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5F7AA4">
            <w:pPr>
              <w:rPr>
                <w:rFonts w:ascii="Liberation Serif" w:hAnsi="Liberation Serif"/>
                <w:sz w:val="18"/>
                <w:szCs w:val="18"/>
              </w:rPr>
            </w:pPr>
          </w:p>
          <w:p w14:paraId="24B3FE4D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7844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021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01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BEE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FB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69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49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0FD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B3D5F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88B2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C7D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50C2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E001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039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6EE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629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1615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1EDC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34214911,38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DD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7529435,76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A27B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0D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12549475,62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DB3B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11098634,86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6D86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7C93D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A2EE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7EF8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139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53EF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714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3E6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6F1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7D5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25957133,33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6B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3365333,33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FC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E0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C87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02ED8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22D0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9C437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F7F5D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C8B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E5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14</w:t>
            </w:r>
          </w:p>
        </w:tc>
      </w:tr>
      <w:tr w14:paraId="3F71F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0EF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2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9A8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7849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6A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3B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202E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36B71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50DD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BB00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3C04F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995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1F70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1EF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9E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F0D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65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25957133,33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84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3365333,33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ED09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08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ECD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11295900,00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D0904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9431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5AE24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C741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5D4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27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9D8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EF3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3D9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Строительство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443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B4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20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2F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0513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1F8D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8A672A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68707F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48C1F29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B12BE9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4FB285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45AF592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45A9D4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A38A80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4D8E553A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5EAA5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2D5C4F7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7D1D7A4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CB6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4</w:t>
            </w:r>
          </w:p>
        </w:tc>
      </w:tr>
      <w:tr w14:paraId="0254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C2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3C3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89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2D6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8EF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93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70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10E8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77BA27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6CFCE3C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10F861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4E7F15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EA094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3663B0F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482BD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21DCCF6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F0C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912F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79D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ED3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48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B468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4164102,43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6E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532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754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A7756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940D155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2525D7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F78854E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38BB7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793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4BF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F03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408" w:type="dxa"/>
            <w:gridSpan w:val="1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552F8">
            <w:pPr>
              <w:suppressAutoHyphens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2.  Научно-исследовательские и опытно-конструкторские работы</w:t>
            </w:r>
          </w:p>
          <w:p w14:paraId="4BD5F2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5EB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7A29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8D06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42D1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C1F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B34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627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 w14:paraId="3DB3D8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8031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E96EA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27C259C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EAE3C51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1F983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15D505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282740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E1FE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C777DE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FF3674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34FB5F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C1371D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579C1ED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DC45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BE0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B2C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D6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D8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582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0E2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3CF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573915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5114F8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E4FF2A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B32DCD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B440C7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DFE7C0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A2C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10A7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01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47A9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EAF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788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F01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9F39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CF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5CB5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CC99942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3C2E5C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2A2DDC6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ADBF57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4D4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F80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0B7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18</w:t>
            </w:r>
          </w:p>
          <w:p w14:paraId="269689B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408" w:type="dxa"/>
            <w:gridSpan w:val="17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8DAB">
            <w:pPr>
              <w:suppressAutoHyphens w:val="0"/>
              <w:spacing w:after="0" w:line="240" w:lineRule="auto"/>
              <w:rPr>
                <w:rFonts w:ascii="Liberation Serif" w:hAnsi="Liberation Serif"/>
                <w:sz w:val="18"/>
                <w:szCs w:val="18"/>
              </w:rPr>
            </w:pPr>
          </w:p>
          <w:p w14:paraId="3956FF4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3. Прочие нужды</w:t>
            </w:r>
          </w:p>
          <w:p w14:paraId="784423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5D49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0278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2E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00A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316321856,14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FDCD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104981986,25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C6A129">
            <w:pPr>
              <w:suppressAutoHyphens w:val="0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14:paraId="1A194573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211339869,89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890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8FEEC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B2E87E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CCD8F5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1BE8F5A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D06A83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07CB9C4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A753F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EA0FAAD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248B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0FFE433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E07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F10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56D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C86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D8B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101086500,0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5C0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8A5A1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101086500,0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968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B91543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768CB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998E9F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826F12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0DC0B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0A2EE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432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4EFE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BEBE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AE7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55D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316321856,14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41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104981986,25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B7C07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110253369,89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B8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96973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D7D32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2A6356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8B21836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B0478FA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DD797F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D0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C85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F3AC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F252B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F00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348647323,33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8533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25929363,76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31C48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27928269,03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F069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35087048,39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23ADDB5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30922499,96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A4359F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45546730,08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32EF34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52060500,00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BF0735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9861CFD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B70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E5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3</w:t>
            </w:r>
          </w:p>
        </w:tc>
      </w:tr>
      <w:tr w14:paraId="19E9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6C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35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C5E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59AE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CFA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8C5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1C92EF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BA2F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E522C1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56E74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1CBFE0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23BBC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CFA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59335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B891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D0C0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D96F9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348647323,33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EAC2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25929363,76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B52F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27928269,03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3B543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35087048,39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7B19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cs="Liberation Serif"/>
                <w:color w:val="000000"/>
                <w:sz w:val="18"/>
                <w:szCs w:val="18"/>
                <w:lang w:val="ru-RU"/>
              </w:rPr>
              <w:t>30922499,96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9BA0A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45546730,08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6EAB980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52060500,00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11EC8C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D05219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2BBB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59946100,00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60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22EA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493B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1499A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61A7C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516370892,32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A3AC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59434159,53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F3505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63638954,40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5B66E">
            <w:pPr>
              <w:suppressAutoHyphens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62354331,55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6B6E6FFB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72567150,69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20F681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71892703,41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C5F998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21892600,00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4F65EEC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ACD85A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36D3">
            <w:pPr>
              <w:suppressAutoHyphens w:val="0"/>
              <w:spacing w:after="0" w:line="240" w:lineRule="auto"/>
              <w:jc w:val="center"/>
              <w:rPr>
                <w:rFonts w:hint="default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96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4</w:t>
            </w:r>
          </w:p>
        </w:tc>
      </w:tr>
      <w:tr w14:paraId="0E81D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F5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99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FA96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265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F41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DA4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1C86AF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779365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CDF92DD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DCD33D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AED1E5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0DD4E0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018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5CA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F03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2EF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DEE3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516370892,32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26638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59434159,53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34ED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63638954,40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1B8F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62345331,55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7F984">
            <w:pPr>
              <w:suppressAutoHyphens w:val="0"/>
              <w:spacing w:after="0" w:line="240" w:lineRule="auto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72567150,69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8138AD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71892703,41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99370D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21892600,00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085E6A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6A331F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DFE79">
            <w:pPr>
              <w:suppressAutoHyphens w:val="0"/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shd w:val="clear" w:color="auto" w:fill="auto"/>
                <w:lang w:val="ru-RU"/>
              </w:rPr>
              <w:t>18866100,00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BFD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4FC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A6F6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C6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D37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17210443,57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13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15550650,37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73F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B1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1659793,2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739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0CF0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91E76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D739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BA8A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C1B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B73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5</w:t>
            </w:r>
          </w:p>
        </w:tc>
      </w:tr>
      <w:tr w14:paraId="7FD1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5FBC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1CB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0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17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9C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66CD3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AE231B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42CD2E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3F453C5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4FAF84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C8EF612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39079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8F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919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9CE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E00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F39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17210443,57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FA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15550650,37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EDA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E6FC01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1659793,2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5CB56B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77694D8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C07354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5479DD4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93E9B44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67176F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39F0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07FC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ED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D3F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Обустройство автодорог вблизи образовательных организаций в соответствии с требованиями национальных стандартов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20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10520639,45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AA6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57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2607639,45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1585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436D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2924716,53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E3FC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3EAE05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9504C9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CA7938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601AE6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26FCF35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C279E3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CD78F5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D5D65F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BA778D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43B7BF2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F3CDF2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189061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81A61E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AEC84C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26EA306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FDE10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E2FA9D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8F5F3B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04F077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DC58FC7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CFD2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10</w:t>
            </w:r>
          </w:p>
        </w:tc>
      </w:tr>
      <w:tr w14:paraId="47EB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C21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900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A58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8904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146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430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68C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939E7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772195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16F940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20EB0F1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1E463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084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6ED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581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94D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23F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10520639,45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8D0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50F5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2607639,45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0D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14F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</w:p>
          <w:p w14:paraId="3491D2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2924716,53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0E20CE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2879A57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676F1FE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E7B03AB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EC392A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D6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EB3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8F5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B2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Приобретение и установка дорожных знаков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1D7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5972845,23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FD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718158,31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6E34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665168,02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C46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1589518,9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DCE56A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lang w:val="ru-RU"/>
              </w:rPr>
              <w:t>468151,57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6AA8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9AF55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1268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E43B5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441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43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9</w:t>
            </w:r>
          </w:p>
        </w:tc>
      </w:tr>
      <w:tr w14:paraId="71EC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D0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6B3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FCF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BA1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7F6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96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341F17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DBB96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4311FB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D463924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78A68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25E2F9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E3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0496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7A9A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F1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49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5972845,23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6E42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718158,31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6F22B">
            <w:pPr>
              <w:suppressAutoHyphens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665168,02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ADBC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1589518,9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C4828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highlight w:val="none"/>
                <w:lang w:val="ru-RU"/>
              </w:rPr>
              <w:t>468151,57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A39C4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5B0C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FF19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2F73D0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28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500000,00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7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030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710D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C3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Устройство и ремонт парковок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BFA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5126777,76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C38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47F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6D4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353141,74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508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869810,74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FE270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8404D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2215F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30536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BF7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F25A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3</w:t>
            </w:r>
          </w:p>
        </w:tc>
      </w:tr>
      <w:tr w14:paraId="530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26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BB8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E7C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267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71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66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6B6E5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B3579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BC4B9E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4591E2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AE3793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7B25E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9289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3B1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4933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F51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CDFC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5126777,76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661A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F39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CEE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  <w:p w14:paraId="07306B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353141,74</w:t>
            </w:r>
          </w:p>
          <w:p w14:paraId="2CE60A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4B6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869810,74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BEEBF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FBC9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C777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B0D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AF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650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729C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CD89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40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3B9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/>
                <w:b/>
                <w:bCs/>
                <w:color w:val="000000"/>
                <w:sz w:val="18"/>
                <w:szCs w:val="18"/>
              </w:rPr>
              <w:t>Устройство нерегулируемых пешеходных переходов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19D6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51554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9E55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E38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C0EC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465000,86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98CA2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8EA29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E38F4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909AD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F57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40BB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lang w:val="ru-RU"/>
              </w:rPr>
              <w:t>3</w:t>
            </w:r>
          </w:p>
        </w:tc>
      </w:tr>
      <w:tr w14:paraId="527E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BB0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41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9A4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38C2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19A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4DB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4A52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CF4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883B4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72353C6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31F4955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top"/>
          </w:tcPr>
          <w:p w14:paraId="4F7E896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E6990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9BAD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E76C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87C7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42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5AB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7D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1B4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40C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4A4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BE0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465000,00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E4730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9624B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B1AAF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8902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9538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ABA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3056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9765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5E2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Организация транспортного обслуживания населения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F3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48251559,59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9D1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F899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0AEA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7564905,31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C1E0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6060959,82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F12F1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  <w:t>4994620,00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BF19D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41FE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3BD3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7AE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auto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1C8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14:paraId="35ACE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BE14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D7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49F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479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862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DA7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7C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32F7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AE603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7E5EC2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889DD9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CAE4C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EF13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E59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3DED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FD5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2C04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48251559,59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AE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2469654,28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64F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2217000,00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EA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7564905,31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0A42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6060959,82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F495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4994620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46E3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2E94A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81824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9021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5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000000,00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FB4C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68B5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8567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9BB9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FC94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7299000,00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DE4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880000,00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A2D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836000,00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32C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879 000,00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5741B0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844000,00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D9E99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32F6F9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B85C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299F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99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1B5F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17</w:t>
            </w:r>
          </w:p>
        </w:tc>
      </w:tr>
      <w:tr w14:paraId="091F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1CC0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F24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3E5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E4C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4B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877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02B2012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3BC8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3D4D2DC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20A6AD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0097327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C147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BBA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6D5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DA5A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67B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0AF3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7299000,00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9B5F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880000,00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33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836000,00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F22A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879 000,00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F60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844000,00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5DAD7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D27A7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78A3E1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60365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187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7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71</w:t>
            </w: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 xml:space="preserve"> 000,00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EAA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31F7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034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5C6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Обустройство транспортной инфраструктурой земельных участков для индивидуального жилищного строительства многодетным семьям за счет Дорожногофонда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932B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7894258,93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A695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193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7040000,00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24B1D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0C5883E6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5AC596B2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6011DA96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14:paraId="4A3930CD">
            <w:pPr>
              <w:suppressAutoHyphens w:val="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31B35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854258,93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9D01A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6389000,00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60C7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F0AA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68996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BCF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4CA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 w:val="0"/>
                <w:bCs w:val="0"/>
                <w:sz w:val="18"/>
                <w:szCs w:val="18"/>
              </w:rPr>
              <w:t>7</w:t>
            </w:r>
          </w:p>
        </w:tc>
      </w:tr>
      <w:tr w14:paraId="4D90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D35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50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60E2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EFC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FD1B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1103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45DDD0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7E49957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32EEA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660BE8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EC43B9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264666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979488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02F0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6811F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1CF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51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099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9FF7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7894258,93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F1F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3AD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7040000,00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78227F">
            <w:pPr>
              <w:suppressAutoHyphens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4E9CB0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854258,93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7E08C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6389000,00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8ABD8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F3054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01BD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16E0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1990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3A33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215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52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26BD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Строительство мостового перехода через р.Чусовая в с.Чусовое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196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106406800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5E8C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2F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106406800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7813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5EF0E0E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6A8BD4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5D6B94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6C11E9A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2A3245C2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C45E02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3AC8760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2E1B9AA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316C91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1FE8465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5D925D3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DFBF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7946246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</w:pPr>
          </w:p>
          <w:p w14:paraId="009CEE32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E93E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11</w:t>
            </w:r>
          </w:p>
        </w:tc>
      </w:tr>
      <w:tr w14:paraId="5D33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6314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14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CCF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6F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1B2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101086500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2804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14:paraId="24D75D3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17F4D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391912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917000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2C6DC46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DB502B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266C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5097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445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DB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574570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7498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5320300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81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0309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5320300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09F5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753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F3E700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A85496D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7B6265F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07BF404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A89F89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AB1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 </w:t>
            </w:r>
          </w:p>
        </w:tc>
      </w:tr>
      <w:tr w14:paraId="1A90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D3C8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93C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Административно-хозяйственные расходы в рамках осуществления дорожной деятельности за счет средств Дорожного фонда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50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15975600,00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857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FE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B0B1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6B7FE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2733536,55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C93F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17A55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7E3D003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23AED6D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052D8AD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2555DC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4FFBDC6C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6FF2098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05B1B7F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1364A0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0AC14EE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7568810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723B00E8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AD84E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2644C35B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77E5E7D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15B5227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5D25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14:paraId="2797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124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B0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9F1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AC4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78D2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07FB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AEDB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791F8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4DC5520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41A6669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58E08C5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93E7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B9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065D2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F68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067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6E0637E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EE5E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15975600,00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EAC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8CA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D54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8DD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 w:val="0"/>
                <w:bCs w:val="0"/>
                <w:color w:val="000000"/>
                <w:sz w:val="18"/>
                <w:szCs w:val="18"/>
                <w:lang w:val="ru-RU"/>
              </w:rPr>
              <w:t>2733536,55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BE680D8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5CC5F8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026E4ECD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DF9FC2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2C204B8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2E212D14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708B994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FBC903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</w:p>
          <w:p w14:paraId="1AC2460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highlight w:val="none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26AD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</w:tr>
      <w:tr w14:paraId="14D0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F7B1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A05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  <w:t xml:space="preserve">Обустройство транспортной инфраструктурой земельных участков для индивидуального жилищного строительства многодетным семьям  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CC8E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17032716,67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5F4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B7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DD42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17032716,67</w:t>
            </w:r>
          </w:p>
        </w:tc>
        <w:tc>
          <w:tcPr>
            <w:tcW w:w="13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C14C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30C9C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62FFC47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057C1DB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0DE31BE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18DA2BC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71ECA330">
            <w:pPr>
              <w:suppressAutoHyphens w:val="0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EF9FA77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7277492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355C497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2EE2F0A6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2AC8559B">
            <w:pPr>
              <w:suppressAutoHyphens w:val="0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13B125D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31F3C7E1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59D463BF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3E1BEF9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7CB4F565">
            <w:pPr>
              <w:suppressAutoHyphens w:val="0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8A964E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137F2780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77C74B0A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2A2C6F25">
            <w:pPr>
              <w:suppressAutoHyphens w:val="0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</w:pPr>
          </w:p>
          <w:p w14:paraId="1B6BF228">
            <w:pPr>
              <w:suppressAutoHyphens w:val="0"/>
              <w:jc w:val="center"/>
              <w:rPr>
                <w:b/>
                <w:bCs/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1B22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bCs/>
                <w:sz w:val="18"/>
                <w:szCs w:val="18"/>
              </w:rPr>
              <w:t>7</w:t>
            </w:r>
          </w:p>
        </w:tc>
      </w:tr>
      <w:tr w14:paraId="6AAA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13F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9</w:t>
            </w:r>
          </w:p>
        </w:tc>
        <w:tc>
          <w:tcPr>
            <w:tcW w:w="127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C51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B016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9FE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66A36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C43CF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DCF7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E6FF23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3CD672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3D1C442E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</w:tcPr>
          <w:p w14:paraId="7BF5B43F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A1192A">
            <w:pPr>
              <w:suppressAutoHyphens w:val="0"/>
              <w:jc w:val="center"/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4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91F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043F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3B62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60</w:t>
            </w:r>
          </w:p>
        </w:tc>
        <w:tc>
          <w:tcPr>
            <w:tcW w:w="1275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6F6C01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324BB5E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6209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17032716,67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29F5B5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3E8F0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6C8CD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17032716,67</w:t>
            </w:r>
          </w:p>
        </w:tc>
        <w:tc>
          <w:tcPr>
            <w:tcW w:w="1323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56052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743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</w:pPr>
            <w:r>
              <w:rPr>
                <w:rFonts w:ascii="Liberation Serif" w:hAnsi="Liberation Serif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D966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3F094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F56A1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342C3798">
            <w:pPr>
              <w:suppressAutoHyphens w:val="0"/>
              <w:jc w:val="center"/>
              <w:rPr>
                <w:shd w:val="clear" w:color="auto" w:fill="auto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</w:rPr>
              <w:t>0,00</w:t>
            </w:r>
          </w:p>
        </w:tc>
        <w:tc>
          <w:tcPr>
            <w:tcW w:w="1044" w:type="dxa"/>
            <w:tcBorders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BAFA52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742B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2AB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61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C2B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>Устройство</w:t>
            </w: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lang w:val="ru-RU"/>
              </w:rPr>
              <w:t xml:space="preserve"> пешеходныхдорожек и тротуаров за счет средств Дорожного фонда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029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825A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8CF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5D66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957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341120,65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8C5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shd w:val="clear" w:color="auto" w:fill="auto"/>
                <w:lang w:val="ru-RU"/>
              </w:rPr>
              <w:t>2585000,00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CC84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09A4CF9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C8E62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16FE03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E657F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5389DC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265A1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398D17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4DC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4</w:t>
            </w:r>
          </w:p>
        </w:tc>
      </w:tr>
      <w:tr w14:paraId="1B81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4CC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F547B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F108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356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5FC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F41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232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749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BD79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F7226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E74AE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90F4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A6A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438F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B91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662A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15BE23A9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93CA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E9C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391F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72F3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341120,62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847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341120,65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E1D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  <w:t>2585000,00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CC5C0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0ACA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8BE4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F38D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CC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7AEB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16A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F1C4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Liberation Serif" w:hAnsi="Liberation Serif" w:eastAsia="Times New Roman"/>
                <w:b/>
                <w:bCs/>
                <w:color w:val="000000"/>
                <w:sz w:val="18"/>
                <w:szCs w:val="18"/>
              </w:rPr>
              <w:t>Осуществление мероприятий, связанных с государственной регистрацией прав на объекты недвижимого имущества дорожного хозяйства, оформление прав собственности на автомобильные дороги общего пользования местного значения и земельные участки под ними за счет средств Дорожного фонда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9E2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BE12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694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365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C27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4A44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b/>
                <w:bCs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shd w:val="clear" w:color="auto" w:fill="auto"/>
                <w:lang w:val="ru-RU"/>
              </w:rPr>
              <w:t>3500000,00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444F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7563AFAB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7F520C7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656CD0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CA14CA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39B0F6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36A854D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612E28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16C4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0A84DAEF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6A80A1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23382B2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AA8A82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0D78308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D03CE3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1EBF1C1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A453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38DE6786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00AE10F2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B2000C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336AE0D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EF0D462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08607A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3B0C07F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DEA70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1F21D3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76EBD1D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22E7EEE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277B63B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4AFE39B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995395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C5DE7B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b/>
                <w:bCs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194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b/>
                <w:bCs/>
                <w:sz w:val="18"/>
                <w:szCs w:val="18"/>
                <w:lang w:val="ru-RU"/>
              </w:rPr>
              <w:t>17</w:t>
            </w:r>
          </w:p>
        </w:tc>
      </w:tr>
      <w:tr w14:paraId="23A7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D6A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74BE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D3C8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B6A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B2AC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49E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980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2FEB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1A5F9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2FFC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8592B3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FB3EE1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4BD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14:paraId="3A0B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C677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C127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  <w:t>Местный бюджет</w:t>
            </w:r>
          </w:p>
          <w:p w14:paraId="5F7C6CCD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 w:eastAsia="Times New Roman" w:cs="Liberation Serif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67A5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388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1801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95F9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2CDD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7FE0">
            <w:pPr>
              <w:suppressAutoHyphens w:val="0"/>
              <w:spacing w:after="0" w:line="240" w:lineRule="auto"/>
              <w:jc w:val="center"/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/>
                <w:sz w:val="18"/>
                <w:szCs w:val="18"/>
                <w:shd w:val="clear" w:color="auto" w:fill="auto"/>
                <w:lang w:val="ru-RU"/>
              </w:rPr>
              <w:t>3500000,00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168CF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3415CD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  <w:p w14:paraId="190C02D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215E6992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84BE3A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740D89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95EA29F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54CA3B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A19D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E34AEB6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  <w:p w14:paraId="0BD54779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15D89E1B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241C3E01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2087F78C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93DE8F4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B88C533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F4FD1B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5BD312D0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  <w:p w14:paraId="2C018F07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0C54CB0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3A667735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7660736A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77A1351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410FB803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46C398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</w:p>
          <w:p w14:paraId="69D7231D">
            <w:pPr>
              <w:suppressAutoHyphens w:val="0"/>
              <w:jc w:val="center"/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Liberation Serif" w:hAnsi="Liberation Serif" w:eastAsia="Times New Roman" w:cs="Liberation Serif"/>
                <w:color w:val="000000"/>
                <w:sz w:val="18"/>
                <w:szCs w:val="18"/>
                <w:shd w:val="clear" w:color="auto" w:fill="auto"/>
                <w:lang w:val="ru-RU"/>
              </w:rPr>
              <w:t>0,00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69FC">
            <w:pPr>
              <w:suppressAutoHyphens w:val="0"/>
              <w:spacing w:after="0" w:line="240" w:lineRule="auto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14:paraId="02A4D046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7C9ADAAA">
      <w:pPr>
        <w:suppressAutoHyphens w:val="0"/>
        <w:spacing w:after="0"/>
        <w:jc w:val="center"/>
        <w:rPr>
          <w:rFonts w:ascii="Liberation Serif" w:hAnsi="Liberation Serif"/>
          <w:sz w:val="18"/>
          <w:szCs w:val="18"/>
        </w:rPr>
      </w:pPr>
    </w:p>
    <w:p w14:paraId="568DBFD2">
      <w:pPr>
        <w:suppressAutoHyphens w:val="0"/>
        <w:rPr>
          <w:sz w:val="18"/>
          <w:szCs w:val="18"/>
        </w:rPr>
      </w:pPr>
    </w:p>
    <w:p w14:paraId="667B33DC">
      <w:pPr>
        <w:spacing w:after="0"/>
        <w:ind w:firstLine="54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sectPr>
      <w:pgSz w:w="16838" w:h="11906" w:orient="landscape"/>
      <w:pgMar w:top="426" w:right="1134" w:bottom="140" w:left="56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85E"/>
    <w:rsid w:val="0003777C"/>
    <w:rsid w:val="00085F17"/>
    <w:rsid w:val="001456BB"/>
    <w:rsid w:val="00220A54"/>
    <w:rsid w:val="0027785E"/>
    <w:rsid w:val="002B70F6"/>
    <w:rsid w:val="002D05AB"/>
    <w:rsid w:val="00326F8B"/>
    <w:rsid w:val="00457C00"/>
    <w:rsid w:val="00537633"/>
    <w:rsid w:val="00587F9E"/>
    <w:rsid w:val="00637419"/>
    <w:rsid w:val="006F0B9A"/>
    <w:rsid w:val="006F4FC6"/>
    <w:rsid w:val="008E7052"/>
    <w:rsid w:val="00986951"/>
    <w:rsid w:val="009E565E"/>
    <w:rsid w:val="00AB371B"/>
    <w:rsid w:val="00AE1CFF"/>
    <w:rsid w:val="00AE6171"/>
    <w:rsid w:val="00B27783"/>
    <w:rsid w:val="00BD0EFF"/>
    <w:rsid w:val="00C8757B"/>
    <w:rsid w:val="00CF166B"/>
    <w:rsid w:val="00DD6E56"/>
    <w:rsid w:val="00DE514C"/>
    <w:rsid w:val="00E963A2"/>
    <w:rsid w:val="00EB647F"/>
    <w:rsid w:val="00ED137F"/>
    <w:rsid w:val="00ED4865"/>
    <w:rsid w:val="00EE5399"/>
    <w:rsid w:val="00FA0E84"/>
    <w:rsid w:val="020A2A10"/>
    <w:rsid w:val="09530399"/>
    <w:rsid w:val="144F6B9A"/>
    <w:rsid w:val="15D11FA6"/>
    <w:rsid w:val="20924FE3"/>
    <w:rsid w:val="24A37161"/>
    <w:rsid w:val="28FD0C06"/>
    <w:rsid w:val="2CD3618D"/>
    <w:rsid w:val="351D1D8F"/>
    <w:rsid w:val="48CF07D6"/>
    <w:rsid w:val="49D52211"/>
    <w:rsid w:val="4A594FBF"/>
    <w:rsid w:val="4C972CCA"/>
    <w:rsid w:val="56A12B05"/>
    <w:rsid w:val="6035739B"/>
    <w:rsid w:val="6ABD2E7B"/>
    <w:rsid w:val="6B4E6D28"/>
    <w:rsid w:val="6F9F314B"/>
    <w:rsid w:val="7AEB3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3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unhideWhenUsed/>
    <w:uiPriority w:val="99"/>
    <w:pPr>
      <w:spacing w:after="120"/>
    </w:pPr>
  </w:style>
  <w:style w:type="paragraph" w:styleId="7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8">
    <w:name w:val="Body Text Indent"/>
    <w:basedOn w:val="1"/>
    <w:unhideWhenUsed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10">
    <w:name w:val="footer"/>
    <w:basedOn w:val="1"/>
    <w:link w:val="3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6"/>
    <w:qFormat/>
    <w:uiPriority w:val="0"/>
    <w:rPr>
      <w:rFonts w:cs="Mangal"/>
    </w:rPr>
  </w:style>
  <w:style w:type="paragraph" w:styleId="12">
    <w:name w:val="Normal (Web)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Заголовок 11"/>
    <w:basedOn w:val="1"/>
    <w:next w:val="1"/>
    <w:link w:val="17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customStyle="1" w:styleId="14">
    <w:name w:val="Заголовок 31"/>
    <w:basedOn w:val="1"/>
    <w:next w:val="1"/>
    <w:link w:val="18"/>
    <w:unhideWhenUsed/>
    <w:qFormat/>
    <w:uiPriority w:val="0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5">
    <w:name w:val="Основной текст с отступом Знак"/>
    <w:basedOn w:val="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6">
    <w:name w:val="Основной текст Знак"/>
    <w:basedOn w:val="2"/>
    <w:semiHidden/>
    <w:qFormat/>
    <w:uiPriority w:val="99"/>
  </w:style>
  <w:style w:type="character" w:customStyle="1" w:styleId="17">
    <w:name w:val="Заголовок 1 Знак"/>
    <w:basedOn w:val="2"/>
    <w:link w:val="13"/>
    <w:qFormat/>
    <w:uiPriority w:val="99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8">
    <w:name w:val="Заголовок 3 Знак"/>
    <w:basedOn w:val="2"/>
    <w:link w:val="14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9">
    <w:name w:val="Название Знак"/>
    <w:basedOn w:val="2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20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2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ConsPlusCell"/>
    <w:qFormat/>
    <w:uiPriority w:val="99"/>
    <w:pPr>
      <w:widowControl w:val="0"/>
      <w:suppressAutoHyphens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Normal"/>
    <w:qFormat/>
    <w:uiPriority w:val="0"/>
    <w:pPr>
      <w:suppressAutoHyphens/>
    </w:pPr>
    <w:rPr>
      <w:rFonts w:ascii="Arial" w:hAnsi="Arial" w:eastAsia="Calibri" w:cs="Arial"/>
      <w:lang w:val="ru-RU" w:eastAsia="en-US" w:bidi="ar-SA"/>
    </w:rPr>
  </w:style>
  <w:style w:type="paragraph" w:customStyle="1" w:styleId="25">
    <w:name w:val="ConsPlu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6">
    <w:name w:val="Основной текст с отступом 21"/>
    <w:basedOn w:val="1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27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customStyle="1" w:styleId="28">
    <w:name w:val="Содержимое таблицы"/>
    <w:basedOn w:val="1"/>
    <w:qFormat/>
    <w:uiPriority w:val="0"/>
    <w:pPr>
      <w:suppressLineNumbers/>
    </w:pPr>
  </w:style>
  <w:style w:type="paragraph" w:customStyle="1" w:styleId="29">
    <w:name w:val="Заголовок таблицы"/>
    <w:basedOn w:val="28"/>
    <w:qFormat/>
    <w:uiPriority w:val="0"/>
    <w:pPr>
      <w:jc w:val="center"/>
    </w:pPr>
    <w:rPr>
      <w:b/>
      <w:bCs/>
    </w:rPr>
  </w:style>
  <w:style w:type="character" w:customStyle="1" w:styleId="30">
    <w:name w:val="Верхний колонтитул Знак"/>
    <w:basedOn w:val="2"/>
    <w:link w:val="5"/>
    <w:semiHidden/>
    <w:qFormat/>
    <w:uiPriority w:val="99"/>
    <w:rPr>
      <w:sz w:val="22"/>
      <w:szCs w:val="22"/>
    </w:rPr>
  </w:style>
  <w:style w:type="character" w:customStyle="1" w:styleId="31">
    <w:name w:val="Нижний колонтитул Знак"/>
    <w:basedOn w:val="2"/>
    <w:link w:val="10"/>
    <w:semiHidden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A292-0E10-46D6-AAB2-2385A1BCB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2435</Words>
  <Characters>13884</Characters>
  <Lines>115</Lines>
  <Paragraphs>32</Paragraphs>
  <TotalTime>233</TotalTime>
  <ScaleCrop>false</ScaleCrop>
  <LinksUpToDate>false</LinksUpToDate>
  <CharactersWithSpaces>16287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2023-08-17T03:34:00Z</dcterms:created>
  <dc:creator>123</dc:creator>
  <cp:lastModifiedBy>1</cp:lastModifiedBy>
  <cp:lastPrinted>2026-04-01T09:23:32Z</cp:lastPrinted>
  <dcterms:modified xsi:type="dcterms:W3CDTF">2026-04-01T09:26:28Z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3DA68C1EBFD949E4B2969DCFF913FB37_12</vt:lpwstr>
  </property>
</Properties>
</file>