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2544F" w:rsidRPr="004828C3" w:rsidRDefault="00802F70" w:rsidP="005319DD">
      <w:pPr>
        <w:pStyle w:val="a7"/>
        <w:tabs>
          <w:tab w:val="left" w:pos="2977"/>
        </w:tabs>
        <w:rPr>
          <w:rFonts w:ascii="Liberation Serif" w:hAnsi="Liberation Serif" w:cs="Liberation Serif"/>
          <w:szCs w:val="28"/>
        </w:rPr>
      </w:pPr>
      <w:r w:rsidRPr="004828C3">
        <w:rPr>
          <w:rFonts w:ascii="Liberation Serif" w:hAnsi="Liberation Serif" w:cs="Liberation Serif"/>
          <w:noProof/>
          <w:szCs w:val="28"/>
          <w:lang w:eastAsia="ru-RU"/>
        </w:rPr>
        <w:drawing>
          <wp:inline distT="0" distB="0" distL="0" distR="0">
            <wp:extent cx="598170" cy="861060"/>
            <wp:effectExtent l="19050" t="0" r="0" b="0"/>
            <wp:docPr id="4" name="Рисунок 4" descr="C:\Users\1\Desktop\shalinskii_rayon_co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shalinskii_rayon_co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76" cy="867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DB0" w:rsidRPr="004828C3" w:rsidRDefault="00B07DB0" w:rsidP="000B43D0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D87533" w:rsidRPr="004828C3" w:rsidRDefault="00677CE2" w:rsidP="000B43D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828C3">
        <w:rPr>
          <w:rFonts w:ascii="Liberation Serif" w:hAnsi="Liberation Serif" w:cs="Liberation Serif"/>
          <w:b/>
          <w:sz w:val="28"/>
          <w:szCs w:val="28"/>
        </w:rPr>
        <w:t>АДМИНИСТРАЦИЯ</w:t>
      </w:r>
    </w:p>
    <w:p w:rsidR="0062544F" w:rsidRPr="004828C3" w:rsidRDefault="00D87533" w:rsidP="000B43D0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4828C3">
        <w:rPr>
          <w:rFonts w:ascii="Liberation Serif" w:hAnsi="Liberation Serif" w:cs="Liberation Serif"/>
          <w:b/>
          <w:sz w:val="28"/>
          <w:szCs w:val="28"/>
        </w:rPr>
        <w:t>Ш</w:t>
      </w:r>
      <w:r w:rsidR="0062544F" w:rsidRPr="004828C3">
        <w:rPr>
          <w:rFonts w:ascii="Liberation Serif" w:hAnsi="Liberation Serif" w:cs="Liberation Serif"/>
          <w:b/>
          <w:sz w:val="28"/>
          <w:szCs w:val="28"/>
        </w:rPr>
        <w:t xml:space="preserve">АЛИНСКОГО </w:t>
      </w:r>
      <w:r w:rsidR="00802F70" w:rsidRPr="004828C3">
        <w:rPr>
          <w:rFonts w:ascii="Liberation Serif" w:hAnsi="Liberation Serif" w:cs="Liberation Serif"/>
          <w:b/>
          <w:sz w:val="28"/>
          <w:szCs w:val="28"/>
        </w:rPr>
        <w:t>МУНИЦИПАЛЬНОГО</w:t>
      </w:r>
      <w:r w:rsidR="0062544F" w:rsidRPr="004828C3">
        <w:rPr>
          <w:rFonts w:ascii="Liberation Serif" w:hAnsi="Liberation Serif" w:cs="Liberation Serif"/>
          <w:b/>
          <w:sz w:val="28"/>
          <w:szCs w:val="28"/>
        </w:rPr>
        <w:t xml:space="preserve"> ОКРУГА</w:t>
      </w:r>
    </w:p>
    <w:p w:rsidR="00802F70" w:rsidRPr="004828C3" w:rsidRDefault="00677CE2" w:rsidP="002F78DC">
      <w:pPr>
        <w:pStyle w:val="1"/>
        <w:jc w:val="center"/>
        <w:rPr>
          <w:rFonts w:ascii="Liberation Serif" w:hAnsi="Liberation Serif" w:cs="Liberation Serif"/>
          <w:szCs w:val="28"/>
        </w:rPr>
      </w:pPr>
      <w:r w:rsidRPr="004828C3">
        <w:rPr>
          <w:rFonts w:ascii="Liberation Serif" w:hAnsi="Liberation Serif" w:cs="Liberation Serif"/>
          <w:b/>
          <w:spacing w:val="40"/>
          <w:szCs w:val="28"/>
        </w:rPr>
        <w:t>ПОСТАНОВЛЕНИЕ</w:t>
      </w:r>
    </w:p>
    <w:tbl>
      <w:tblPr>
        <w:tblW w:w="9675" w:type="dxa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000"/>
      </w:tblPr>
      <w:tblGrid>
        <w:gridCol w:w="9675"/>
      </w:tblGrid>
      <w:tr w:rsidR="00802F70" w:rsidRPr="004828C3" w:rsidTr="00802F70">
        <w:trPr>
          <w:trHeight w:val="216"/>
        </w:trPr>
        <w:tc>
          <w:tcPr>
            <w:tcW w:w="9675" w:type="dxa"/>
            <w:tcBorders>
              <w:left w:val="nil"/>
              <w:bottom w:val="nil"/>
              <w:right w:val="nil"/>
            </w:tcBorders>
          </w:tcPr>
          <w:p w:rsidR="00802F70" w:rsidRPr="004828C3" w:rsidRDefault="00802F70" w:rsidP="0051006B">
            <w:pPr>
              <w:rPr>
                <w:rFonts w:ascii="Liberation Serif" w:hAnsi="Liberation Serif" w:cs="Liberation Serif"/>
                <w:b/>
                <w:sz w:val="28"/>
                <w:szCs w:val="28"/>
              </w:rPr>
            </w:pPr>
            <w:r w:rsidRPr="004828C3">
              <w:rPr>
                <w:rFonts w:ascii="Liberation Serif" w:hAnsi="Liberation Serif" w:cs="Liberation Serif"/>
                <w:b/>
                <w:sz w:val="28"/>
                <w:szCs w:val="28"/>
              </w:rPr>
              <w:tab/>
            </w:r>
            <w:r w:rsidR="00430A90">
              <w:rPr>
                <w:rFonts w:ascii="Liberation Serif" w:hAnsi="Liberation Serif" w:cs="Liberation Serif"/>
                <w:b/>
                <w:sz w:val="28"/>
                <w:szCs w:val="28"/>
              </w:rPr>
              <w:t xml:space="preserve">                                                                                                       проект</w:t>
            </w:r>
          </w:p>
        </w:tc>
      </w:tr>
    </w:tbl>
    <w:p w:rsidR="0062544F" w:rsidRPr="004828C3" w:rsidRDefault="0098708F" w:rsidP="000B43D0">
      <w:pPr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от</w:t>
      </w:r>
      <w:r w:rsidR="005319DD" w:rsidRPr="004828C3">
        <w:rPr>
          <w:rFonts w:ascii="Liberation Serif" w:hAnsi="Liberation Serif" w:cs="Liberation Serif"/>
          <w:sz w:val="28"/>
          <w:szCs w:val="28"/>
        </w:rPr>
        <w:t xml:space="preserve"> </w:t>
      </w:r>
      <w:r w:rsidR="00430A90">
        <w:rPr>
          <w:rFonts w:ascii="Liberation Serif" w:hAnsi="Liberation Serif" w:cs="Liberation Serif"/>
          <w:sz w:val="28"/>
          <w:szCs w:val="28"/>
        </w:rPr>
        <w:t>__</w:t>
      </w:r>
      <w:r w:rsidR="0021663F" w:rsidRPr="004828C3">
        <w:rPr>
          <w:rFonts w:ascii="Liberation Serif" w:hAnsi="Liberation Serif" w:cs="Liberation Serif"/>
          <w:sz w:val="28"/>
          <w:szCs w:val="28"/>
        </w:rPr>
        <w:t xml:space="preserve"> </w:t>
      </w:r>
      <w:r w:rsidR="00B07DB0" w:rsidRPr="004828C3">
        <w:rPr>
          <w:rFonts w:ascii="Liberation Serif" w:hAnsi="Liberation Serif" w:cs="Liberation Serif"/>
          <w:sz w:val="28"/>
          <w:szCs w:val="28"/>
        </w:rPr>
        <w:t>ма</w:t>
      </w:r>
      <w:r w:rsidR="005E06CB" w:rsidRPr="004828C3">
        <w:rPr>
          <w:rFonts w:ascii="Liberation Serif" w:hAnsi="Liberation Serif" w:cs="Liberation Serif"/>
          <w:sz w:val="28"/>
          <w:szCs w:val="28"/>
        </w:rPr>
        <w:t>я</w:t>
      </w:r>
      <w:r w:rsidR="005319DD" w:rsidRPr="004828C3">
        <w:rPr>
          <w:rFonts w:ascii="Liberation Serif" w:hAnsi="Liberation Serif" w:cs="Liberation Serif"/>
          <w:sz w:val="28"/>
          <w:szCs w:val="28"/>
        </w:rPr>
        <w:t xml:space="preserve"> 2</w:t>
      </w:r>
      <w:r w:rsidR="00435735" w:rsidRPr="004828C3">
        <w:rPr>
          <w:rFonts w:ascii="Liberation Serif" w:hAnsi="Liberation Serif" w:cs="Liberation Serif"/>
          <w:sz w:val="28"/>
          <w:szCs w:val="28"/>
        </w:rPr>
        <w:t>0</w:t>
      </w:r>
      <w:r w:rsidR="00330521" w:rsidRPr="004828C3">
        <w:rPr>
          <w:rFonts w:ascii="Liberation Serif" w:hAnsi="Liberation Serif" w:cs="Liberation Serif"/>
          <w:sz w:val="28"/>
          <w:szCs w:val="28"/>
        </w:rPr>
        <w:t>2</w:t>
      </w:r>
      <w:r w:rsidR="005E06CB" w:rsidRPr="004828C3">
        <w:rPr>
          <w:rFonts w:ascii="Liberation Serif" w:hAnsi="Liberation Serif" w:cs="Liberation Serif"/>
          <w:sz w:val="28"/>
          <w:szCs w:val="28"/>
        </w:rPr>
        <w:t>6</w:t>
      </w:r>
      <w:r w:rsidR="0062544F" w:rsidRPr="004828C3">
        <w:rPr>
          <w:rFonts w:ascii="Liberation Serif" w:hAnsi="Liberation Serif" w:cs="Liberation Serif"/>
          <w:sz w:val="28"/>
          <w:szCs w:val="28"/>
        </w:rPr>
        <w:t xml:space="preserve"> года № </w:t>
      </w:r>
      <w:r w:rsidR="005E06CB" w:rsidRPr="004828C3">
        <w:rPr>
          <w:rFonts w:ascii="Liberation Serif" w:hAnsi="Liberation Serif" w:cs="Liberation Serif"/>
          <w:sz w:val="28"/>
          <w:szCs w:val="28"/>
        </w:rPr>
        <w:t>____</w:t>
      </w:r>
      <w:r w:rsidR="00B66035" w:rsidRPr="004828C3">
        <w:rPr>
          <w:rFonts w:ascii="Liberation Serif" w:hAnsi="Liberation Serif" w:cs="Liberation Serif"/>
          <w:sz w:val="28"/>
          <w:szCs w:val="28"/>
        </w:rPr>
        <w:t xml:space="preserve"> </w:t>
      </w:r>
      <w:r w:rsidR="00351DF3" w:rsidRPr="004828C3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C7097E" w:rsidRPr="004828C3" w:rsidRDefault="00C7097E" w:rsidP="000B43D0">
      <w:pPr>
        <w:rPr>
          <w:rFonts w:ascii="Liberation Serif" w:hAnsi="Liberation Serif" w:cs="Liberation Serif"/>
          <w:sz w:val="28"/>
          <w:szCs w:val="28"/>
        </w:rPr>
      </w:pPr>
    </w:p>
    <w:p w:rsidR="0062544F" w:rsidRPr="004828C3" w:rsidRDefault="0062544F" w:rsidP="000B43D0">
      <w:pPr>
        <w:rPr>
          <w:rFonts w:ascii="Liberation Serif" w:hAnsi="Liberation Serif" w:cs="Liberation Serif"/>
          <w:sz w:val="28"/>
          <w:szCs w:val="28"/>
        </w:rPr>
      </w:pPr>
      <w:proofErr w:type="spellStart"/>
      <w:r w:rsidRPr="004828C3">
        <w:rPr>
          <w:rFonts w:ascii="Liberation Serif" w:hAnsi="Liberation Serif" w:cs="Liberation Serif"/>
          <w:sz w:val="28"/>
          <w:szCs w:val="28"/>
        </w:rPr>
        <w:t>п</w:t>
      </w:r>
      <w:r w:rsidR="00435735" w:rsidRPr="004828C3">
        <w:rPr>
          <w:rFonts w:ascii="Liberation Serif" w:hAnsi="Liberation Serif" w:cs="Liberation Serif"/>
          <w:sz w:val="28"/>
          <w:szCs w:val="28"/>
        </w:rPr>
        <w:t>гт</w:t>
      </w:r>
      <w:proofErr w:type="spellEnd"/>
      <w:r w:rsidR="00435735" w:rsidRPr="004828C3">
        <w:rPr>
          <w:rFonts w:ascii="Liberation Serif" w:hAnsi="Liberation Serif" w:cs="Liberation Serif"/>
          <w:sz w:val="28"/>
          <w:szCs w:val="28"/>
        </w:rPr>
        <w:t>.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Шаля</w:t>
      </w:r>
    </w:p>
    <w:p w:rsidR="00736A7F" w:rsidRPr="004828C3" w:rsidRDefault="00736A7F" w:rsidP="000B43D0">
      <w:pPr>
        <w:pStyle w:val="a5"/>
        <w:rPr>
          <w:rFonts w:ascii="Liberation Serif" w:hAnsi="Liberation Serif" w:cs="Liberation Serif"/>
          <w:b/>
          <w:i/>
          <w:szCs w:val="28"/>
        </w:rPr>
      </w:pPr>
    </w:p>
    <w:p w:rsidR="005E06CB" w:rsidRPr="004828C3" w:rsidRDefault="005E06CB" w:rsidP="005E06CB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ОБ УТВЕРЖДЕНИИ ПОЛОЖЕНИЯ О ПОРЯДКЕ ОСУЩЕСТВЛЕНИЯ</w:t>
      </w:r>
    </w:p>
    <w:p w:rsidR="005E06CB" w:rsidRPr="004828C3" w:rsidRDefault="005E06CB" w:rsidP="005E06CB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АДМИНИСТРАЦИЕЙ ШАЛИНСКОГО МУНИЦИПАЛЬНОГО ОКРУГА</w:t>
      </w:r>
    </w:p>
    <w:p w:rsidR="005E06CB" w:rsidRPr="004828C3" w:rsidRDefault="005E06CB" w:rsidP="005E06CB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МЕЖДУНАРОДНЫХ И ВНЕШНЕЭКОНОМИЧЕСКИХ СВЯЗЕЙ</w:t>
      </w:r>
    </w:p>
    <w:p w:rsidR="005E06CB" w:rsidRPr="004828C3" w:rsidRDefault="005E06CB" w:rsidP="005E06CB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5E06CB" w:rsidRPr="004828C3" w:rsidRDefault="005E06CB" w:rsidP="005E06C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В соответствии с Федеральным </w:t>
      </w:r>
      <w:hyperlink r:id="rId9">
        <w:r w:rsidRPr="004828C3">
          <w:rPr>
            <w:rFonts w:ascii="Liberation Serif" w:hAnsi="Liberation Serif" w:cs="Liberation Serif"/>
            <w:color w:val="0000FF"/>
            <w:sz w:val="28"/>
            <w:szCs w:val="28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от 20.03.2025 № 33-ФЗ "Об общих принципах организации местного самоуправления в единой системе публичной власти", </w:t>
      </w:r>
      <w:hyperlink r:id="rId10">
        <w:r w:rsidRPr="004828C3">
          <w:rPr>
            <w:rFonts w:ascii="Liberation Serif" w:hAnsi="Liberation Serif" w:cs="Liberation Serif"/>
            <w:color w:val="0000FF"/>
            <w:sz w:val="28"/>
            <w:szCs w:val="28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Свердловской области от 21.02.2024 № 9-ОЗ "О международных и внешнеэкономических связях органов местного самоуправления муниципальных образований, расположенных на территории Свердловской области", руководствуясь </w:t>
      </w:r>
      <w:hyperlink r:id="rId11">
        <w:r w:rsidRPr="004828C3">
          <w:rPr>
            <w:rFonts w:ascii="Liberation Serif" w:hAnsi="Liberation Serif" w:cs="Liberation Serif"/>
            <w:color w:val="0000FF"/>
            <w:sz w:val="28"/>
            <w:szCs w:val="28"/>
          </w:rPr>
          <w:t>Уставом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Шалинского муниципального округа Свердловской области, </w:t>
      </w:r>
    </w:p>
    <w:p w:rsidR="005E06CB" w:rsidRPr="004828C3" w:rsidRDefault="005E06CB" w:rsidP="005E06CB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ПОСТАНОВЛЯЮ: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1. Утвердить </w:t>
      </w:r>
      <w:hyperlink w:anchor="P33">
        <w:r w:rsidRPr="004828C3">
          <w:rPr>
            <w:rFonts w:ascii="Liberation Serif" w:hAnsi="Liberation Serif" w:cs="Liberation Serif"/>
            <w:color w:val="0000FF"/>
            <w:sz w:val="28"/>
            <w:szCs w:val="28"/>
          </w:rPr>
          <w:t>Положение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о порядке осуществления Администрацией Шалинского муниципального округа международных и внешнеэкономических связей (далее - Положение) (приложение).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2. Определить, что решения о проведении мероприятий в сфере международных и внешнеэкономических связей Администрации Шалинского муниципального округа с представителями государственно-территориальных, административно-территориальных и муниципальных образований иностранных госуда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рств пр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>инимаются заместителем Главы  муниципального округа.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3. Определить Администраци</w:t>
      </w:r>
      <w:r w:rsidR="00067877" w:rsidRPr="004828C3">
        <w:rPr>
          <w:rFonts w:ascii="Liberation Serif" w:hAnsi="Liberation Serif" w:cs="Liberation Serif"/>
          <w:sz w:val="28"/>
          <w:szCs w:val="28"/>
        </w:rPr>
        <w:t>ю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Шалинского муниципального округа органом, координирующим осуществление деятельности в сфере международных и внешнеэкономических связей.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4. Руководителям отраслевых (функциональных) и территориальных </w:t>
      </w:r>
      <w:r w:rsidRPr="004828C3">
        <w:rPr>
          <w:rFonts w:ascii="Liberation Serif" w:hAnsi="Liberation Serif" w:cs="Liberation Serif"/>
          <w:sz w:val="28"/>
          <w:szCs w:val="28"/>
        </w:rPr>
        <w:lastRenderedPageBreak/>
        <w:t>органов Администрации Шалинского муниципального округа: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1) руководствоваться </w:t>
      </w:r>
      <w:hyperlink w:anchor="P33">
        <w:r w:rsidRPr="004828C3">
          <w:rPr>
            <w:rFonts w:ascii="Liberation Serif" w:hAnsi="Liberation Serif" w:cs="Liberation Serif"/>
            <w:color w:val="0000FF"/>
            <w:sz w:val="28"/>
            <w:szCs w:val="28"/>
          </w:rPr>
          <w:t>Положением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при осуществлении международных и внешнеэкономических связей;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2) довести </w:t>
      </w:r>
      <w:hyperlink w:anchor="P33">
        <w:r w:rsidRPr="004828C3">
          <w:rPr>
            <w:rFonts w:ascii="Liberation Serif" w:hAnsi="Liberation Serif" w:cs="Liberation Serif"/>
            <w:color w:val="0000FF"/>
            <w:sz w:val="28"/>
            <w:szCs w:val="28"/>
          </w:rPr>
          <w:t>Положение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до муниципальных организаций Шалинского муниципального округа, в отношении которых отраслевые (функциональные) и территориальные органы Администрации Шалинского муниципального округа осуществляют функции и полномочия учредителя.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5. Опубликовать настоящее Постановление в газете "</w:t>
      </w:r>
      <w:proofErr w:type="spellStart"/>
      <w:r w:rsidRPr="004828C3">
        <w:rPr>
          <w:rFonts w:ascii="Liberation Serif" w:hAnsi="Liberation Serif" w:cs="Liberation Serif"/>
          <w:sz w:val="28"/>
          <w:szCs w:val="28"/>
        </w:rPr>
        <w:t>Шалинский</w:t>
      </w:r>
      <w:proofErr w:type="spellEnd"/>
      <w:r w:rsidRPr="004828C3">
        <w:rPr>
          <w:rFonts w:ascii="Liberation Serif" w:hAnsi="Liberation Serif" w:cs="Liberation Serif"/>
          <w:sz w:val="28"/>
          <w:szCs w:val="28"/>
        </w:rPr>
        <w:t xml:space="preserve"> вестник" и 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разместить его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 на официальном сайте Администрации Шалинского муниципального округа в информационно-телекоммуникационной сети Интернет.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6. 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 исполнением настоящего Постановления возложить на заместителя Главы муниципального округа </w:t>
      </w:r>
      <w:r w:rsidR="00067877" w:rsidRPr="004828C3">
        <w:rPr>
          <w:rFonts w:ascii="Liberation Serif" w:hAnsi="Liberation Serif" w:cs="Liberation Serif"/>
          <w:sz w:val="28"/>
          <w:szCs w:val="28"/>
        </w:rPr>
        <w:t>Зайцева А.П</w:t>
      </w:r>
      <w:r w:rsidRPr="004828C3">
        <w:rPr>
          <w:rFonts w:ascii="Liberation Serif" w:hAnsi="Liberation Serif" w:cs="Liberation Serif"/>
          <w:sz w:val="28"/>
          <w:szCs w:val="28"/>
        </w:rPr>
        <w:t>.</w:t>
      </w: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5E06CB" w:rsidRPr="004828C3" w:rsidRDefault="005E06CB" w:rsidP="005E06CB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</w:p>
    <w:p w:rsidR="005E06CB" w:rsidRPr="004828C3" w:rsidRDefault="005E06CB" w:rsidP="005E06CB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5E06CB" w:rsidRPr="004828C3" w:rsidRDefault="005E06CB" w:rsidP="005E06CB">
      <w:pPr>
        <w:pStyle w:val="ConsPlusNormal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Глава Шалинского муниципального округа                        Богатырев А.П.</w:t>
      </w:r>
    </w:p>
    <w:p w:rsidR="00CE6C05" w:rsidRPr="004828C3" w:rsidRDefault="00CE6C05" w:rsidP="005E06CB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5E06CB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5E06CB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1125CD" w:rsidRPr="004828C3" w:rsidRDefault="001125CD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right"/>
        <w:outlineLvl w:val="0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lastRenderedPageBreak/>
        <w:t>Приложение</w:t>
      </w:r>
    </w:p>
    <w:p w:rsidR="00CE6C05" w:rsidRPr="004828C3" w:rsidRDefault="00CE6C05" w:rsidP="00CE6C05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к Постановлению Администрации</w:t>
      </w:r>
    </w:p>
    <w:p w:rsidR="00CE6C05" w:rsidRPr="004828C3" w:rsidRDefault="00CE6C05" w:rsidP="00CE6C05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Шалинского муниципального округа</w:t>
      </w:r>
    </w:p>
    <w:p w:rsidR="00CE6C05" w:rsidRPr="004828C3" w:rsidRDefault="00CE6C05" w:rsidP="00CE6C05">
      <w:pPr>
        <w:pStyle w:val="ConsPlusNormal"/>
        <w:jc w:val="right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от ___ мая 2026 г. № ___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bookmarkStart w:id="0" w:name="P33"/>
      <w:bookmarkEnd w:id="0"/>
      <w:r w:rsidRPr="004828C3">
        <w:rPr>
          <w:rFonts w:ascii="Liberation Serif" w:hAnsi="Liberation Serif" w:cs="Liberation Serif"/>
          <w:sz w:val="28"/>
          <w:szCs w:val="28"/>
        </w:rPr>
        <w:t>ПОЛОЖЕНИЕ</w:t>
      </w: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О ПОРЯДКЕ ОСУЩЕСТВЛЕНИЯ АДМИНИСТРАЦИЕЙ ШАЛИНСКОГО МУНИЦИПАЛЬНОГО ОКРУГА</w:t>
      </w: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МЕЖДУНАРОДНЫХ И ВНЕШНЕЭКОНОМИЧЕСКИХ СВЯЗЕЙ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Title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Глава 1. ОБЩИЕ ПОЛОЖЕНИЯ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1. Настоящее Положение о порядке осуществления Администрацией Шалинского муниципального округа международных и внешнеэкономических связей разработано в целях обеспечения скоординированных действий отраслевых (функциональных) и территориальных органов Администрации Шалинского муниципального округа при осуществлении международных и внешнеэкономических связей.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2. Действие настоящего Положения также распространяется на отношения, связанные с осуществлением международных и внешнеэкономических связей муниципальными организациями Шалинского муниципального округа, в отношении которых отраслевые (функциональные) или территориальные органы Администрации Шалинского муниципального округа осуществляют функции и полномочия учредителя (далее - подведомственные организации).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3. 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 xml:space="preserve">Международные и внешнеэкономические связи Администрации Шалинского муниципального округа осуществляются в соответствии с международными договорами Российской Федерации, </w:t>
      </w:r>
      <w:hyperlink r:id="rId12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Конституцией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Российской Федерации, Федеральным </w:t>
      </w:r>
      <w:hyperlink r:id="rId13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от 20.03.2025 № 33-ФЗ "Об общих принципах организации местного самоуправления в единой системе публичной власти" (далее - Федеральный закон № 33-ФЗ), </w:t>
      </w:r>
      <w:hyperlink r:id="rId14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Свердловской области от 21.02.2024 № 9-ОЗ "О международных и внешнеэкономических связях органов местного самоуправления муниципальных образований, расположенных на территории Свердловской области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>" (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 xml:space="preserve">далее - Закон Свердловской области № 9-ОЗ), </w:t>
      </w:r>
      <w:hyperlink r:id="rId15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от 30.05.2024 № 333-ПП "О реализации отдельных положений Закона Свердловской области от 21 февраля 2024 года № 9-ОЗ "О международных и внешнеэкономических связях органов местного самоуправления муниципальных образований, расположенных на территории Свердловской области" (далее - Постановление Правительства Свердловской области № 333-ПП), иными федеральными законами, нормативными </w:t>
      </w:r>
      <w:r w:rsidRPr="004828C3">
        <w:rPr>
          <w:rFonts w:ascii="Liberation Serif" w:hAnsi="Liberation Serif" w:cs="Liberation Serif"/>
          <w:sz w:val="28"/>
          <w:szCs w:val="28"/>
        </w:rPr>
        <w:lastRenderedPageBreak/>
        <w:t xml:space="preserve">правовыми актами Российской Федерации и Свердловской области, </w:t>
      </w:r>
      <w:hyperlink r:id="rId16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Уставом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Шалинского муниципального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1125CD" w:rsidRPr="004828C3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Pr="004828C3">
        <w:rPr>
          <w:rFonts w:ascii="Liberation Serif" w:hAnsi="Liberation Serif" w:cs="Liberation Serif"/>
          <w:sz w:val="28"/>
          <w:szCs w:val="28"/>
        </w:rPr>
        <w:t>, иными муниципальными правовыми актами Шалинского муниципального округа и настоящим Положением.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4. Для целей настоящего Положения используются следующие основные понятия: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1) мероприятия в сфере международных и внешнеэкономических связей - приемы иностранных делегаций, осуществляемые на территории Шалинского муниципального округа, визиты в иностранные государства, переговоры с представителями иностранных государств, встречи с иностранными гражданами в рамках участия в торжественных приемах, спортивных турнирах, культурных фестивалях и творческих конкурсах, проводимые с участием муниципальных служащих Администрации Шалинского муниципального округа, в том числе в формате видеоконференций;</w:t>
      </w:r>
      <w:proofErr w:type="gramEnd"/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2) инициатор мероприятия в сфере международных и внешнеэкономических связей - лицо, выступившее с инициативой проведения мероприятия в сфере международных и внешнеэкономических связей (далее - инициатор мероприятия): 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Глава Шалинского муниципального округа, первый заместитель Главы муниципального</w:t>
      </w:r>
      <w:r w:rsidR="001125CD" w:rsidRPr="004828C3">
        <w:rPr>
          <w:rFonts w:ascii="Liberation Serif" w:hAnsi="Liberation Serif" w:cs="Liberation Serif"/>
          <w:sz w:val="28"/>
          <w:szCs w:val="28"/>
        </w:rPr>
        <w:t xml:space="preserve"> </w:t>
      </w:r>
      <w:r w:rsidRPr="004828C3">
        <w:rPr>
          <w:rFonts w:ascii="Liberation Serif" w:hAnsi="Liberation Serif" w:cs="Liberation Serif"/>
          <w:sz w:val="28"/>
          <w:szCs w:val="28"/>
        </w:rPr>
        <w:t>округа, заместители Главы муниципального округа, руководители отраслевых (функциональных) и территориальных органов Администрации Шалинского муниципального округа, руководители подведомственных организаций;</w:t>
      </w:r>
      <w:proofErr w:type="gramEnd"/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3) делегация Администрации Шалинского муниципального округа - группа представителей Администрации Шалинского муниципального округа, направляемых в иностранное государство с целью содействия развитию деловых контактов с зарубежными партнерами, реализации международных проектов и проведения переговоров;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4) представители иностранных государств - представители государственно-территориальных, административно-территориальных и муниципальных образований иностранных государств, выступающие от имени органа местного самоуправления или субъекта иностранного государства при осуществлении международных и внешнеэкономических связей;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5) иностранная делегация - группа представителей иностранного государства (делегатов), прибывающих на территорию </w:t>
      </w:r>
      <w:r w:rsidR="00C1733B" w:rsidRPr="004828C3">
        <w:rPr>
          <w:rFonts w:ascii="Liberation Serif" w:hAnsi="Liberation Serif" w:cs="Liberation Serif"/>
          <w:sz w:val="28"/>
          <w:szCs w:val="28"/>
        </w:rPr>
        <w:t>Шалинского муниципального округа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в целях содействия развитию деловых контактов, реализации международных проектов и проведения переговоров;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lastRenderedPageBreak/>
        <w:t xml:space="preserve">6) прием иностранной делегации - проведение официальных встреч представителей Администрации Шалинского муниципального округа с прибывшей на территорию </w:t>
      </w:r>
      <w:r w:rsidR="00C1733B" w:rsidRPr="004828C3">
        <w:rPr>
          <w:rFonts w:ascii="Liberation Serif" w:hAnsi="Liberation Serif" w:cs="Liberation Serif"/>
          <w:sz w:val="28"/>
          <w:szCs w:val="28"/>
        </w:rPr>
        <w:t xml:space="preserve">Шалинского 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C1733B" w:rsidRPr="004828C3">
        <w:rPr>
          <w:rFonts w:ascii="Liberation Serif" w:hAnsi="Liberation Serif" w:cs="Liberation Serif"/>
          <w:sz w:val="28"/>
          <w:szCs w:val="28"/>
        </w:rPr>
        <w:t>округа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иностранной делегацией;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7) визит в иностранное государство - выезд представителей Администрации Шалинского муниципального округа в иностранное государство в целях содействия развитию деловых контактов с зарубежными партнерами, реализации международных проектов и проведения переговоров;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8) неофициальный перевод - перевод текста с одного языка на другой язык, не требующий свидетельствования верности перевода либо свидетельствования подлинности подписи переводчика;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9) уполномоченный орган - уполномоченный исполнительный орган государственной власти Свердловской области в сфере международных и внешнеэкономических связей органов местного самоуправления муниципальных образований, расположенных на территории Свердловской области.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Иные понятия, используемые в настоящем Положении, применяются в значениях, определенных Федеральным </w:t>
      </w:r>
      <w:hyperlink r:id="rId17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№ 131-ФЗ, Федеральным </w:t>
      </w:r>
      <w:hyperlink r:id="rId18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№ 33-ФЗ, </w:t>
      </w:r>
      <w:hyperlink r:id="rId19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Свердловской области № 9-ОЗ и </w:t>
      </w:r>
      <w:hyperlink r:id="rId20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5. В целях 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решения вопросов непосредственного обеспечения жизнедеятельности населения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 Администрация Шалинского муниципального округа осуществляет следующие полномочия в сфере международных и внешнеэкономических связей: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1) проводит мероприятия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2) заключает соглашения об осуществлении международных и внешнеэкономических связей Администрации Шалинского муниципального округа с органами местного самоуправления иностранных госуда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рств в п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орядке, предусмотренном </w:t>
      </w:r>
      <w:hyperlink r:id="rId21" w:anchor="P108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главой 4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настоящего Положения;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3) организует и обеспечивает исполнение соглашений об осуществлении международных и внешнеэкономических связей Администрации Шалинского муниципального округа;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4) участвует в деятельности международных организаций в сфере </w:t>
      </w:r>
      <w:r w:rsidRPr="004828C3">
        <w:rPr>
          <w:rFonts w:ascii="Liberation Serif" w:hAnsi="Liberation Serif" w:cs="Liberation Serif"/>
          <w:sz w:val="28"/>
          <w:szCs w:val="28"/>
        </w:rPr>
        <w:lastRenderedPageBreak/>
        <w:t>межмуниципального сотрудничества в рамках полномочий органов, созданных специально для этой цели;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5) участвует в разработке и реализации проектов международных программ межмуниципального сотрудничества;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6) формирует в порядке, определенном </w:t>
      </w:r>
      <w:hyperlink r:id="rId22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333-ПП, перечень соглашений об осуществлении международных и внешнеэкономических связей Администрации Шалинского муниципального округа;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7) осуществляет другие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</w:t>
      </w:r>
      <w:hyperlink r:id="rId23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Свердловской области № 9-ОЗ.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6. В соответствии с </w:t>
      </w:r>
      <w:hyperlink r:id="rId24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Свердловской области № 9-ОЗ Глава Шалинского муниципального округа осуществляет следующие полномочия в сфере международных и внешнеэкономических связей Администрации Шалинского муниципального округа: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 xml:space="preserve">1) информирует уполномоченный орган об осуществлении международных и внешнеэкономических связей Администрации Шалинского муниципального округа и о результатах осуществления таких связей в порядке, установленном </w:t>
      </w:r>
      <w:hyperlink r:id="rId25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Приказом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Министерства международных и внешнеэкономических связей Свердловской области от 10.06.2024 № 28 "Об утверждении Порядка информирования главами муниципальных образований, расположенных на территории Свердловской области, Министерства международных и внешнеэкономических связей Свердловской области об осуществлении международных и внешнеэкономических связей органов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 местного самоуправления муниципальных образований, расположенных на территории Свердловской области, и о результатах осуществления таких связей" (далее - Приказ Министерства международных и внешнеэкономических связей Свердловской области № 28);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2) направляет в уполномоченный орган перечень соглашений об осуществлении международных и внешнеэкономических связей Администрации Шалинского муниципального округа в порядке, установленном </w:t>
      </w:r>
      <w:hyperlink r:id="rId26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333-ПП, а также сведения о расторжении соглашений об осуществлении международных и внешнеэкономических связей Администрации Шалинского муниципального округа в порядке, установленном </w:t>
      </w:r>
      <w:hyperlink r:id="rId27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Свердловской области № 9-ОЗ;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lastRenderedPageBreak/>
        <w:t xml:space="preserve">3) осуществляет другие полномочия в сфере международных и внешнеэкономических связей в соответствии с международными договорами Российской Федерации, федеральными законами, иными нормативными правовыми актами Российской Федерации и </w:t>
      </w:r>
      <w:hyperlink r:id="rId28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Законом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Свердловской области № 9-ОЗ.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7. В рамках осуществления Администрацией Шалинского муниципального округа международных и внешнеэкономических связей (далее - </w:t>
      </w:r>
      <w:r w:rsidR="00EC2C50" w:rsidRPr="004828C3">
        <w:rPr>
          <w:rFonts w:ascii="Liberation Serif" w:hAnsi="Liberation Serif" w:cs="Liberation Serif"/>
          <w:sz w:val="28"/>
          <w:szCs w:val="28"/>
        </w:rPr>
        <w:t>Администрация</w:t>
      </w:r>
      <w:r w:rsidRPr="004828C3">
        <w:rPr>
          <w:rFonts w:ascii="Liberation Serif" w:hAnsi="Liberation Serif" w:cs="Liberation Serif"/>
          <w:sz w:val="28"/>
          <w:szCs w:val="28"/>
        </w:rPr>
        <w:t>):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1) обеспечивает подготовку обращений Главы </w:t>
      </w:r>
      <w:r w:rsidR="00EC2C50" w:rsidRPr="004828C3">
        <w:rPr>
          <w:rFonts w:ascii="Liberation Serif" w:hAnsi="Liberation Serif" w:cs="Liberation Serif"/>
          <w:sz w:val="28"/>
          <w:szCs w:val="28"/>
        </w:rPr>
        <w:t>Шалинского муниципального округа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о согласовании решений об осуществлении международных и внешнеэкономических связей Администрации Шалинского муниципального округа с уполномоченным органом в порядке, установленном </w:t>
      </w:r>
      <w:hyperlink r:id="rId29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2) направляет в уполномоченный орган информацию о результатах осуществления международных и внешнеэкономических связей Администрацией Шалинского муниципального округа в порядке, установленном </w:t>
      </w:r>
      <w:hyperlink r:id="rId30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Приказом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Министерства международных и внешнеэкономических связей Свердловской области от 10.06.2024 № 28;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3) организует процедуру подписания Главой </w:t>
      </w:r>
      <w:r w:rsidR="00EC2C50" w:rsidRPr="004828C3">
        <w:rPr>
          <w:rFonts w:ascii="Liberation Serif" w:hAnsi="Liberation Serif" w:cs="Liberation Serif"/>
          <w:sz w:val="28"/>
          <w:szCs w:val="28"/>
        </w:rPr>
        <w:t>Шалинского муниципального округа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соглашений об осуществлении международных и внешнеэкономических связей Администрации Шалинского муниципального округа;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4) представляет в уполномоченный орган на регистрацию соглашения об осуществлении международных и внешнеэкономических связей Администрации Шалинского муниципального округа, заключенные Администрацией Шалинского муниципального округа, в порядке, установленном </w:t>
      </w:r>
      <w:hyperlink r:id="rId31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5) ведет перечень соглашений об осуществлении международных и внешнеэкономических связей, заключенных Администрацией Шалинского муниципального округа, и обеспечивает его размещение на официальном сайте Администрации Шалинского муниципального округа в порядке, установленном </w:t>
      </w:r>
      <w:hyperlink r:id="rId32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6) осуществляет хранение соглашений, заключенных Администрацией Шалинского муниципального округа в порядке, предусмотренном Инструкцией по делопроизводству в Администрации Шалинского муниципального округа (далее - Инструкция по делопроизводству).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lastRenderedPageBreak/>
        <w:t>8. Осуществление международных и внешнеэкономических связей Администрацией Шалинского муниципального округа и подведомственными учреждениями без согласования с уполномоченным органом не допускается.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9. Должностные лица Администрации Шалинского муниципального округа несут персональную ответственность за соблюдение требований настоящего Положения.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Title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Глава 2. ПОРЯДОК ОРГАНИЗАЦИИ И ПРОВЕДЕНИЯ МЕРОПРИЯТИЙ</w:t>
      </w: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В СФЕРЕ МЕЖДУНАРОДНЫХ И ВНЕШНЕЭКОНОМИЧЕСКИХ СВЯЗЕЙ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10. Решение о проведении Администрацией Шалинского муниципального округа мероприятия в сфере международных и внешнеэкономических связей (далее - мероприятие) и участия в нем должностных лиц и иных муниципальных служащих Администрации Шалинского муниципального округа (далее - решение о проведении мероприятия) принимается заместителем Главы муниципального округа.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Решение о проведении мероприятия подлежит согласованию с уполномоченным органом.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В целях согласования решения о проведении мероприятия </w:t>
      </w:r>
      <w:r w:rsidR="00D232FF" w:rsidRPr="004828C3">
        <w:rPr>
          <w:rFonts w:ascii="Liberation Serif" w:hAnsi="Liberation Serif" w:cs="Liberation Serif"/>
          <w:sz w:val="28"/>
          <w:szCs w:val="28"/>
        </w:rPr>
        <w:t xml:space="preserve">Администрация 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осуществляет подготовку проекта обращения Главы Шалинского муниципального округа о согласовании указанного решения, представляет его на подписание Главе Шалинского муниципального округа, после чего направляет подписанное обращение в уполномоченный орган в порядке, установленном </w:t>
      </w:r>
      <w:hyperlink r:id="rId33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bookmarkStart w:id="1" w:name="P81"/>
      <w:bookmarkEnd w:id="1"/>
      <w:r w:rsidRPr="004828C3">
        <w:rPr>
          <w:rFonts w:ascii="Liberation Serif" w:hAnsi="Liberation Serif" w:cs="Liberation Serif"/>
          <w:sz w:val="28"/>
          <w:szCs w:val="28"/>
        </w:rPr>
        <w:t xml:space="preserve">11. В целях принятия решения о проведении мероприятия инициатор мероприятия не 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позднее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 чем за 20 календарных дней до дня его проведения направляет в адрес Главы </w:t>
      </w:r>
      <w:r w:rsidR="00654499" w:rsidRPr="004828C3">
        <w:rPr>
          <w:rFonts w:ascii="Liberation Serif" w:hAnsi="Liberation Serif" w:cs="Liberation Serif"/>
          <w:sz w:val="28"/>
          <w:szCs w:val="28"/>
        </w:rPr>
        <w:t xml:space="preserve">Шалинского </w:t>
      </w:r>
      <w:r w:rsidRPr="004828C3">
        <w:rPr>
          <w:rFonts w:ascii="Liberation Serif" w:hAnsi="Liberation Serif" w:cs="Liberation Serif"/>
          <w:sz w:val="28"/>
          <w:szCs w:val="28"/>
        </w:rPr>
        <w:t>муниципального</w:t>
      </w:r>
      <w:r w:rsidR="005651D6" w:rsidRPr="004828C3">
        <w:rPr>
          <w:rFonts w:ascii="Liberation Serif" w:hAnsi="Liberation Serif" w:cs="Liberation Serif"/>
          <w:sz w:val="28"/>
          <w:szCs w:val="28"/>
        </w:rPr>
        <w:t xml:space="preserve"> </w:t>
      </w:r>
      <w:r w:rsidRPr="004828C3">
        <w:rPr>
          <w:rFonts w:ascii="Liberation Serif" w:hAnsi="Liberation Serif" w:cs="Liberation Serif"/>
          <w:sz w:val="28"/>
          <w:szCs w:val="28"/>
        </w:rPr>
        <w:t>округа информацию о проведении мероприятия, подписанную курирующим заместителем Главы муниципального округа.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В случае если инициатором мероприятия выступает подведомственная организация, то такая организация направляет информацию о проведении мероприятия в адрес отраслевого (функционального) или территориального органа Администрации Шалинского муниципального округа, осуществляющего функции и полномочия учредителя в отношении указанной организации (далее - учредитель). Учредитель представляет полученную информацию о проведении мероприятия на утверждение курирующему </w:t>
      </w:r>
      <w:r w:rsidRPr="004828C3">
        <w:rPr>
          <w:rFonts w:ascii="Liberation Serif" w:hAnsi="Liberation Serif" w:cs="Liberation Serif"/>
          <w:sz w:val="28"/>
          <w:szCs w:val="28"/>
        </w:rPr>
        <w:lastRenderedPageBreak/>
        <w:t xml:space="preserve">заместителю Главы муниципального округа, после чего направляет утвержденную информацию в адрес Главы Шалинского муниципального округа в порядке, предусмотренном </w:t>
      </w:r>
      <w:hyperlink r:id="rId34" w:anchor="P81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частью первой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настоящего пункта.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bookmarkStart w:id="2" w:name="P83"/>
      <w:bookmarkEnd w:id="2"/>
      <w:r w:rsidRPr="004828C3">
        <w:rPr>
          <w:rFonts w:ascii="Liberation Serif" w:hAnsi="Liberation Serif" w:cs="Liberation Serif"/>
          <w:sz w:val="28"/>
          <w:szCs w:val="28"/>
        </w:rPr>
        <w:t>12. Информация о проведении мероприятия должна содержать следующие сведения: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1) фамилия, имя, отчество (при наличии), должность инициатора мероприятия;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2) цели проведения мероприятия;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3) дата, место, время проведения мероприятия;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4) страна, административно-территориальная единица, на территории которой находится орган местного самоуправления иностранного государства или иностранная организация, наименование органа местного самоуправления иностранного государства или иностранной организации, представители которых планируют принять участие в мероприятии;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5) фамилия, имя, отчество (при наличии) каждого представителя органа местного самоуправления иностранного государства или иностранной организации, планирующего принять участие в мероприятии.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13. В случае проведения мероприятия в здании Администрации Шалинского муниципального округа инициатор мероприятия не позднее пяти рабочих дней до даты проведения мероприятия дополнительно направляет в порядке, предусмотренном Инструкцией по делопроизводству: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1) в Администраци</w:t>
      </w:r>
      <w:r w:rsidR="00654499" w:rsidRPr="004828C3">
        <w:rPr>
          <w:rFonts w:ascii="Liberation Serif" w:hAnsi="Liberation Serif" w:cs="Liberation Serif"/>
          <w:sz w:val="28"/>
          <w:szCs w:val="28"/>
        </w:rPr>
        <w:t>ю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Шалинского муниципального округа: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служебную записку о предоставлении представителям иностранных государств доступа в здание Администрации Шалинского муниципального округа с указанием фамилии, имени, отчества и должности сотрудника, ответственного за сопровождение представителей иностранного государства при их перемещении по зданию Администрации Шалинского муниципального округа;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заявку на бронирование зала для проведения мероприятия с указанием даты и времени его проведения;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2) в </w:t>
      </w:r>
      <w:r w:rsidR="00654499" w:rsidRPr="004828C3">
        <w:rPr>
          <w:rFonts w:ascii="Liberation Serif" w:hAnsi="Liberation Serif" w:cs="Liberation Serif"/>
          <w:sz w:val="28"/>
          <w:szCs w:val="28"/>
        </w:rPr>
        <w:t>Отдел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архитектуры, градостроительства и </w:t>
      </w:r>
      <w:r w:rsidR="00654499" w:rsidRPr="004828C3">
        <w:rPr>
          <w:rFonts w:ascii="Liberation Serif" w:hAnsi="Liberation Serif" w:cs="Liberation Serif"/>
          <w:sz w:val="28"/>
          <w:szCs w:val="28"/>
        </w:rPr>
        <w:t>землепользования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</w:t>
      </w:r>
      <w:r w:rsidR="00654499" w:rsidRPr="004828C3">
        <w:rPr>
          <w:rFonts w:ascii="Liberation Serif" w:hAnsi="Liberation Serif" w:cs="Liberation Serif"/>
          <w:sz w:val="28"/>
          <w:szCs w:val="28"/>
        </w:rPr>
        <w:t>а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дминистрации Шалинского муниципального округа, Отдел </w:t>
      </w:r>
      <w:r w:rsidR="00654499" w:rsidRPr="004828C3">
        <w:rPr>
          <w:rFonts w:ascii="Liberation Serif" w:hAnsi="Liberation Serif" w:cs="Liberation Serif"/>
          <w:sz w:val="28"/>
          <w:szCs w:val="28"/>
        </w:rPr>
        <w:t xml:space="preserve">по делам гражданской обороны, чрезвычайным ситуациям 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мобилизационной </w:t>
      </w:r>
      <w:r w:rsidR="00654499" w:rsidRPr="004828C3">
        <w:rPr>
          <w:rFonts w:ascii="Liberation Serif" w:hAnsi="Liberation Serif" w:cs="Liberation Serif"/>
          <w:sz w:val="28"/>
          <w:szCs w:val="28"/>
        </w:rPr>
        <w:t>подготовки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</w:t>
      </w:r>
      <w:r w:rsidR="00654499" w:rsidRPr="004828C3">
        <w:rPr>
          <w:rFonts w:ascii="Liberation Serif" w:hAnsi="Liberation Serif" w:cs="Liberation Serif"/>
          <w:sz w:val="28"/>
          <w:szCs w:val="28"/>
        </w:rPr>
        <w:t>а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дминистрации Шалинского муниципального округа, служебную записку, </w:t>
      </w:r>
      <w:r w:rsidRPr="004828C3">
        <w:rPr>
          <w:rFonts w:ascii="Liberation Serif" w:hAnsi="Liberation Serif" w:cs="Liberation Serif"/>
          <w:sz w:val="28"/>
          <w:szCs w:val="28"/>
        </w:rPr>
        <w:lastRenderedPageBreak/>
        <w:t xml:space="preserve">содержащую сведения, указанные в </w:t>
      </w:r>
      <w:hyperlink r:id="rId35" w:anchor="P83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пункте 12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настоящего Положения.</w:t>
      </w:r>
    </w:p>
    <w:p w:rsidR="00CE6C05" w:rsidRPr="00D77AC7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D77AC7">
        <w:rPr>
          <w:rFonts w:ascii="Liberation Serif" w:hAnsi="Liberation Serif" w:cs="Liberation Serif"/>
          <w:sz w:val="28"/>
          <w:szCs w:val="28"/>
        </w:rPr>
        <w:t xml:space="preserve">Мероприятия в здании Администрации Шалинского муниципального округа проводятся с соблюдением требований </w:t>
      </w:r>
      <w:r w:rsidR="00D6351F">
        <w:rPr>
          <w:rFonts w:ascii="Liberation Serif" w:hAnsi="Liberation Serif" w:cs="Liberation Serif"/>
          <w:sz w:val="28"/>
          <w:szCs w:val="28"/>
        </w:rPr>
        <w:t>Инструкции по обеспечению режима секретности в Российской Федерации</w:t>
      </w:r>
      <w:r w:rsidR="00CE4A98">
        <w:rPr>
          <w:rFonts w:ascii="Liberation Serif" w:hAnsi="Liberation Serif" w:cs="Liberation Serif"/>
          <w:sz w:val="28"/>
          <w:szCs w:val="28"/>
        </w:rPr>
        <w:t xml:space="preserve">, утвержденной </w:t>
      </w:r>
      <w:proofErr w:type="spellStart"/>
      <w:r w:rsidR="00CE4A98">
        <w:rPr>
          <w:rFonts w:ascii="Liberation Serif" w:hAnsi="Liberation Serif" w:cs="Liberation Serif"/>
          <w:sz w:val="28"/>
          <w:szCs w:val="28"/>
        </w:rPr>
        <w:t>постановленим</w:t>
      </w:r>
      <w:proofErr w:type="spellEnd"/>
      <w:r w:rsidR="00CE4A98">
        <w:rPr>
          <w:rFonts w:ascii="Liberation Serif" w:hAnsi="Liberation Serif" w:cs="Liberation Serif"/>
          <w:sz w:val="28"/>
          <w:szCs w:val="28"/>
        </w:rPr>
        <w:t xml:space="preserve"> Правительства Российской Федерации от 05.01.2004 № 3-1,</w:t>
      </w:r>
      <w:r w:rsidRPr="00D77AC7">
        <w:rPr>
          <w:rFonts w:ascii="Liberation Serif" w:hAnsi="Liberation Serif" w:cs="Liberation Serif"/>
          <w:sz w:val="28"/>
          <w:szCs w:val="28"/>
        </w:rPr>
        <w:t xml:space="preserve"> с целью защиты информации, содержащей сведения ограниченного доступа и сведения, составляющие государственную тайну".</w:t>
      </w:r>
    </w:p>
    <w:p w:rsidR="00CE6C05" w:rsidRPr="00D77AC7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D77AC7">
        <w:rPr>
          <w:rFonts w:ascii="Liberation Serif" w:hAnsi="Liberation Serif" w:cs="Liberation Serif"/>
          <w:sz w:val="28"/>
          <w:szCs w:val="28"/>
        </w:rPr>
        <w:t xml:space="preserve">14. Организация визитов в иностранные государства осуществляется с учетом требований </w:t>
      </w:r>
      <w:r w:rsidR="00CE4A98">
        <w:rPr>
          <w:rFonts w:ascii="Liberation Serif" w:hAnsi="Liberation Serif" w:cs="Liberation Serif"/>
          <w:sz w:val="28"/>
          <w:szCs w:val="28"/>
        </w:rPr>
        <w:t xml:space="preserve">Инструкции по обеспечению режима секретности в Российской Федерации, утвержденной </w:t>
      </w:r>
      <w:proofErr w:type="spellStart"/>
      <w:r w:rsidR="00CE4A98">
        <w:rPr>
          <w:rFonts w:ascii="Liberation Serif" w:hAnsi="Liberation Serif" w:cs="Liberation Serif"/>
          <w:sz w:val="28"/>
          <w:szCs w:val="28"/>
        </w:rPr>
        <w:t>постановленим</w:t>
      </w:r>
      <w:proofErr w:type="spellEnd"/>
      <w:r w:rsidR="00CE4A98">
        <w:rPr>
          <w:rFonts w:ascii="Liberation Serif" w:hAnsi="Liberation Serif" w:cs="Liberation Serif"/>
          <w:sz w:val="28"/>
          <w:szCs w:val="28"/>
        </w:rPr>
        <w:t xml:space="preserve"> Правительства Российской Федерации от 05.01.2004 № 3-1,</w:t>
      </w:r>
      <w:r w:rsidRPr="00D77AC7">
        <w:rPr>
          <w:rFonts w:ascii="Liberation Serif" w:hAnsi="Liberation Serif" w:cs="Liberation Serif"/>
          <w:sz w:val="28"/>
          <w:szCs w:val="28"/>
        </w:rPr>
        <w:t>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15. В течение трех календарных дней после завершения мероприятия инициатор мероприятия направляет в </w:t>
      </w:r>
      <w:r w:rsidR="00A21D84" w:rsidRPr="004828C3">
        <w:rPr>
          <w:rFonts w:ascii="Liberation Serif" w:hAnsi="Liberation Serif" w:cs="Liberation Serif"/>
          <w:sz w:val="28"/>
          <w:szCs w:val="28"/>
        </w:rPr>
        <w:t>Администрацию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в порядке, предусмотренном Инструкцией по делопроизводству, </w:t>
      </w:r>
      <w:hyperlink r:id="rId36" w:anchor="P140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информацию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о результатах проведения мероприятия или участия в мероприятии, составленную по форме, приведенной в приложении к настоящему Положению.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16. В случае если согласованное уполномоченным органом мероприятие было перенесено на другую дату или отменено, инициатор мероприятия в течение одного рабочего дня информирует об этом заместителя Главы </w:t>
      </w:r>
      <w:r w:rsidR="00C93E7C" w:rsidRPr="004828C3">
        <w:rPr>
          <w:rFonts w:ascii="Liberation Serif" w:hAnsi="Liberation Serif" w:cs="Liberation Serif"/>
          <w:sz w:val="28"/>
          <w:szCs w:val="28"/>
        </w:rPr>
        <w:t>муниципального округа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в порядке, предусмотренном Инструкцией по делопроизводству.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17. Участие должностных лиц и иных муниципальных служащих Администрации Шалинского муниципального округа в мероприятиях, организуемых представителями иностранных государств, в том числе консульскими и торговыми представительствами иностранных государств, осуществляется в порядке, предусмотренном настоящей главой.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Title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Глава 3. ПОРЯДОК ОСУЩЕСТВЛЕНИЯ ОФИЦИАЛЬНОЙ ПЕРЕПИСКИ</w:t>
      </w: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АДМИНИСТРАЦИИ ШАЛИНСКОГО МУНИЦИПАЛЬНОГО ОКРУГА С ПРЕДСТАВИТЕЛЯМИ</w:t>
      </w: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ИНОСТРАННЫХ ГОСУДАРСТВ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18. Официальная переписка Администрации Шалинского муниципального округа с представителями иностранных государств осуществляется в порядке, предусмотренном Инструкцией по делопроизводству.</w:t>
      </w:r>
    </w:p>
    <w:p w:rsidR="00CE6C05" w:rsidRPr="00D77AC7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D77AC7">
        <w:rPr>
          <w:rFonts w:ascii="Liberation Serif" w:hAnsi="Liberation Serif" w:cs="Liberation Serif"/>
          <w:sz w:val="28"/>
          <w:szCs w:val="28"/>
        </w:rPr>
        <w:t xml:space="preserve">В случае поступления в Администрацию Шалинского муниципального </w:t>
      </w:r>
      <w:r w:rsidRPr="00D77AC7">
        <w:rPr>
          <w:rFonts w:ascii="Liberation Serif" w:hAnsi="Liberation Serif" w:cs="Liberation Serif"/>
          <w:sz w:val="28"/>
          <w:szCs w:val="28"/>
        </w:rPr>
        <w:lastRenderedPageBreak/>
        <w:t xml:space="preserve">округа письма, направленного представителем иностранного государства и изложенного на иностранном языке, сотрудники </w:t>
      </w:r>
      <w:r w:rsidR="00D77AC7">
        <w:rPr>
          <w:rFonts w:ascii="Liberation Serif" w:hAnsi="Liberation Serif" w:cs="Liberation Serif"/>
          <w:sz w:val="28"/>
          <w:szCs w:val="28"/>
        </w:rPr>
        <w:t xml:space="preserve">организационно-правового </w:t>
      </w:r>
      <w:r w:rsidRPr="00D77AC7">
        <w:rPr>
          <w:rFonts w:ascii="Liberation Serif" w:hAnsi="Liberation Serif" w:cs="Liberation Serif"/>
          <w:sz w:val="28"/>
          <w:szCs w:val="28"/>
        </w:rPr>
        <w:t xml:space="preserve">отдела </w:t>
      </w:r>
      <w:r w:rsidR="00D77AC7">
        <w:rPr>
          <w:rFonts w:ascii="Liberation Serif" w:hAnsi="Liberation Serif" w:cs="Liberation Serif"/>
          <w:sz w:val="28"/>
          <w:szCs w:val="28"/>
        </w:rPr>
        <w:t>администрации муниципального округа</w:t>
      </w:r>
      <w:r w:rsidRPr="00D77AC7">
        <w:rPr>
          <w:rFonts w:ascii="Liberation Serif" w:hAnsi="Liberation Serif" w:cs="Liberation Serif"/>
          <w:sz w:val="28"/>
          <w:szCs w:val="28"/>
        </w:rPr>
        <w:t xml:space="preserve"> в течение двух дней со дня е</w:t>
      </w:r>
      <w:r w:rsidR="00D77AC7">
        <w:rPr>
          <w:rFonts w:ascii="Liberation Serif" w:hAnsi="Liberation Serif" w:cs="Liberation Serif"/>
          <w:sz w:val="28"/>
          <w:szCs w:val="28"/>
        </w:rPr>
        <w:t>го</w:t>
      </w:r>
      <w:r w:rsidRPr="00D77AC7">
        <w:rPr>
          <w:rFonts w:ascii="Liberation Serif" w:hAnsi="Liberation Serif" w:cs="Liberation Serif"/>
          <w:sz w:val="28"/>
          <w:szCs w:val="28"/>
        </w:rPr>
        <w:t xml:space="preserve"> получения осуществляет подготовку неофициального перевода текста на русский язык и направляет его сотруднику</w:t>
      </w:r>
      <w:r w:rsidR="00D77AC7">
        <w:rPr>
          <w:rFonts w:ascii="Liberation Serif" w:hAnsi="Liberation Serif" w:cs="Liberation Serif"/>
          <w:sz w:val="28"/>
          <w:szCs w:val="28"/>
        </w:rPr>
        <w:t>, осуществляющего</w:t>
      </w:r>
      <w:r w:rsidRPr="00D77AC7">
        <w:rPr>
          <w:rFonts w:ascii="Liberation Serif" w:hAnsi="Liberation Serif" w:cs="Liberation Serif"/>
          <w:sz w:val="28"/>
          <w:szCs w:val="28"/>
        </w:rPr>
        <w:t xml:space="preserve"> регистраци</w:t>
      </w:r>
      <w:r w:rsidR="00D77AC7">
        <w:rPr>
          <w:rFonts w:ascii="Liberation Serif" w:hAnsi="Liberation Serif" w:cs="Liberation Serif"/>
          <w:sz w:val="28"/>
          <w:szCs w:val="28"/>
        </w:rPr>
        <w:t>ю</w:t>
      </w:r>
      <w:r w:rsidRPr="00D77AC7">
        <w:rPr>
          <w:rFonts w:ascii="Liberation Serif" w:hAnsi="Liberation Serif" w:cs="Liberation Serif"/>
          <w:sz w:val="28"/>
          <w:szCs w:val="28"/>
        </w:rPr>
        <w:t xml:space="preserve"> </w:t>
      </w:r>
      <w:r w:rsidR="00D77AC7">
        <w:rPr>
          <w:rFonts w:ascii="Liberation Serif" w:hAnsi="Liberation Serif" w:cs="Liberation Serif"/>
          <w:sz w:val="28"/>
          <w:szCs w:val="28"/>
        </w:rPr>
        <w:t>входящих документов в администрации муниципального округа</w:t>
      </w:r>
      <w:r w:rsidRPr="00D77AC7">
        <w:rPr>
          <w:rFonts w:ascii="Liberation Serif" w:hAnsi="Liberation Serif" w:cs="Liberation Serif"/>
          <w:sz w:val="28"/>
          <w:szCs w:val="28"/>
        </w:rPr>
        <w:t>.</w:t>
      </w:r>
      <w:proofErr w:type="gramEnd"/>
    </w:p>
    <w:p w:rsidR="00CE6C05" w:rsidRPr="00D77AC7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D77AC7">
        <w:rPr>
          <w:rFonts w:ascii="Liberation Serif" w:hAnsi="Liberation Serif" w:cs="Liberation Serif"/>
          <w:sz w:val="28"/>
          <w:szCs w:val="28"/>
        </w:rPr>
        <w:t xml:space="preserve">Письма, направляемые Администрацией Шалинского муниципального округа представителям иностранных государств, излагаются на русском языке с приложением неофициального перевода, подготовку которого осуществляет </w:t>
      </w:r>
      <w:r w:rsidR="00D77AC7">
        <w:rPr>
          <w:rFonts w:ascii="Liberation Serif" w:hAnsi="Liberation Serif" w:cs="Liberation Serif"/>
          <w:sz w:val="28"/>
          <w:szCs w:val="28"/>
        </w:rPr>
        <w:t>организационно-правовой отдел администрации Шалинского муниципального округа</w:t>
      </w:r>
      <w:r w:rsidRPr="00D77AC7">
        <w:rPr>
          <w:rFonts w:ascii="Liberation Serif" w:hAnsi="Liberation Serif" w:cs="Liberation Serif"/>
          <w:sz w:val="28"/>
          <w:szCs w:val="28"/>
        </w:rPr>
        <w:t xml:space="preserve">, и подлежат обязательному согласованию </w:t>
      </w:r>
      <w:r w:rsidR="00D77AC7">
        <w:rPr>
          <w:rFonts w:ascii="Liberation Serif" w:hAnsi="Liberation Serif" w:cs="Liberation Serif"/>
          <w:sz w:val="28"/>
          <w:szCs w:val="28"/>
        </w:rPr>
        <w:t>с начальником отдела</w:t>
      </w:r>
      <w:r w:rsidRPr="00D77AC7">
        <w:rPr>
          <w:rFonts w:ascii="Liberation Serif" w:hAnsi="Liberation Serif" w:cs="Liberation Serif"/>
          <w:sz w:val="28"/>
          <w:szCs w:val="28"/>
        </w:rPr>
        <w:t xml:space="preserve"> и заместителем Главы </w:t>
      </w:r>
      <w:proofErr w:type="spellStart"/>
      <w:r w:rsidR="00D77AC7">
        <w:rPr>
          <w:rFonts w:ascii="Liberation Serif" w:hAnsi="Liberation Serif" w:cs="Liberation Serif"/>
          <w:sz w:val="28"/>
          <w:szCs w:val="28"/>
        </w:rPr>
        <w:t>мунициального</w:t>
      </w:r>
      <w:proofErr w:type="spellEnd"/>
      <w:r w:rsidR="00D77AC7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Pr="00D77AC7">
        <w:rPr>
          <w:rFonts w:ascii="Liberation Serif" w:hAnsi="Liberation Serif" w:cs="Liberation Serif"/>
          <w:sz w:val="28"/>
          <w:szCs w:val="28"/>
        </w:rPr>
        <w:t>.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Title"/>
        <w:jc w:val="center"/>
        <w:outlineLvl w:val="1"/>
        <w:rPr>
          <w:rFonts w:ascii="Liberation Serif" w:hAnsi="Liberation Serif" w:cs="Liberation Serif"/>
          <w:sz w:val="28"/>
          <w:szCs w:val="28"/>
        </w:rPr>
      </w:pPr>
      <w:bookmarkStart w:id="3" w:name="P108"/>
      <w:bookmarkEnd w:id="3"/>
      <w:r w:rsidRPr="004828C3">
        <w:rPr>
          <w:rFonts w:ascii="Liberation Serif" w:hAnsi="Liberation Serif" w:cs="Liberation Serif"/>
          <w:sz w:val="28"/>
          <w:szCs w:val="28"/>
        </w:rPr>
        <w:t>Глава 4. ПОРЯДОК ЗАКЛЮЧЕНИЯ СОГЛАШЕНИЙ ОБ ОСУЩЕСТВЛЕНИИ</w:t>
      </w: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МЕЖДУНАРОДНЫХ И ВНЕШНЕЭКОНОМИЧЕСКИХ СВЯЗЕЙ</w:t>
      </w: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МЕЖДУ АДМИНИСТРАЦИЕЙ ШАЛИНСКОГО МУНИЦИПАЛЬНОГО ОКРУГА И ОРГАНАМИ</w:t>
      </w:r>
    </w:p>
    <w:p w:rsidR="00CE6C05" w:rsidRPr="004828C3" w:rsidRDefault="00CE6C05" w:rsidP="00CE6C0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МЕСТНОГО САМОУПРАВЛЕНИЯ ИНОСТРАННЫХ ГОСУДАРСТВ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19. Глава Шалинского муниципального округа принимает решения о заключении соглашений об осуществлении международных и внешнеэкономических связей между Администрацией Шалинского муниципального округа и органами местного самоуправления иностранных государств, долгосрочное сотрудничество с которыми представляется целесообразным для решения вопросов непосредственного обеспечения жизнедеятельности населения </w:t>
      </w:r>
      <w:r w:rsidR="008C0196" w:rsidRPr="004828C3">
        <w:rPr>
          <w:rFonts w:ascii="Liberation Serif" w:hAnsi="Liberation Serif" w:cs="Liberation Serif"/>
          <w:sz w:val="28"/>
          <w:szCs w:val="28"/>
        </w:rPr>
        <w:t>Шалинского муниципального округа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(далее - соглашения).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20. Соглашения заключаются по согласованию с Правительством Свердловской области.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Заключение соглашения без принятого Правительством Свердловской области решения о согласовании проекта соглашения не допускается.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21. Проект соглашения разрабатывает </w:t>
      </w:r>
      <w:r w:rsidR="008C0196" w:rsidRPr="004828C3">
        <w:rPr>
          <w:rFonts w:ascii="Liberation Serif" w:hAnsi="Liberation Serif" w:cs="Liberation Serif"/>
          <w:sz w:val="28"/>
          <w:szCs w:val="28"/>
        </w:rPr>
        <w:t>Администрация</w:t>
      </w:r>
      <w:r w:rsidRPr="004828C3">
        <w:rPr>
          <w:rFonts w:ascii="Liberation Serif" w:hAnsi="Liberation Serif" w:cs="Liberation Serif"/>
          <w:sz w:val="28"/>
          <w:szCs w:val="28"/>
        </w:rPr>
        <w:t>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В случае если подписание соглашения планируется на двух языках (русском и языке иностранного государства), </w:t>
      </w:r>
      <w:r w:rsidR="001C173A" w:rsidRPr="004828C3">
        <w:rPr>
          <w:rFonts w:ascii="Liberation Serif" w:hAnsi="Liberation Serif" w:cs="Liberation Serif"/>
          <w:sz w:val="28"/>
          <w:szCs w:val="28"/>
        </w:rPr>
        <w:t>Администрация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разрабатывает версию проекта соглашения на иностранном языке, обеспечивая качество и аутентичность перевода.</w:t>
      </w:r>
    </w:p>
    <w:p w:rsidR="00CE6C05" w:rsidRPr="004828C3" w:rsidRDefault="001C173A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lastRenderedPageBreak/>
        <w:t>Администрация</w:t>
      </w:r>
      <w:r w:rsidR="00CE6C05" w:rsidRPr="004828C3">
        <w:rPr>
          <w:rFonts w:ascii="Liberation Serif" w:hAnsi="Liberation Serif" w:cs="Liberation Serif"/>
          <w:sz w:val="28"/>
          <w:szCs w:val="28"/>
        </w:rPr>
        <w:t xml:space="preserve"> также осуществляет перевод текста проекта соглашения, изложенного на иностранном языке, инициатором которого является орган местного самоуправления иностранного государства.</w:t>
      </w:r>
    </w:p>
    <w:p w:rsidR="001C173A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22. </w:t>
      </w:r>
      <w:r w:rsidR="001C173A" w:rsidRPr="004828C3">
        <w:rPr>
          <w:rFonts w:ascii="Liberation Serif" w:hAnsi="Liberation Serif" w:cs="Liberation Serif"/>
          <w:sz w:val="28"/>
          <w:szCs w:val="28"/>
        </w:rPr>
        <w:t xml:space="preserve">Администрация </w:t>
      </w:r>
      <w:r w:rsidRPr="004828C3">
        <w:rPr>
          <w:rFonts w:ascii="Liberation Serif" w:hAnsi="Liberation Serif" w:cs="Liberation Serif"/>
          <w:sz w:val="28"/>
          <w:szCs w:val="28"/>
        </w:rPr>
        <w:t>обеспечивает согласование проекта соглашения в порядке, установленном Инструкцией по делопроизводству</w:t>
      </w:r>
      <w:r w:rsidR="001C173A" w:rsidRPr="004828C3">
        <w:rPr>
          <w:rFonts w:ascii="Liberation Serif" w:hAnsi="Liberation Serif" w:cs="Liberation Serif"/>
          <w:sz w:val="28"/>
          <w:szCs w:val="28"/>
        </w:rPr>
        <w:t>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23. Согласованный проект соглашения направляется в уполномоченный орган в порядке, утвержденном </w:t>
      </w:r>
      <w:hyperlink r:id="rId37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24. Согласованное Правительством Свердловской области и подписанное Главой Шалинского муниципального округа соглашение, а также все приложения к нему вместе с сопроводительным письмом не позднее 10 дней </w:t>
      </w: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с даты подписания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 соглашения направляются </w:t>
      </w:r>
      <w:r w:rsidR="001C173A" w:rsidRPr="004828C3">
        <w:rPr>
          <w:rFonts w:ascii="Liberation Serif" w:hAnsi="Liberation Serif" w:cs="Liberation Serif"/>
          <w:sz w:val="28"/>
          <w:szCs w:val="28"/>
        </w:rPr>
        <w:t>Администрацией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в уполномоченный орган для последующей регистрации в порядке, установленном </w:t>
      </w:r>
      <w:hyperlink r:id="rId38" w:history="1">
        <w:r w:rsidRPr="004828C3">
          <w:rPr>
            <w:rStyle w:val="af4"/>
            <w:rFonts w:ascii="Liberation Serif" w:hAnsi="Liberation Serif" w:cs="Liberation Serif"/>
            <w:sz w:val="28"/>
            <w:szCs w:val="28"/>
            <w:u w:val="none"/>
          </w:rPr>
          <w:t>Постановлением</w:t>
        </w:r>
      </w:hyperlink>
      <w:r w:rsidRPr="004828C3">
        <w:rPr>
          <w:rFonts w:ascii="Liberation Serif" w:hAnsi="Liberation Serif" w:cs="Liberation Serif"/>
          <w:sz w:val="28"/>
          <w:szCs w:val="28"/>
        </w:rPr>
        <w:t xml:space="preserve"> Правительства Свердловской области № 333-ПП.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Регистрация уполномоченным органом соглашения, а также дополнительных соглашений к нему является обязательным условием вступления таких соглашений и дополнительных соглашений в силу.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25. Подписанное Главой Шалинского муниципального округа и зарегистрированное соглашение и (или) дополнительные соглашения к нему подлежат официальному опубликованию Администрацией Шалинского муниципального округа в порядке, предусмотренном для официального опубликования муниципальных нормативных правовых актов.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26. В случае необходимости проведения организационных и иных мероприятий в целях реализации соглашения и (или) дополнительного соглашений к нему </w:t>
      </w:r>
      <w:r w:rsidR="001C173A" w:rsidRPr="004828C3">
        <w:rPr>
          <w:rFonts w:ascii="Liberation Serif" w:hAnsi="Liberation Serif" w:cs="Liberation Serif"/>
          <w:sz w:val="28"/>
          <w:szCs w:val="28"/>
        </w:rPr>
        <w:t>Администрация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разрабатывает план (дорожную карту) проведения таких мероприятий (далее - дорожная карта) и направляет указанный документ на утверждение Главе Шалинского муниципального округа и руководителю органа местного самоуправления иностранного государства.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 xml:space="preserve">Копия утвержденной дорожной карты не позднее 15 дней со дня ее утверждения направляется специалистом </w:t>
      </w:r>
      <w:r w:rsidR="001C173A" w:rsidRPr="004828C3">
        <w:rPr>
          <w:rFonts w:ascii="Liberation Serif" w:hAnsi="Liberation Serif" w:cs="Liberation Serif"/>
          <w:sz w:val="28"/>
          <w:szCs w:val="28"/>
        </w:rPr>
        <w:t>Администрацию</w:t>
      </w:r>
      <w:r w:rsidRPr="004828C3">
        <w:rPr>
          <w:rFonts w:ascii="Liberation Serif" w:hAnsi="Liberation Serif" w:cs="Liberation Serif"/>
          <w:sz w:val="28"/>
          <w:szCs w:val="28"/>
        </w:rPr>
        <w:t xml:space="preserve"> в адрес заинтересованных руководителей отраслевых (функциональных) и территориальных органов Администрации Шалинского муниципального округа в порядке, установленном Инструкцией по делопроизводству.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4828C3">
        <w:rPr>
          <w:rFonts w:ascii="Liberation Serif" w:hAnsi="Liberation Serif" w:cs="Liberation Serif"/>
          <w:sz w:val="28"/>
          <w:szCs w:val="28"/>
        </w:rPr>
        <w:t>Контроль за</w:t>
      </w:r>
      <w:proofErr w:type="gramEnd"/>
      <w:r w:rsidRPr="004828C3">
        <w:rPr>
          <w:rFonts w:ascii="Liberation Serif" w:hAnsi="Liberation Serif" w:cs="Liberation Serif"/>
          <w:sz w:val="28"/>
          <w:szCs w:val="28"/>
        </w:rPr>
        <w:t xml:space="preserve"> исполнением дорожных карт по заключенным соглашениям </w:t>
      </w:r>
      <w:r w:rsidRPr="004828C3">
        <w:rPr>
          <w:rFonts w:ascii="Liberation Serif" w:hAnsi="Liberation Serif" w:cs="Liberation Serif"/>
          <w:sz w:val="28"/>
          <w:szCs w:val="28"/>
        </w:rPr>
        <w:lastRenderedPageBreak/>
        <w:t xml:space="preserve">осуществляет </w:t>
      </w:r>
      <w:r w:rsidR="001C173A" w:rsidRPr="004828C3">
        <w:rPr>
          <w:rFonts w:ascii="Liberation Serif" w:hAnsi="Liberation Serif" w:cs="Liberation Serif"/>
          <w:sz w:val="28"/>
          <w:szCs w:val="28"/>
        </w:rPr>
        <w:t>Администрация</w:t>
      </w:r>
      <w:r w:rsidRPr="004828C3">
        <w:rPr>
          <w:rFonts w:ascii="Liberation Serif" w:hAnsi="Liberation Serif" w:cs="Liberation Serif"/>
          <w:sz w:val="28"/>
          <w:szCs w:val="28"/>
        </w:rPr>
        <w:t>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27. Расторжение соглашения осуществляется в порядке, предусмотренном соглашением.</w:t>
      </w:r>
    </w:p>
    <w:p w:rsidR="00CE6C05" w:rsidRPr="004828C3" w:rsidRDefault="00CE6C05" w:rsidP="00CE6C05">
      <w:pPr>
        <w:pStyle w:val="ConsPlusNormal"/>
        <w:spacing w:before="22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4828C3">
        <w:rPr>
          <w:rFonts w:ascii="Liberation Serif" w:hAnsi="Liberation Serif" w:cs="Liberation Serif"/>
          <w:sz w:val="28"/>
          <w:szCs w:val="28"/>
        </w:rPr>
        <w:t>Информация о расторжении соглашения в течение 10 дней со дня его расторжения направляется Главой Шалинского муниципального округа в уполномоченный орган.</w:t>
      </w: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4828C3" w:rsidRDefault="00CE6C05" w:rsidP="00CE6C05">
      <w:pPr>
        <w:pStyle w:val="ConsPlusNormal"/>
        <w:jc w:val="both"/>
        <w:rPr>
          <w:rFonts w:ascii="Liberation Serif" w:hAnsi="Liberation Serif" w:cs="Liberation Serif"/>
          <w:sz w:val="28"/>
          <w:szCs w:val="28"/>
        </w:rPr>
      </w:pPr>
    </w:p>
    <w:p w:rsidR="00CE6C05" w:rsidRPr="00EA1ECE" w:rsidRDefault="00CE6C05" w:rsidP="00CE6C05">
      <w:pPr>
        <w:pStyle w:val="ConsPlusNormal"/>
        <w:jc w:val="right"/>
        <w:outlineLvl w:val="1"/>
        <w:rPr>
          <w:rFonts w:ascii="Liberation Serif" w:hAnsi="Liberation Serif" w:cs="Liberation Serif"/>
          <w:sz w:val="24"/>
          <w:szCs w:val="24"/>
        </w:rPr>
      </w:pPr>
      <w:r w:rsidRPr="00EA1ECE">
        <w:rPr>
          <w:rFonts w:ascii="Liberation Serif" w:hAnsi="Liberation Serif" w:cs="Liberation Serif"/>
          <w:sz w:val="24"/>
          <w:szCs w:val="24"/>
        </w:rPr>
        <w:t>Приложение</w:t>
      </w:r>
    </w:p>
    <w:p w:rsidR="00CE6C05" w:rsidRPr="00EA1ECE" w:rsidRDefault="00CE6C05" w:rsidP="00CE6C0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1ECE">
        <w:rPr>
          <w:rFonts w:ascii="Liberation Serif" w:hAnsi="Liberation Serif" w:cs="Liberation Serif"/>
          <w:sz w:val="24"/>
          <w:szCs w:val="24"/>
        </w:rPr>
        <w:t>к Положению о порядке</w:t>
      </w:r>
    </w:p>
    <w:p w:rsidR="00CE6C05" w:rsidRPr="00EA1ECE" w:rsidRDefault="00CE6C05" w:rsidP="00CE6C0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1ECE">
        <w:rPr>
          <w:rFonts w:ascii="Liberation Serif" w:hAnsi="Liberation Serif" w:cs="Liberation Serif"/>
          <w:sz w:val="24"/>
          <w:szCs w:val="24"/>
        </w:rPr>
        <w:t>осуществления Администрацией</w:t>
      </w:r>
    </w:p>
    <w:p w:rsidR="00CE6C05" w:rsidRPr="00EA1ECE" w:rsidRDefault="00CE6C05" w:rsidP="00CE6C0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1ECE">
        <w:rPr>
          <w:rFonts w:ascii="Liberation Serif" w:hAnsi="Liberation Serif" w:cs="Liberation Serif"/>
          <w:sz w:val="24"/>
          <w:szCs w:val="24"/>
        </w:rPr>
        <w:t xml:space="preserve">Шалинского муниципального округа </w:t>
      </w:r>
      <w:proofErr w:type="gramStart"/>
      <w:r w:rsidRPr="00EA1ECE">
        <w:rPr>
          <w:rFonts w:ascii="Liberation Serif" w:hAnsi="Liberation Serif" w:cs="Liberation Serif"/>
          <w:sz w:val="24"/>
          <w:szCs w:val="24"/>
        </w:rPr>
        <w:t>международных</w:t>
      </w:r>
      <w:proofErr w:type="gramEnd"/>
      <w:r w:rsidRPr="00EA1ECE">
        <w:rPr>
          <w:rFonts w:ascii="Liberation Serif" w:hAnsi="Liberation Serif" w:cs="Liberation Serif"/>
          <w:sz w:val="24"/>
          <w:szCs w:val="24"/>
        </w:rPr>
        <w:t xml:space="preserve"> и</w:t>
      </w:r>
    </w:p>
    <w:p w:rsidR="00CE6C05" w:rsidRPr="00EA1ECE" w:rsidRDefault="00CE6C05" w:rsidP="00CE6C05">
      <w:pPr>
        <w:pStyle w:val="ConsPlusNormal"/>
        <w:jc w:val="right"/>
        <w:rPr>
          <w:rFonts w:ascii="Liberation Serif" w:hAnsi="Liberation Serif" w:cs="Liberation Serif"/>
          <w:sz w:val="24"/>
          <w:szCs w:val="24"/>
        </w:rPr>
      </w:pPr>
      <w:r w:rsidRPr="00EA1ECE">
        <w:rPr>
          <w:rFonts w:ascii="Liberation Serif" w:hAnsi="Liberation Serif" w:cs="Liberation Serif"/>
          <w:sz w:val="24"/>
          <w:szCs w:val="24"/>
        </w:rPr>
        <w:t>внешнеэкономических связей</w:t>
      </w:r>
    </w:p>
    <w:p w:rsidR="00CE6C05" w:rsidRPr="00EA1ECE" w:rsidRDefault="00CE6C05" w:rsidP="00CE6C05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CE6C05" w:rsidRPr="00EA1ECE" w:rsidRDefault="00CE6C05" w:rsidP="00CE6C0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bookmarkStart w:id="4" w:name="P140"/>
      <w:bookmarkEnd w:id="4"/>
      <w:r w:rsidRPr="00EA1ECE">
        <w:rPr>
          <w:rFonts w:ascii="Liberation Serif" w:hAnsi="Liberation Serif" w:cs="Liberation Serif"/>
          <w:sz w:val="24"/>
          <w:szCs w:val="24"/>
        </w:rPr>
        <w:t>Информация</w:t>
      </w:r>
    </w:p>
    <w:p w:rsidR="00CE6C05" w:rsidRPr="00EA1ECE" w:rsidRDefault="00CE6C05" w:rsidP="00CE6C0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EA1ECE">
        <w:rPr>
          <w:rFonts w:ascii="Liberation Serif" w:hAnsi="Liberation Serif" w:cs="Liberation Serif"/>
          <w:sz w:val="24"/>
          <w:szCs w:val="24"/>
        </w:rPr>
        <w:t>о результатах проведения мероприятия по осуществлению</w:t>
      </w:r>
    </w:p>
    <w:p w:rsidR="00CE6C05" w:rsidRPr="00EA1ECE" w:rsidRDefault="00CE6C05" w:rsidP="00CE6C0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EA1ECE">
        <w:rPr>
          <w:rFonts w:ascii="Liberation Serif" w:hAnsi="Liberation Serif" w:cs="Liberation Serif"/>
          <w:sz w:val="24"/>
          <w:szCs w:val="24"/>
        </w:rPr>
        <w:t>международных и внешнеэкономических связей</w:t>
      </w:r>
    </w:p>
    <w:p w:rsidR="00CE6C05" w:rsidRPr="00EA1ECE" w:rsidRDefault="00CE6C05" w:rsidP="00CE6C05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96"/>
        <w:gridCol w:w="709"/>
        <w:gridCol w:w="2977"/>
        <w:gridCol w:w="3685"/>
      </w:tblGrid>
      <w:tr w:rsidR="00CE6C05" w:rsidRPr="00EA1ECE" w:rsidTr="00CE6C05"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Наименование органа (подведомственной организации) Администрации Шалинского муниципального округа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E6C05" w:rsidRPr="00EA1ECE" w:rsidTr="00CE6C05"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Наименование иностранного субъекта (участника мероприятия)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E6C05" w:rsidRPr="00EA1ECE" w:rsidTr="00CE6C05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Представители иностранного субъекта сотрудничества, принявшие участие в мероприятии</w:t>
            </w:r>
          </w:p>
        </w:tc>
      </w:tr>
      <w:tr w:rsidR="00CE6C05" w:rsidRPr="00EA1ECE" w:rsidTr="00CE6C0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 xml:space="preserve">№ строки </w:t>
            </w:r>
            <w:proofErr w:type="spellStart"/>
            <w:proofErr w:type="gramStart"/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  <w:proofErr w:type="gramEnd"/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  <w:proofErr w:type="spellStart"/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Ф.И.О.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Занимаемая должность</w:t>
            </w:r>
          </w:p>
        </w:tc>
      </w:tr>
      <w:tr w:rsidR="00CE6C05" w:rsidRPr="00EA1ECE" w:rsidTr="00CE6C0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E6C05" w:rsidRPr="00EA1ECE" w:rsidTr="00CE6C0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...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E6C05" w:rsidRPr="00EA1ECE" w:rsidTr="00CE6C05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Информация о мероприятии</w:t>
            </w:r>
          </w:p>
        </w:tc>
      </w:tr>
      <w:tr w:rsidR="00CE6C05" w:rsidRPr="00EA1ECE" w:rsidTr="00CE6C05"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 xml:space="preserve">Наименование каждого отдельного мероприятия с </w:t>
            </w: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участием иностранного субъекта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Дата и место проведения мероприятия (адрес, наименование </w:t>
            </w: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организации, на территории которой проводилось мероприятие)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 xml:space="preserve">Подробное описание хода и результатов мероприятия (перечисление всех обсужденных </w:t>
            </w: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вопросов, предложений сторон), достигнутые договоренности с указанием планируемых сроков их реализации</w:t>
            </w:r>
          </w:p>
        </w:tc>
      </w:tr>
      <w:tr w:rsidR="00CE6C05" w:rsidRPr="00EA1ECE" w:rsidTr="00CE6C05"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E6C05" w:rsidRPr="00EA1ECE" w:rsidTr="00CE6C05"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E6C05" w:rsidRPr="00EA1ECE" w:rsidTr="00CE6C05"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Перечень документов, полученных или переданных иностранному субъекту сотрудничества в ходе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E6C05" w:rsidRPr="00EA1ECE" w:rsidTr="00CE6C05"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Результаты осуществления международных и внешнеэкономических связей органа Администрации Шалинского муниципального округа или подведомственной организации, включая вид, наименование, стороны, сумму (при наличии) заключенных ими соглашений, направленных на решение вопросов местного значения муниципального образования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CE6C05" w:rsidRPr="00EA1ECE" w:rsidRDefault="00CE6C05" w:rsidP="00CE6C05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9"/>
        <w:gridCol w:w="340"/>
        <w:gridCol w:w="1417"/>
        <w:gridCol w:w="340"/>
        <w:gridCol w:w="3005"/>
      </w:tblGrid>
      <w:tr w:rsidR="00CE6C05" w:rsidRPr="00EA1ECE" w:rsidTr="00CE6C05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" w:type="dxa"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0" w:type="dxa"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E6C05" w:rsidRPr="00EA1ECE" w:rsidTr="00CE6C05"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(полное наименование должности руководителя органа)</w:t>
            </w:r>
          </w:p>
        </w:tc>
        <w:tc>
          <w:tcPr>
            <w:tcW w:w="340" w:type="dxa"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CE6C05" w:rsidRPr="00EA1ECE" w:rsidRDefault="00CE6C05">
            <w:pPr>
              <w:pStyle w:val="ConsPlusNormal"/>
              <w:spacing w:line="276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E6C05" w:rsidRPr="00EA1ECE" w:rsidRDefault="00CE6C05">
            <w:pPr>
              <w:pStyle w:val="ConsPlusNormal"/>
              <w:spacing w:line="276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A1ECE">
              <w:rPr>
                <w:rFonts w:ascii="Liberation Serif" w:hAnsi="Liberation Serif" w:cs="Liberation Serif"/>
                <w:sz w:val="24"/>
                <w:szCs w:val="24"/>
              </w:rPr>
              <w:t>(И.О. Фамилия)</w:t>
            </w:r>
          </w:p>
        </w:tc>
      </w:tr>
    </w:tbl>
    <w:p w:rsidR="00CE6C05" w:rsidRPr="00EA1ECE" w:rsidRDefault="00CE6C05" w:rsidP="00CE6C05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CE6C05" w:rsidRPr="00EA1ECE" w:rsidRDefault="00CE6C05" w:rsidP="00CE6C05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CE6C05" w:rsidRPr="00EA1ECE" w:rsidRDefault="00CE6C05" w:rsidP="00CE6C0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Liberation Serif" w:hAnsi="Liberation Serif" w:cs="Liberation Serif"/>
          <w:sz w:val="24"/>
          <w:szCs w:val="24"/>
        </w:rPr>
      </w:pPr>
    </w:p>
    <w:p w:rsidR="00CE6C05" w:rsidRPr="00EA1ECE" w:rsidRDefault="00CE6C05" w:rsidP="00CE6C05">
      <w:pPr>
        <w:rPr>
          <w:rFonts w:ascii="Liberation Serif" w:hAnsi="Liberation Serif" w:cs="Liberation Serif"/>
          <w:sz w:val="24"/>
          <w:szCs w:val="24"/>
        </w:rPr>
      </w:pPr>
    </w:p>
    <w:p w:rsidR="005319DD" w:rsidRPr="00EA1ECE" w:rsidRDefault="005319DD" w:rsidP="005E06CB">
      <w:pPr>
        <w:autoSpaceDE w:val="0"/>
        <w:autoSpaceDN w:val="0"/>
        <w:adjustRightInd w:val="0"/>
        <w:ind w:firstLine="540"/>
        <w:jc w:val="center"/>
        <w:outlineLvl w:val="3"/>
        <w:rPr>
          <w:rFonts w:ascii="Liberation Serif" w:hAnsi="Liberation Serif" w:cs="Liberation Serif"/>
          <w:sz w:val="24"/>
          <w:szCs w:val="24"/>
        </w:rPr>
      </w:pPr>
    </w:p>
    <w:sectPr w:rsidR="005319DD" w:rsidRPr="00EA1ECE" w:rsidSect="001C7206">
      <w:footerReference w:type="default" r:id="rId39"/>
      <w:footnotePr>
        <w:pos w:val="beneathText"/>
      </w:footnotePr>
      <w:pgSz w:w="12240" w:h="15840"/>
      <w:pgMar w:top="1276" w:right="90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0C92" w:rsidRDefault="001F0C92">
      <w:r>
        <w:separator/>
      </w:r>
    </w:p>
  </w:endnote>
  <w:endnote w:type="continuationSeparator" w:id="1">
    <w:p w:rsidR="001F0C92" w:rsidRDefault="001F0C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925" w:rsidRDefault="0005387C">
    <w:pPr>
      <w:pStyle w:val="ab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8.6pt;margin-top:.05pt;width:5pt;height:11.5pt;z-index:251657728;mso-wrap-distance-left:0;mso-wrap-distance-right:0;mso-position-horizontal-relative:page" stroked="f">
          <v:fill opacity="0" color2="black"/>
          <v:textbox inset="0,0,0,0">
            <w:txbxContent>
              <w:p w:rsidR="00FF2925" w:rsidRDefault="00FF2925">
                <w:pPr>
                  <w:pStyle w:val="ab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0C92" w:rsidRDefault="001F0C92">
      <w:r>
        <w:separator/>
      </w:r>
    </w:p>
  </w:footnote>
  <w:footnote w:type="continuationSeparator" w:id="1">
    <w:p w:rsidR="001F0C92" w:rsidRDefault="001F0C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52ED3"/>
    <w:multiLevelType w:val="multilevel"/>
    <w:tmpl w:val="9F283EC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1800"/>
      </w:pPr>
      <w:rPr>
        <w:rFonts w:hint="default"/>
      </w:rPr>
    </w:lvl>
  </w:abstractNum>
  <w:abstractNum w:abstractNumId="1">
    <w:nsid w:val="17943F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EFE3250"/>
    <w:multiLevelType w:val="hybridMultilevel"/>
    <w:tmpl w:val="A3F6C4A8"/>
    <w:lvl w:ilvl="0" w:tplc="EF3EC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0A1267"/>
    <w:multiLevelType w:val="hybridMultilevel"/>
    <w:tmpl w:val="7AF80A0C"/>
    <w:lvl w:ilvl="0" w:tplc="D5B410FC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>
    <w:nsid w:val="2A790EFF"/>
    <w:multiLevelType w:val="hybridMultilevel"/>
    <w:tmpl w:val="3BAEF55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2ACB75BF"/>
    <w:multiLevelType w:val="multilevel"/>
    <w:tmpl w:val="E7DC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3D6EE5"/>
    <w:multiLevelType w:val="hybridMultilevel"/>
    <w:tmpl w:val="7FD6A4A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8314F02"/>
    <w:multiLevelType w:val="hybridMultilevel"/>
    <w:tmpl w:val="B57041CA"/>
    <w:lvl w:ilvl="0" w:tplc="D7A092D2">
      <w:start w:val="4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8">
    <w:nsid w:val="4839739C"/>
    <w:multiLevelType w:val="hybridMultilevel"/>
    <w:tmpl w:val="50148818"/>
    <w:lvl w:ilvl="0" w:tplc="CF2C54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BA37AD"/>
    <w:multiLevelType w:val="hybridMultilevel"/>
    <w:tmpl w:val="6E5E8A28"/>
    <w:lvl w:ilvl="0" w:tplc="9A74D3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C51485"/>
    <w:multiLevelType w:val="hybridMultilevel"/>
    <w:tmpl w:val="13D2A86E"/>
    <w:lvl w:ilvl="0" w:tplc="9F6C75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10"/>
  </w:num>
  <w:num w:numId="7">
    <w:abstractNumId w:val="5"/>
  </w:num>
  <w:num w:numId="8">
    <w:abstractNumId w:val="6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9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B22EA2"/>
    <w:rsid w:val="00002FCA"/>
    <w:rsid w:val="0001020E"/>
    <w:rsid w:val="00013EB1"/>
    <w:rsid w:val="00017560"/>
    <w:rsid w:val="00020CB8"/>
    <w:rsid w:val="0002657B"/>
    <w:rsid w:val="00036E5B"/>
    <w:rsid w:val="00045604"/>
    <w:rsid w:val="0004623C"/>
    <w:rsid w:val="00047561"/>
    <w:rsid w:val="0005387C"/>
    <w:rsid w:val="00061E9F"/>
    <w:rsid w:val="00064262"/>
    <w:rsid w:val="00067877"/>
    <w:rsid w:val="000727CC"/>
    <w:rsid w:val="0007744F"/>
    <w:rsid w:val="000A76D6"/>
    <w:rsid w:val="000B43D0"/>
    <w:rsid w:val="000B7474"/>
    <w:rsid w:val="000D7A90"/>
    <w:rsid w:val="00106AF8"/>
    <w:rsid w:val="0010741C"/>
    <w:rsid w:val="001125CD"/>
    <w:rsid w:val="0011409B"/>
    <w:rsid w:val="00127D32"/>
    <w:rsid w:val="00130511"/>
    <w:rsid w:val="001305DD"/>
    <w:rsid w:val="00133A42"/>
    <w:rsid w:val="00136631"/>
    <w:rsid w:val="00142846"/>
    <w:rsid w:val="0014671B"/>
    <w:rsid w:val="001538A3"/>
    <w:rsid w:val="0015546C"/>
    <w:rsid w:val="00157A69"/>
    <w:rsid w:val="0017441F"/>
    <w:rsid w:val="00180317"/>
    <w:rsid w:val="00182443"/>
    <w:rsid w:val="00186BB0"/>
    <w:rsid w:val="00194CD4"/>
    <w:rsid w:val="0019564B"/>
    <w:rsid w:val="001A04AB"/>
    <w:rsid w:val="001A275F"/>
    <w:rsid w:val="001A6AE0"/>
    <w:rsid w:val="001B2510"/>
    <w:rsid w:val="001C0CE8"/>
    <w:rsid w:val="001C173A"/>
    <w:rsid w:val="001C7206"/>
    <w:rsid w:val="001D0D73"/>
    <w:rsid w:val="001D3BF1"/>
    <w:rsid w:val="001D58CB"/>
    <w:rsid w:val="001D7FC1"/>
    <w:rsid w:val="001E35F5"/>
    <w:rsid w:val="001E61EA"/>
    <w:rsid w:val="001F0C92"/>
    <w:rsid w:val="00206126"/>
    <w:rsid w:val="002148C6"/>
    <w:rsid w:val="0021663F"/>
    <w:rsid w:val="00220FAD"/>
    <w:rsid w:val="00225ABB"/>
    <w:rsid w:val="002336A1"/>
    <w:rsid w:val="002415F6"/>
    <w:rsid w:val="002543DB"/>
    <w:rsid w:val="00287B15"/>
    <w:rsid w:val="002968D0"/>
    <w:rsid w:val="002C1A27"/>
    <w:rsid w:val="002C5E9E"/>
    <w:rsid w:val="002D23BD"/>
    <w:rsid w:val="002D4B6D"/>
    <w:rsid w:val="002D611A"/>
    <w:rsid w:val="002D7943"/>
    <w:rsid w:val="002E1779"/>
    <w:rsid w:val="002F0742"/>
    <w:rsid w:val="002F3AF4"/>
    <w:rsid w:val="002F78DC"/>
    <w:rsid w:val="00311D5B"/>
    <w:rsid w:val="00312E89"/>
    <w:rsid w:val="003140D5"/>
    <w:rsid w:val="003172AA"/>
    <w:rsid w:val="003259AE"/>
    <w:rsid w:val="003268E9"/>
    <w:rsid w:val="00330521"/>
    <w:rsid w:val="00334ED6"/>
    <w:rsid w:val="00335685"/>
    <w:rsid w:val="0034221E"/>
    <w:rsid w:val="0034482E"/>
    <w:rsid w:val="00344B0C"/>
    <w:rsid w:val="00351DF3"/>
    <w:rsid w:val="003629EA"/>
    <w:rsid w:val="00383C7F"/>
    <w:rsid w:val="003942A2"/>
    <w:rsid w:val="003A33D2"/>
    <w:rsid w:val="003B3EDA"/>
    <w:rsid w:val="003B52EA"/>
    <w:rsid w:val="003C31EA"/>
    <w:rsid w:val="003C3654"/>
    <w:rsid w:val="003D3A43"/>
    <w:rsid w:val="003E1AF4"/>
    <w:rsid w:val="003E712C"/>
    <w:rsid w:val="003F0E7E"/>
    <w:rsid w:val="003F3975"/>
    <w:rsid w:val="003F670B"/>
    <w:rsid w:val="00410D5F"/>
    <w:rsid w:val="00413479"/>
    <w:rsid w:val="00416D5E"/>
    <w:rsid w:val="00426D96"/>
    <w:rsid w:val="00430A90"/>
    <w:rsid w:val="004329C9"/>
    <w:rsid w:val="00435735"/>
    <w:rsid w:val="004516D1"/>
    <w:rsid w:val="00457472"/>
    <w:rsid w:val="004828C3"/>
    <w:rsid w:val="004853A1"/>
    <w:rsid w:val="00485F0A"/>
    <w:rsid w:val="00487D36"/>
    <w:rsid w:val="00487FEB"/>
    <w:rsid w:val="00493DCC"/>
    <w:rsid w:val="004A5598"/>
    <w:rsid w:val="004C0268"/>
    <w:rsid w:val="0053115A"/>
    <w:rsid w:val="005319DD"/>
    <w:rsid w:val="00533A06"/>
    <w:rsid w:val="0054044E"/>
    <w:rsid w:val="005651D6"/>
    <w:rsid w:val="00565982"/>
    <w:rsid w:val="00575E83"/>
    <w:rsid w:val="00577C40"/>
    <w:rsid w:val="005C0767"/>
    <w:rsid w:val="005C6D92"/>
    <w:rsid w:val="005D1A1C"/>
    <w:rsid w:val="005E06CB"/>
    <w:rsid w:val="005F75CB"/>
    <w:rsid w:val="006132A9"/>
    <w:rsid w:val="006138BC"/>
    <w:rsid w:val="00613EC4"/>
    <w:rsid w:val="006224C5"/>
    <w:rsid w:val="0062530F"/>
    <w:rsid w:val="0062544F"/>
    <w:rsid w:val="00625C4C"/>
    <w:rsid w:val="00631AF7"/>
    <w:rsid w:val="0063371B"/>
    <w:rsid w:val="006448DF"/>
    <w:rsid w:val="006450A3"/>
    <w:rsid w:val="00654499"/>
    <w:rsid w:val="0065459F"/>
    <w:rsid w:val="006668F6"/>
    <w:rsid w:val="00675A2B"/>
    <w:rsid w:val="00676247"/>
    <w:rsid w:val="00677CE2"/>
    <w:rsid w:val="006C5B1F"/>
    <w:rsid w:val="006E60D3"/>
    <w:rsid w:val="00704DFB"/>
    <w:rsid w:val="0070522F"/>
    <w:rsid w:val="007117A4"/>
    <w:rsid w:val="00720B8B"/>
    <w:rsid w:val="00721C38"/>
    <w:rsid w:val="00736A7F"/>
    <w:rsid w:val="00743628"/>
    <w:rsid w:val="00745854"/>
    <w:rsid w:val="00762E66"/>
    <w:rsid w:val="00766F35"/>
    <w:rsid w:val="00770F1C"/>
    <w:rsid w:val="007969F6"/>
    <w:rsid w:val="007B21A5"/>
    <w:rsid w:val="007C537F"/>
    <w:rsid w:val="007D03E9"/>
    <w:rsid w:val="007D55D3"/>
    <w:rsid w:val="007D595B"/>
    <w:rsid w:val="007E4728"/>
    <w:rsid w:val="007E7BA6"/>
    <w:rsid w:val="00802F70"/>
    <w:rsid w:val="008062D8"/>
    <w:rsid w:val="00807C4C"/>
    <w:rsid w:val="00820AB2"/>
    <w:rsid w:val="00821DE8"/>
    <w:rsid w:val="008225A7"/>
    <w:rsid w:val="00824B37"/>
    <w:rsid w:val="00824F09"/>
    <w:rsid w:val="0084223B"/>
    <w:rsid w:val="00853F73"/>
    <w:rsid w:val="00856681"/>
    <w:rsid w:val="008873C8"/>
    <w:rsid w:val="00897601"/>
    <w:rsid w:val="008A6243"/>
    <w:rsid w:val="008B4982"/>
    <w:rsid w:val="008C0196"/>
    <w:rsid w:val="008C0616"/>
    <w:rsid w:val="008C2D51"/>
    <w:rsid w:val="008D4D40"/>
    <w:rsid w:val="008D541E"/>
    <w:rsid w:val="008E0155"/>
    <w:rsid w:val="008E3F1D"/>
    <w:rsid w:val="008E4E75"/>
    <w:rsid w:val="008F15A5"/>
    <w:rsid w:val="0090291B"/>
    <w:rsid w:val="00917DE4"/>
    <w:rsid w:val="00923701"/>
    <w:rsid w:val="00940006"/>
    <w:rsid w:val="009406B1"/>
    <w:rsid w:val="00942EC9"/>
    <w:rsid w:val="00957462"/>
    <w:rsid w:val="00980733"/>
    <w:rsid w:val="00981DF9"/>
    <w:rsid w:val="00983069"/>
    <w:rsid w:val="0098708F"/>
    <w:rsid w:val="00993188"/>
    <w:rsid w:val="00996499"/>
    <w:rsid w:val="009A01AF"/>
    <w:rsid w:val="009A544C"/>
    <w:rsid w:val="009A5536"/>
    <w:rsid w:val="009B3127"/>
    <w:rsid w:val="009C120E"/>
    <w:rsid w:val="009D2678"/>
    <w:rsid w:val="009E785D"/>
    <w:rsid w:val="009F2C2C"/>
    <w:rsid w:val="00A135B6"/>
    <w:rsid w:val="00A17837"/>
    <w:rsid w:val="00A21D84"/>
    <w:rsid w:val="00A23A03"/>
    <w:rsid w:val="00A3042F"/>
    <w:rsid w:val="00A37A05"/>
    <w:rsid w:val="00A4137D"/>
    <w:rsid w:val="00A43420"/>
    <w:rsid w:val="00A45766"/>
    <w:rsid w:val="00A46732"/>
    <w:rsid w:val="00A469BB"/>
    <w:rsid w:val="00A545F2"/>
    <w:rsid w:val="00A67647"/>
    <w:rsid w:val="00A70911"/>
    <w:rsid w:val="00A746FF"/>
    <w:rsid w:val="00A933AC"/>
    <w:rsid w:val="00A97F21"/>
    <w:rsid w:val="00AA0491"/>
    <w:rsid w:val="00AA7CE6"/>
    <w:rsid w:val="00AB7968"/>
    <w:rsid w:val="00AC05CD"/>
    <w:rsid w:val="00AE20B1"/>
    <w:rsid w:val="00AE4A70"/>
    <w:rsid w:val="00AE7E13"/>
    <w:rsid w:val="00AF1782"/>
    <w:rsid w:val="00AF43D6"/>
    <w:rsid w:val="00AF4ADB"/>
    <w:rsid w:val="00B0101F"/>
    <w:rsid w:val="00B025B7"/>
    <w:rsid w:val="00B07DB0"/>
    <w:rsid w:val="00B10685"/>
    <w:rsid w:val="00B13E54"/>
    <w:rsid w:val="00B2039C"/>
    <w:rsid w:val="00B21711"/>
    <w:rsid w:val="00B22EA2"/>
    <w:rsid w:val="00B41D70"/>
    <w:rsid w:val="00B42CD5"/>
    <w:rsid w:val="00B51BF3"/>
    <w:rsid w:val="00B53773"/>
    <w:rsid w:val="00B57503"/>
    <w:rsid w:val="00B66035"/>
    <w:rsid w:val="00B6794B"/>
    <w:rsid w:val="00B721FE"/>
    <w:rsid w:val="00B723F7"/>
    <w:rsid w:val="00B75C02"/>
    <w:rsid w:val="00B80796"/>
    <w:rsid w:val="00B84956"/>
    <w:rsid w:val="00B85873"/>
    <w:rsid w:val="00B93FF9"/>
    <w:rsid w:val="00B95511"/>
    <w:rsid w:val="00B968D7"/>
    <w:rsid w:val="00BA0C93"/>
    <w:rsid w:val="00BA4B49"/>
    <w:rsid w:val="00BB0C55"/>
    <w:rsid w:val="00BB7E8B"/>
    <w:rsid w:val="00BC146D"/>
    <w:rsid w:val="00BC45AA"/>
    <w:rsid w:val="00BC56F2"/>
    <w:rsid w:val="00BD2049"/>
    <w:rsid w:val="00BD665F"/>
    <w:rsid w:val="00BD7E6D"/>
    <w:rsid w:val="00BD7F11"/>
    <w:rsid w:val="00BE64BD"/>
    <w:rsid w:val="00BF1596"/>
    <w:rsid w:val="00C134B4"/>
    <w:rsid w:val="00C1733B"/>
    <w:rsid w:val="00C31FD2"/>
    <w:rsid w:val="00C511FF"/>
    <w:rsid w:val="00C53356"/>
    <w:rsid w:val="00C53AF5"/>
    <w:rsid w:val="00C54CC6"/>
    <w:rsid w:val="00C57A2B"/>
    <w:rsid w:val="00C7097E"/>
    <w:rsid w:val="00C724A4"/>
    <w:rsid w:val="00C7303C"/>
    <w:rsid w:val="00C77DD1"/>
    <w:rsid w:val="00C81378"/>
    <w:rsid w:val="00C91058"/>
    <w:rsid w:val="00C93E7C"/>
    <w:rsid w:val="00C947F4"/>
    <w:rsid w:val="00CA7D0C"/>
    <w:rsid w:val="00CC411F"/>
    <w:rsid w:val="00CC7125"/>
    <w:rsid w:val="00CD0EE0"/>
    <w:rsid w:val="00CE19CD"/>
    <w:rsid w:val="00CE4A98"/>
    <w:rsid w:val="00CE6C05"/>
    <w:rsid w:val="00CF02A3"/>
    <w:rsid w:val="00CF1375"/>
    <w:rsid w:val="00D07A79"/>
    <w:rsid w:val="00D15732"/>
    <w:rsid w:val="00D201D0"/>
    <w:rsid w:val="00D232FF"/>
    <w:rsid w:val="00D25E0E"/>
    <w:rsid w:val="00D345FF"/>
    <w:rsid w:val="00D3722C"/>
    <w:rsid w:val="00D40A01"/>
    <w:rsid w:val="00D41F04"/>
    <w:rsid w:val="00D4566C"/>
    <w:rsid w:val="00D52A45"/>
    <w:rsid w:val="00D6351F"/>
    <w:rsid w:val="00D73407"/>
    <w:rsid w:val="00D75FD9"/>
    <w:rsid w:val="00D77AC7"/>
    <w:rsid w:val="00D859AB"/>
    <w:rsid w:val="00D85BE0"/>
    <w:rsid w:val="00D863FC"/>
    <w:rsid w:val="00D87533"/>
    <w:rsid w:val="00D96F0C"/>
    <w:rsid w:val="00DB1869"/>
    <w:rsid w:val="00DB22FC"/>
    <w:rsid w:val="00DC08A3"/>
    <w:rsid w:val="00DC16D2"/>
    <w:rsid w:val="00DD0E1D"/>
    <w:rsid w:val="00DD3DCB"/>
    <w:rsid w:val="00DE0ECC"/>
    <w:rsid w:val="00E00932"/>
    <w:rsid w:val="00E04709"/>
    <w:rsid w:val="00E06011"/>
    <w:rsid w:val="00E13CB2"/>
    <w:rsid w:val="00E23508"/>
    <w:rsid w:val="00E32433"/>
    <w:rsid w:val="00E378AF"/>
    <w:rsid w:val="00E53402"/>
    <w:rsid w:val="00E53DE9"/>
    <w:rsid w:val="00E60868"/>
    <w:rsid w:val="00E62B5A"/>
    <w:rsid w:val="00E63679"/>
    <w:rsid w:val="00E71B3A"/>
    <w:rsid w:val="00E734E8"/>
    <w:rsid w:val="00E745DC"/>
    <w:rsid w:val="00E83C23"/>
    <w:rsid w:val="00E877CD"/>
    <w:rsid w:val="00E93D4C"/>
    <w:rsid w:val="00EA12C8"/>
    <w:rsid w:val="00EA1ECE"/>
    <w:rsid w:val="00EA53DA"/>
    <w:rsid w:val="00EB1182"/>
    <w:rsid w:val="00EC2C50"/>
    <w:rsid w:val="00EC7749"/>
    <w:rsid w:val="00ED7FFE"/>
    <w:rsid w:val="00EE12E2"/>
    <w:rsid w:val="00F05B38"/>
    <w:rsid w:val="00F05BD9"/>
    <w:rsid w:val="00F06400"/>
    <w:rsid w:val="00F162A3"/>
    <w:rsid w:val="00F314A3"/>
    <w:rsid w:val="00F34835"/>
    <w:rsid w:val="00F46668"/>
    <w:rsid w:val="00F6764D"/>
    <w:rsid w:val="00F76AEA"/>
    <w:rsid w:val="00F77313"/>
    <w:rsid w:val="00F86329"/>
    <w:rsid w:val="00F94967"/>
    <w:rsid w:val="00FA18FD"/>
    <w:rsid w:val="00FA6BC3"/>
    <w:rsid w:val="00FB3DE8"/>
    <w:rsid w:val="00FB5E2F"/>
    <w:rsid w:val="00FB7957"/>
    <w:rsid w:val="00FC61E7"/>
    <w:rsid w:val="00FC72E8"/>
    <w:rsid w:val="00FD7D72"/>
    <w:rsid w:val="00FE3A2D"/>
    <w:rsid w:val="00FE48D4"/>
    <w:rsid w:val="00FF2925"/>
    <w:rsid w:val="00FF3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BB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186BB0"/>
    <w:pPr>
      <w:keepNext/>
      <w:tabs>
        <w:tab w:val="left" w:pos="3969"/>
      </w:tabs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5z0">
    <w:name w:val="WW8Num15z0"/>
    <w:rsid w:val="00186BB0"/>
    <w:rPr>
      <w:color w:val="auto"/>
    </w:rPr>
  </w:style>
  <w:style w:type="character" w:customStyle="1" w:styleId="WW8Num16z0">
    <w:name w:val="WW8Num16z0"/>
    <w:rsid w:val="00186BB0"/>
    <w:rPr>
      <w:color w:val="auto"/>
    </w:rPr>
  </w:style>
  <w:style w:type="character" w:customStyle="1" w:styleId="10">
    <w:name w:val="Основной шрифт абзаца1"/>
    <w:rsid w:val="00186BB0"/>
  </w:style>
  <w:style w:type="character" w:styleId="a3">
    <w:name w:val="page number"/>
    <w:basedOn w:val="10"/>
    <w:semiHidden/>
    <w:rsid w:val="00186BB0"/>
  </w:style>
  <w:style w:type="paragraph" w:customStyle="1" w:styleId="a4">
    <w:name w:val="Заголовок"/>
    <w:basedOn w:val="a"/>
    <w:next w:val="a5"/>
    <w:rsid w:val="00186BB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186BB0"/>
    <w:pPr>
      <w:jc w:val="center"/>
    </w:pPr>
    <w:rPr>
      <w:sz w:val="28"/>
    </w:rPr>
  </w:style>
  <w:style w:type="paragraph" w:styleId="a6">
    <w:name w:val="List"/>
    <w:basedOn w:val="a5"/>
    <w:semiHidden/>
    <w:rsid w:val="00186BB0"/>
    <w:rPr>
      <w:rFonts w:ascii="Arial" w:hAnsi="Arial" w:cs="Tahoma"/>
    </w:rPr>
  </w:style>
  <w:style w:type="paragraph" w:customStyle="1" w:styleId="11">
    <w:name w:val="Название1"/>
    <w:basedOn w:val="a"/>
    <w:rsid w:val="00186BB0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2">
    <w:name w:val="Указатель1"/>
    <w:basedOn w:val="a"/>
    <w:rsid w:val="00186BB0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8"/>
    <w:link w:val="a9"/>
    <w:qFormat/>
    <w:rsid w:val="00186BB0"/>
    <w:pPr>
      <w:jc w:val="center"/>
    </w:pPr>
    <w:rPr>
      <w:b/>
      <w:sz w:val="28"/>
    </w:rPr>
  </w:style>
  <w:style w:type="paragraph" w:styleId="a8">
    <w:name w:val="Subtitle"/>
    <w:basedOn w:val="a4"/>
    <w:next w:val="a5"/>
    <w:qFormat/>
    <w:rsid w:val="00186BB0"/>
    <w:pPr>
      <w:jc w:val="center"/>
    </w:pPr>
    <w:rPr>
      <w:i/>
      <w:iCs/>
    </w:rPr>
  </w:style>
  <w:style w:type="paragraph" w:styleId="aa">
    <w:name w:val="Body Text Indent"/>
    <w:basedOn w:val="a"/>
    <w:semiHidden/>
    <w:rsid w:val="00186BB0"/>
    <w:pPr>
      <w:ind w:firstLine="720"/>
      <w:jc w:val="both"/>
    </w:pPr>
    <w:rPr>
      <w:sz w:val="28"/>
    </w:rPr>
  </w:style>
  <w:style w:type="paragraph" w:styleId="ab">
    <w:name w:val="footer"/>
    <w:basedOn w:val="a"/>
    <w:semiHidden/>
    <w:rsid w:val="00186BB0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186BB0"/>
    <w:pPr>
      <w:spacing w:after="120" w:line="480" w:lineRule="auto"/>
    </w:pPr>
  </w:style>
  <w:style w:type="paragraph" w:customStyle="1" w:styleId="210">
    <w:name w:val="Основной текст с отступом 21"/>
    <w:basedOn w:val="a"/>
    <w:rsid w:val="00186BB0"/>
    <w:pPr>
      <w:spacing w:after="120" w:line="480" w:lineRule="auto"/>
      <w:ind w:left="283"/>
    </w:pPr>
  </w:style>
  <w:style w:type="paragraph" w:styleId="ac">
    <w:name w:val="Balloon Text"/>
    <w:basedOn w:val="a"/>
    <w:rsid w:val="00186BB0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rsid w:val="00186BB0"/>
    <w:pPr>
      <w:suppressLineNumbers/>
    </w:pPr>
  </w:style>
  <w:style w:type="paragraph" w:customStyle="1" w:styleId="ae">
    <w:name w:val="Заголовок таблицы"/>
    <w:basedOn w:val="ad"/>
    <w:rsid w:val="00186BB0"/>
    <w:pPr>
      <w:jc w:val="center"/>
    </w:pPr>
    <w:rPr>
      <w:b/>
      <w:bCs/>
    </w:rPr>
  </w:style>
  <w:style w:type="paragraph" w:customStyle="1" w:styleId="af">
    <w:name w:val="Содержимое врезки"/>
    <w:basedOn w:val="a5"/>
    <w:rsid w:val="00186BB0"/>
  </w:style>
  <w:style w:type="paragraph" w:styleId="af0">
    <w:name w:val="header"/>
    <w:basedOn w:val="a"/>
    <w:link w:val="af1"/>
    <w:uiPriority w:val="99"/>
    <w:semiHidden/>
    <w:unhideWhenUsed/>
    <w:rsid w:val="002336A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2336A1"/>
    <w:rPr>
      <w:lang w:eastAsia="ar-SA"/>
    </w:rPr>
  </w:style>
  <w:style w:type="paragraph" w:styleId="af2">
    <w:name w:val="List Paragraph"/>
    <w:basedOn w:val="a"/>
    <w:uiPriority w:val="34"/>
    <w:qFormat/>
    <w:rsid w:val="00F34835"/>
    <w:pPr>
      <w:ind w:left="720"/>
      <w:contextualSpacing/>
    </w:pPr>
  </w:style>
  <w:style w:type="character" w:customStyle="1" w:styleId="apple-converted-space">
    <w:name w:val="apple-converted-space"/>
    <w:basedOn w:val="a0"/>
    <w:rsid w:val="00AF1782"/>
  </w:style>
  <w:style w:type="paragraph" w:styleId="af3">
    <w:name w:val="Normal (Web)"/>
    <w:basedOn w:val="a"/>
    <w:uiPriority w:val="99"/>
    <w:semiHidden/>
    <w:unhideWhenUsed/>
    <w:rsid w:val="00A43420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A43420"/>
    <w:rPr>
      <w:color w:val="0000FF"/>
      <w:u w:val="single"/>
    </w:rPr>
  </w:style>
  <w:style w:type="paragraph" w:customStyle="1" w:styleId="ConsPlusNormal">
    <w:name w:val="ConsPlusNormal"/>
    <w:rsid w:val="00AF4A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4A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f5">
    <w:name w:val="Table Grid"/>
    <w:basedOn w:val="a1"/>
    <w:rsid w:val="00AF4A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Название Знак"/>
    <w:basedOn w:val="a0"/>
    <w:link w:val="a7"/>
    <w:rsid w:val="00802F70"/>
    <w:rPr>
      <w:b/>
      <w:sz w:val="28"/>
      <w:lang w:eastAsia="ar-SA"/>
    </w:rPr>
  </w:style>
  <w:style w:type="paragraph" w:customStyle="1" w:styleId="ConsTitle">
    <w:name w:val="ConsTitle"/>
    <w:rsid w:val="009B312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575E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3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login.consultant.ru/link/?req=doc&amp;base=LAW&amp;n=531468&amp;dst=100434" TargetMode="External"/><Relationship Id="rId18" Type="http://schemas.openxmlformats.org/officeDocument/2006/relationships/hyperlink" Target="https://login.consultant.ru/link/?req=doc&amp;base=LAW&amp;n=531468" TargetMode="External"/><Relationship Id="rId26" Type="http://schemas.openxmlformats.org/officeDocument/2006/relationships/hyperlink" Target="https://login.consultant.ru/link/?req=doc&amp;base=RLAW071&amp;n=378469" TargetMode="External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file:///D:\&#1053;&#1086;&#1074;&#1072;&#1103;%20&#1087;&#1072;&#1087;&#1082;&#1072;\04%20&#1055;&#1086;&#1089;&#1090;&#1072;&#1085;&#1086;&#1074;&#1083;&#1077;&#1085;&#1080;&#1103;\&#1042;&#1085;&#1077;&#1096;&#1085;&#1077;&#1101;&#1082;&#1086;&#1085;&#1086;&#1084;&#1080;&#1095;&#1077;&#1089;&#1082;&#1080;&#1077;%20&#1089;&#1074;&#1103;&#1079;&#1080;\&#1089;&#1090;%20&#1087;&#1086;&#1088;&#1103;&#1076;&#1086;&#1082;%20&#1074;&#1085;&#1077;&#1096;&#1085;&#1077;&#1101;&#1082;&#1086;&#1085;&#1086;&#1084;&#1080;&#1095;&#1077;&#1089;&#1082;&#1080;&#1093;%20&#1089;&#1074;&#1103;&#1079;&#1077;&#1081;.docx" TargetMode="External"/><Relationship Id="rId34" Type="http://schemas.openxmlformats.org/officeDocument/2006/relationships/hyperlink" Target="file:///D:\&#1053;&#1086;&#1074;&#1072;&#1103;%20&#1087;&#1072;&#1087;&#1082;&#1072;\04%20&#1055;&#1086;&#1089;&#1090;&#1072;&#1085;&#1086;&#1074;&#1083;&#1077;&#1085;&#1080;&#1103;\&#1042;&#1085;&#1077;&#1096;&#1085;&#1077;&#1101;&#1082;&#1086;&#1085;&#1086;&#1084;&#1080;&#1095;&#1077;&#1089;&#1082;&#1080;&#1077;%20&#1089;&#1074;&#1103;&#1079;&#1080;\&#1089;&#1090;%20&#1087;&#1086;&#1088;&#1103;&#1076;&#1086;&#1082;%20&#1074;&#1085;&#1077;&#1096;&#1085;&#1077;&#1101;&#1082;&#1086;&#1085;&#1086;&#1084;&#1080;&#1095;&#1077;&#1089;&#1082;&#1080;&#1093;%20&#1089;&#1074;&#1103;&#1079;&#1077;&#1081;.docx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2875" TargetMode="External"/><Relationship Id="rId17" Type="http://schemas.openxmlformats.org/officeDocument/2006/relationships/hyperlink" Target="https://login.consultant.ru/link/?req=doc&amp;base=LAW&amp;n=501480" TargetMode="External"/><Relationship Id="rId25" Type="http://schemas.openxmlformats.org/officeDocument/2006/relationships/hyperlink" Target="https://login.consultant.ru/link/?req=doc&amp;base=RLAW071&amp;n=379181" TargetMode="External"/><Relationship Id="rId33" Type="http://schemas.openxmlformats.org/officeDocument/2006/relationships/hyperlink" Target="https://login.consultant.ru/link/?req=doc&amp;base=RLAW071&amp;n=378469" TargetMode="External"/><Relationship Id="rId38" Type="http://schemas.openxmlformats.org/officeDocument/2006/relationships/hyperlink" Target="https://login.consultant.ru/link/?req=doc&amp;base=RLAW071&amp;n=3784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71&amp;n=417470&amp;dst=101700" TargetMode="External"/><Relationship Id="rId20" Type="http://schemas.openxmlformats.org/officeDocument/2006/relationships/hyperlink" Target="https://login.consultant.ru/link/?req=doc&amp;base=RLAW071&amp;n=378469" TargetMode="External"/><Relationship Id="rId29" Type="http://schemas.openxmlformats.org/officeDocument/2006/relationships/hyperlink" Target="https://login.consultant.ru/link/?req=doc&amp;base=RLAW071&amp;n=378469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71&amp;n=417470&amp;dst=101700" TargetMode="External"/><Relationship Id="rId24" Type="http://schemas.openxmlformats.org/officeDocument/2006/relationships/hyperlink" Target="https://login.consultant.ru/link/?req=doc&amp;base=RLAW071&amp;n=402957" TargetMode="External"/><Relationship Id="rId32" Type="http://schemas.openxmlformats.org/officeDocument/2006/relationships/hyperlink" Target="https://login.consultant.ru/link/?req=doc&amp;base=RLAW071&amp;n=378469" TargetMode="External"/><Relationship Id="rId37" Type="http://schemas.openxmlformats.org/officeDocument/2006/relationships/hyperlink" Target="https://login.consultant.ru/link/?req=doc&amp;base=RLAW071&amp;n=378469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1&amp;n=378469" TargetMode="External"/><Relationship Id="rId23" Type="http://schemas.openxmlformats.org/officeDocument/2006/relationships/hyperlink" Target="https://login.consultant.ru/link/?req=doc&amp;base=RLAW071&amp;n=402957" TargetMode="External"/><Relationship Id="rId28" Type="http://schemas.openxmlformats.org/officeDocument/2006/relationships/hyperlink" Target="https://login.consultant.ru/link/?req=doc&amp;base=RLAW071&amp;n=402957" TargetMode="External"/><Relationship Id="rId36" Type="http://schemas.openxmlformats.org/officeDocument/2006/relationships/hyperlink" Target="file:///D:\&#1053;&#1086;&#1074;&#1072;&#1103;%20&#1087;&#1072;&#1087;&#1082;&#1072;\04%20&#1055;&#1086;&#1089;&#1090;&#1072;&#1085;&#1086;&#1074;&#1083;&#1077;&#1085;&#1080;&#1103;\&#1042;&#1085;&#1077;&#1096;&#1085;&#1077;&#1101;&#1082;&#1086;&#1085;&#1086;&#1084;&#1080;&#1095;&#1077;&#1089;&#1082;&#1080;&#1077;%20&#1089;&#1074;&#1103;&#1079;&#1080;\&#1089;&#1090;%20&#1087;&#1086;&#1088;&#1103;&#1076;&#1086;&#1082;%20&#1074;&#1085;&#1077;&#1096;&#1085;&#1077;&#1101;&#1082;&#1086;&#1085;&#1086;&#1084;&#1080;&#1095;&#1077;&#1089;&#1082;&#1080;&#1093;%20&#1089;&#1074;&#1103;&#1079;&#1077;&#1081;.docx" TargetMode="External"/><Relationship Id="rId10" Type="http://schemas.openxmlformats.org/officeDocument/2006/relationships/hyperlink" Target="https://login.consultant.ru/link/?req=doc&amp;base=RLAW071&amp;n=402957&amp;dst=100011" TargetMode="External"/><Relationship Id="rId19" Type="http://schemas.openxmlformats.org/officeDocument/2006/relationships/hyperlink" Target="https://login.consultant.ru/link/?req=doc&amp;base=RLAW071&amp;n=402957" TargetMode="External"/><Relationship Id="rId31" Type="http://schemas.openxmlformats.org/officeDocument/2006/relationships/hyperlink" Target="https://login.consultant.ru/link/?req=doc&amp;base=RLAW071&amp;n=3784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1468&amp;dst=100434" TargetMode="External"/><Relationship Id="rId14" Type="http://schemas.openxmlformats.org/officeDocument/2006/relationships/hyperlink" Target="https://login.consultant.ru/link/?req=doc&amp;base=RLAW071&amp;n=402957&amp;dst=100011" TargetMode="External"/><Relationship Id="rId22" Type="http://schemas.openxmlformats.org/officeDocument/2006/relationships/hyperlink" Target="https://login.consultant.ru/link/?req=doc&amp;base=RLAW071&amp;n=378469" TargetMode="External"/><Relationship Id="rId27" Type="http://schemas.openxmlformats.org/officeDocument/2006/relationships/hyperlink" Target="https://login.consultant.ru/link/?req=doc&amp;base=RLAW071&amp;n=402957" TargetMode="External"/><Relationship Id="rId30" Type="http://schemas.openxmlformats.org/officeDocument/2006/relationships/hyperlink" Target="https://login.consultant.ru/link/?req=doc&amp;base=RLAW071&amp;n=379181" TargetMode="External"/><Relationship Id="rId35" Type="http://schemas.openxmlformats.org/officeDocument/2006/relationships/hyperlink" Target="file:///D:\&#1053;&#1086;&#1074;&#1072;&#1103;%20&#1087;&#1072;&#1087;&#1082;&#1072;\04%20&#1055;&#1086;&#1089;&#1090;&#1072;&#1085;&#1086;&#1074;&#1083;&#1077;&#1085;&#1080;&#1103;\&#1042;&#1085;&#1077;&#1096;&#1085;&#1077;&#1101;&#1082;&#1086;&#1085;&#1086;&#1084;&#1080;&#1095;&#1077;&#1089;&#1082;&#1080;&#1077;%20&#1089;&#1074;&#1103;&#1079;&#1080;\&#1089;&#1090;%20&#1087;&#1086;&#1088;&#1103;&#1076;&#1086;&#1082;%20&#1074;&#1085;&#1077;&#1096;&#1085;&#1077;&#1101;&#1082;&#1086;&#1085;&#1086;&#1084;&#1080;&#1095;&#1077;&#1089;&#1082;&#1080;&#1093;%20&#1089;&#1074;&#1103;&#1079;&#1077;&#1081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897B9-EA7C-4CBE-A877-7BF3EAEB5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4134</Words>
  <Characters>23567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/>
  <LinksUpToDate>false</LinksUpToDate>
  <CharactersWithSpaces>27646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none</dc:creator>
  <cp:lastModifiedBy>1</cp:lastModifiedBy>
  <cp:revision>2</cp:revision>
  <cp:lastPrinted>2025-03-14T09:41:00Z</cp:lastPrinted>
  <dcterms:created xsi:type="dcterms:W3CDTF">2026-05-12T04:59:00Z</dcterms:created>
  <dcterms:modified xsi:type="dcterms:W3CDTF">2026-05-12T04:59:00Z</dcterms:modified>
</cp:coreProperties>
</file>